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96" w:rsidRPr="00582D21" w:rsidRDefault="00582D21" w:rsidP="0095159C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2D21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«Амгинская станция юных натуралистов»</w:t>
      </w: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582D21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582D21">
        <w:rPr>
          <w:rFonts w:ascii="Times New Roman" w:hAnsi="Times New Roman" w:cs="Times New Roman"/>
          <w:sz w:val="28"/>
          <w:szCs w:val="28"/>
        </w:rPr>
        <w:t xml:space="preserve">Исследовательская работа на тему: </w:t>
      </w:r>
    </w:p>
    <w:p w:rsidR="00455796" w:rsidRPr="00582D21" w:rsidRDefault="00582D21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5796" w:rsidRPr="00582D21">
        <w:rPr>
          <w:rFonts w:ascii="Times New Roman" w:hAnsi="Times New Roman" w:cs="Times New Roman"/>
          <w:sz w:val="28"/>
          <w:szCs w:val="28"/>
        </w:rPr>
        <w:t>Грибные болезни зерновых культур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36"/>
          <w:szCs w:val="36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95159C" w:rsidRDefault="00582D21" w:rsidP="0095159C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455796" w:rsidRPr="0095159C">
        <w:rPr>
          <w:rFonts w:ascii="Times New Roman" w:hAnsi="Times New Roman" w:cs="Times New Roman"/>
          <w:sz w:val="28"/>
          <w:szCs w:val="28"/>
        </w:rPr>
        <w:t>: Берёзкина Валерия</w:t>
      </w:r>
    </w:p>
    <w:p w:rsidR="00455796" w:rsidRPr="0095159C" w:rsidRDefault="00582D21" w:rsidP="0095159C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</w:t>
      </w:r>
      <w:r w:rsidR="00455796" w:rsidRPr="0095159C">
        <w:rPr>
          <w:rFonts w:ascii="Times New Roman" w:hAnsi="Times New Roman" w:cs="Times New Roman"/>
          <w:sz w:val="28"/>
          <w:szCs w:val="28"/>
        </w:rPr>
        <w:t xml:space="preserve"> </w:t>
      </w:r>
      <w:r w:rsidR="0095159C">
        <w:rPr>
          <w:rFonts w:ascii="Times New Roman" w:hAnsi="Times New Roman" w:cs="Times New Roman"/>
          <w:sz w:val="28"/>
          <w:szCs w:val="28"/>
        </w:rPr>
        <w:t>11</w:t>
      </w:r>
      <w:r w:rsidR="00455796" w:rsidRPr="0095159C">
        <w:rPr>
          <w:rFonts w:ascii="Times New Roman" w:hAnsi="Times New Roman" w:cs="Times New Roman"/>
          <w:sz w:val="28"/>
          <w:szCs w:val="28"/>
        </w:rPr>
        <w:t xml:space="preserve"> класса МБОУ «Амгинская СОШ» № 2</w:t>
      </w:r>
    </w:p>
    <w:p w:rsidR="00455796" w:rsidRPr="0095159C" w:rsidRDefault="00455796" w:rsidP="0095159C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95159C">
        <w:rPr>
          <w:rFonts w:ascii="Times New Roman" w:hAnsi="Times New Roman" w:cs="Times New Roman"/>
          <w:sz w:val="28"/>
          <w:szCs w:val="28"/>
        </w:rPr>
        <w:t xml:space="preserve"> им. В.В. Расторгуева</w:t>
      </w:r>
    </w:p>
    <w:p w:rsidR="00582D21" w:rsidRDefault="00455796" w:rsidP="0095159C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95159C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582D21" w:rsidRPr="0095159C">
        <w:rPr>
          <w:rFonts w:ascii="Times New Roman" w:hAnsi="Times New Roman" w:cs="Times New Roman"/>
          <w:sz w:val="28"/>
          <w:szCs w:val="28"/>
        </w:rPr>
        <w:t>Томская Людмила Афанасьевна</w:t>
      </w:r>
    </w:p>
    <w:p w:rsidR="00582D21" w:rsidRDefault="00582D21" w:rsidP="00582D21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82D21" w:rsidRPr="0095159C" w:rsidRDefault="00582D21" w:rsidP="00582D21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582D21">
        <w:rPr>
          <w:rFonts w:ascii="Times New Roman" w:hAnsi="Times New Roman" w:cs="Times New Roman"/>
          <w:sz w:val="28"/>
          <w:szCs w:val="28"/>
        </w:rPr>
        <w:t xml:space="preserve"> </w:t>
      </w:r>
      <w:r w:rsidRPr="0095159C">
        <w:rPr>
          <w:rFonts w:ascii="Times New Roman" w:hAnsi="Times New Roman" w:cs="Times New Roman"/>
          <w:sz w:val="28"/>
          <w:szCs w:val="28"/>
        </w:rPr>
        <w:t>МБУДО «Амгинская СЮН»</w:t>
      </w:r>
    </w:p>
    <w:p w:rsidR="00582D21" w:rsidRDefault="00582D21" w:rsidP="0095159C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Саха (Якутия) Амгинский улус </w:t>
      </w:r>
    </w:p>
    <w:p w:rsidR="0095159C" w:rsidRDefault="00582D21" w:rsidP="0095159C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Амга ул. Н. Захарова д. 23 р.т. 8-41142-41996</w:t>
      </w: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95159C" w:rsidRDefault="00455796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Default="00455796" w:rsidP="00582D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59C" w:rsidRPr="0095159C" w:rsidRDefault="0095159C" w:rsidP="0095159C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55796" w:rsidRPr="0095159C" w:rsidRDefault="0095159C" w:rsidP="0095159C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5159C">
        <w:rPr>
          <w:rFonts w:ascii="Times New Roman" w:hAnsi="Times New Roman" w:cs="Times New Roman"/>
          <w:sz w:val="24"/>
          <w:szCs w:val="24"/>
        </w:rPr>
        <w:t>2018</w:t>
      </w:r>
      <w:r w:rsidR="00455796" w:rsidRPr="009515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5796" w:rsidRPr="00786A84" w:rsidRDefault="00455796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55796" w:rsidRPr="00786A84" w:rsidRDefault="00455796" w:rsidP="00951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796" w:rsidRPr="00786A84" w:rsidRDefault="00455796" w:rsidP="00582D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Глава 1. История хлебопашества в Амге-Слободе</w:t>
      </w:r>
    </w:p>
    <w:p w:rsidR="00455796" w:rsidRPr="00786A84" w:rsidRDefault="00455796" w:rsidP="00582D21">
      <w:pPr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Начало хлебопашества;</w:t>
      </w:r>
    </w:p>
    <w:p w:rsidR="00455796" w:rsidRDefault="00455796" w:rsidP="00582D21">
      <w:pPr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Борьба за высокие урожаи;</w:t>
      </w:r>
    </w:p>
    <w:p w:rsidR="00582D21" w:rsidRPr="00786A84" w:rsidRDefault="00582D21" w:rsidP="00582D21">
      <w:pPr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455796" w:rsidRPr="00786A84" w:rsidRDefault="00455796" w:rsidP="00582D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Глава 2. Характеристика зерновых культур.</w:t>
      </w:r>
    </w:p>
    <w:p w:rsidR="00455796" w:rsidRPr="00786A84" w:rsidRDefault="00455796" w:rsidP="00582D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2.1. Биологические особенности.</w:t>
      </w:r>
    </w:p>
    <w:p w:rsidR="00455796" w:rsidRPr="00786A84" w:rsidRDefault="00455796" w:rsidP="00582D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2.1.1. Пшеница.</w:t>
      </w:r>
    </w:p>
    <w:p w:rsidR="00455796" w:rsidRPr="00786A84" w:rsidRDefault="00455796" w:rsidP="00582D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2.1.2. Ячмень.</w:t>
      </w:r>
    </w:p>
    <w:p w:rsidR="00455796" w:rsidRPr="00786A84" w:rsidRDefault="00455796" w:rsidP="00582D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2.1.3. Овес.</w:t>
      </w:r>
    </w:p>
    <w:p w:rsidR="00455796" w:rsidRPr="00786A84" w:rsidRDefault="00455796" w:rsidP="00582D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2.2. Болезни зерновых культур.</w:t>
      </w:r>
    </w:p>
    <w:p w:rsidR="00455796" w:rsidRPr="00786A84" w:rsidRDefault="00455796" w:rsidP="00582D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2.2.1. Головнёвые болезни.</w:t>
      </w:r>
    </w:p>
    <w:p w:rsidR="00455796" w:rsidRPr="00786A84" w:rsidRDefault="00455796" w:rsidP="00582D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2.2.2. Возбудители корневых гнилей – фузариозы и гельминтоспориозы</w:t>
      </w:r>
    </w:p>
    <w:p w:rsidR="00455796" w:rsidRPr="00786A84" w:rsidRDefault="00455796" w:rsidP="00582D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2.2.3. Плесневение семян.</w:t>
      </w:r>
    </w:p>
    <w:p w:rsidR="00455796" w:rsidRDefault="00455796" w:rsidP="00582D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2.2.4. Альтернариозы.</w:t>
      </w:r>
    </w:p>
    <w:p w:rsidR="00582D21" w:rsidRPr="00786A84" w:rsidRDefault="00582D21" w:rsidP="00582D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55796" w:rsidRPr="00786A84" w:rsidRDefault="00455796" w:rsidP="00582D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 xml:space="preserve">Глава 3. Исследовательская часть. </w:t>
      </w:r>
    </w:p>
    <w:p w:rsidR="00455796" w:rsidRDefault="00455796" w:rsidP="00582D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Анализ результатов фитоэкспертизы семян</w:t>
      </w:r>
    </w:p>
    <w:p w:rsidR="00582D21" w:rsidRPr="00786A84" w:rsidRDefault="00582D21" w:rsidP="00582D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55796" w:rsidRDefault="00455796" w:rsidP="00582D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Заключение.</w:t>
      </w:r>
    </w:p>
    <w:p w:rsidR="00582D21" w:rsidRPr="00786A84" w:rsidRDefault="00582D21" w:rsidP="00582D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55796" w:rsidRPr="00786A84" w:rsidRDefault="00455796" w:rsidP="00582D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Использованная литература.</w:t>
      </w:r>
    </w:p>
    <w:p w:rsidR="00455796" w:rsidRPr="00786A84" w:rsidRDefault="00455796" w:rsidP="00582D2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55796" w:rsidRPr="00786A84" w:rsidRDefault="00455796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55796" w:rsidRPr="00786A84" w:rsidRDefault="00455796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55796" w:rsidRPr="00786A84" w:rsidRDefault="00455796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55796" w:rsidRPr="00786A84" w:rsidRDefault="00455796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55796" w:rsidRPr="00786A84" w:rsidRDefault="00455796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55796" w:rsidRPr="00786A84" w:rsidRDefault="00455796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55796" w:rsidRPr="00786A84" w:rsidRDefault="00455796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55796" w:rsidRPr="00786A84" w:rsidRDefault="00455796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55796" w:rsidRPr="00786A84" w:rsidRDefault="00455796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55796" w:rsidRPr="00786A84" w:rsidRDefault="00455796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55796" w:rsidRPr="00786A84" w:rsidRDefault="00455796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55796" w:rsidRPr="00786A84" w:rsidRDefault="00455796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55796" w:rsidRPr="00786A84" w:rsidRDefault="00455796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55796" w:rsidRPr="00786A84" w:rsidRDefault="00455796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55796" w:rsidRPr="00786A84" w:rsidRDefault="00455796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55796" w:rsidRPr="00786A84" w:rsidRDefault="00455796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55796" w:rsidRPr="00786A84" w:rsidRDefault="00455796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455796" w:rsidRPr="00786A84" w:rsidRDefault="00455796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5159C" w:rsidRPr="00786A84" w:rsidRDefault="0095159C" w:rsidP="00786A8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A0CB2" w:rsidRPr="00786A84" w:rsidRDefault="00D179B6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86A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Введение</w:t>
      </w:r>
    </w:p>
    <w:p w:rsidR="00D179B6" w:rsidRPr="00786A84" w:rsidRDefault="003C6072" w:rsidP="0095159C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E8" w:rsidRPr="00786A84" w:rsidRDefault="000A76E8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 xml:space="preserve">Во второй половине XIX века было доказано, что микроскопические грибы паразитируют на растениях и вызывают их заболевания. Таким образом, сформировалась самостоятельная отрасль науки и практики – фитопатология, которая занимается изучением болезней растений и разработкой мер борьбы с ними. Ежегодные потери сельскохозяйственной продукции в мире от вредителей и болезней достигают 40-45% урожая. Нам захотелось узнать, есть ли в нашем, Амгинском </w:t>
      </w:r>
      <w:r w:rsidR="00B0507E" w:rsidRPr="00786A84">
        <w:rPr>
          <w:rFonts w:ascii="Times New Roman" w:hAnsi="Times New Roman" w:cs="Times New Roman"/>
          <w:sz w:val="28"/>
          <w:szCs w:val="28"/>
        </w:rPr>
        <w:t>улусе</w:t>
      </w:r>
      <w:r w:rsidRPr="00786A84">
        <w:rPr>
          <w:rFonts w:ascii="Times New Roman" w:hAnsi="Times New Roman" w:cs="Times New Roman"/>
          <w:sz w:val="28"/>
          <w:szCs w:val="28"/>
        </w:rPr>
        <w:t>, грибные болезни хлебных злак</w:t>
      </w:r>
      <w:r w:rsidR="00713FD1" w:rsidRPr="00786A84">
        <w:rPr>
          <w:rFonts w:ascii="Times New Roman" w:hAnsi="Times New Roman" w:cs="Times New Roman"/>
          <w:sz w:val="28"/>
          <w:szCs w:val="28"/>
        </w:rPr>
        <w:t>ов, и если есть, как с ними бор</w:t>
      </w:r>
      <w:r w:rsidR="00DC418A" w:rsidRPr="00786A84">
        <w:rPr>
          <w:rFonts w:ascii="Times New Roman" w:hAnsi="Times New Roman" w:cs="Times New Roman"/>
          <w:sz w:val="28"/>
          <w:szCs w:val="28"/>
        </w:rPr>
        <w:t>о</w:t>
      </w:r>
      <w:r w:rsidRPr="00786A84">
        <w:rPr>
          <w:rFonts w:ascii="Times New Roman" w:hAnsi="Times New Roman" w:cs="Times New Roman"/>
          <w:sz w:val="28"/>
          <w:szCs w:val="28"/>
        </w:rPr>
        <w:t>т</w:t>
      </w:r>
      <w:r w:rsidR="00DC418A" w:rsidRPr="00786A84">
        <w:rPr>
          <w:rFonts w:ascii="Times New Roman" w:hAnsi="Times New Roman" w:cs="Times New Roman"/>
          <w:sz w:val="28"/>
          <w:szCs w:val="28"/>
        </w:rPr>
        <w:t>ь</w:t>
      </w:r>
      <w:r w:rsidRPr="00786A84">
        <w:rPr>
          <w:rFonts w:ascii="Times New Roman" w:hAnsi="Times New Roman" w:cs="Times New Roman"/>
          <w:sz w:val="28"/>
          <w:szCs w:val="28"/>
        </w:rPr>
        <w:t>ся.</w:t>
      </w:r>
    </w:p>
    <w:p w:rsidR="000A76E8" w:rsidRPr="00786A84" w:rsidRDefault="000A76E8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9440C5"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="005F5089">
        <w:rPr>
          <w:rFonts w:ascii="Times New Roman" w:hAnsi="Times New Roman" w:cs="Times New Roman"/>
          <w:sz w:val="28"/>
          <w:szCs w:val="28"/>
        </w:rPr>
        <w:t>Проведение анализа зерновых культур на болезни.</w:t>
      </w:r>
    </w:p>
    <w:p w:rsidR="000A76E8" w:rsidRPr="00786A84" w:rsidRDefault="000A76E8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9440C5" w:rsidRPr="00786A84">
        <w:rPr>
          <w:rFonts w:ascii="Times New Roman" w:hAnsi="Times New Roman" w:cs="Times New Roman"/>
          <w:sz w:val="28"/>
          <w:szCs w:val="28"/>
        </w:rPr>
        <w:t xml:space="preserve"> Е</w:t>
      </w:r>
      <w:r w:rsidRPr="00786A84">
        <w:rPr>
          <w:rFonts w:ascii="Times New Roman" w:hAnsi="Times New Roman" w:cs="Times New Roman"/>
          <w:sz w:val="28"/>
          <w:szCs w:val="28"/>
        </w:rPr>
        <w:t xml:space="preserve">сли изучить основные грибные </w:t>
      </w:r>
      <w:r w:rsidR="00447D9D">
        <w:rPr>
          <w:rFonts w:ascii="Times New Roman" w:hAnsi="Times New Roman" w:cs="Times New Roman"/>
          <w:sz w:val="28"/>
          <w:szCs w:val="28"/>
        </w:rPr>
        <w:t>болезни</w:t>
      </w:r>
      <w:r w:rsidRPr="00786A84">
        <w:rPr>
          <w:rFonts w:ascii="Times New Roman" w:hAnsi="Times New Roman" w:cs="Times New Roman"/>
          <w:sz w:val="28"/>
          <w:szCs w:val="28"/>
        </w:rPr>
        <w:t xml:space="preserve"> зерновых культур, знать и применять профилактические меры, направленные на недопущение заражения растений,</w:t>
      </w:r>
      <w:r w:rsidR="00027C2B"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sz w:val="28"/>
          <w:szCs w:val="28"/>
        </w:rPr>
        <w:t>то возможно минимальное негативное воздействие грибов на зерновые культуры.</w:t>
      </w:r>
    </w:p>
    <w:p w:rsidR="009440C5" w:rsidRPr="00786A84" w:rsidRDefault="000A76E8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  <w:r w:rsidRPr="00786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0C5" w:rsidRPr="00786A84" w:rsidRDefault="009440C5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 xml:space="preserve"> - </w:t>
      </w:r>
      <w:r w:rsidR="000A76E8" w:rsidRPr="00786A84">
        <w:rPr>
          <w:rFonts w:ascii="Times New Roman" w:hAnsi="Times New Roman" w:cs="Times New Roman"/>
          <w:sz w:val="28"/>
          <w:szCs w:val="28"/>
        </w:rPr>
        <w:t>Изучить заболевания зерновых культур, воз</w:t>
      </w:r>
      <w:r w:rsidRPr="00786A84">
        <w:rPr>
          <w:rFonts w:ascii="Times New Roman" w:hAnsi="Times New Roman" w:cs="Times New Roman"/>
          <w:sz w:val="28"/>
          <w:szCs w:val="28"/>
        </w:rPr>
        <w:t>никающие при грибных инфекциях;</w:t>
      </w:r>
    </w:p>
    <w:p w:rsidR="009440C5" w:rsidRPr="00786A84" w:rsidRDefault="009440C5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 xml:space="preserve"> - </w:t>
      </w:r>
      <w:r w:rsidR="000A76E8" w:rsidRPr="00786A84">
        <w:rPr>
          <w:rFonts w:ascii="Times New Roman" w:hAnsi="Times New Roman" w:cs="Times New Roman"/>
          <w:sz w:val="28"/>
          <w:szCs w:val="28"/>
        </w:rPr>
        <w:t xml:space="preserve">Выявить основные заболевания злаковых культур Амгинского района; </w:t>
      </w:r>
    </w:p>
    <w:p w:rsidR="000A76E8" w:rsidRPr="00786A84" w:rsidRDefault="009440C5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 xml:space="preserve"> - И</w:t>
      </w:r>
      <w:r w:rsidR="000A76E8" w:rsidRPr="00786A84">
        <w:rPr>
          <w:rFonts w:ascii="Times New Roman" w:hAnsi="Times New Roman" w:cs="Times New Roman"/>
          <w:sz w:val="28"/>
          <w:szCs w:val="28"/>
        </w:rPr>
        <w:t>зучить методы защиты растений, с целью сохранения урожая злаковых культур.</w:t>
      </w:r>
    </w:p>
    <w:p w:rsidR="00D8766D" w:rsidRPr="00786A84" w:rsidRDefault="00D8766D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Объект исследования:</w:t>
      </w:r>
      <w:r w:rsidR="009440C5" w:rsidRPr="00786A84">
        <w:rPr>
          <w:rFonts w:ascii="Times New Roman" w:hAnsi="Times New Roman" w:cs="Times New Roman"/>
          <w:sz w:val="28"/>
          <w:szCs w:val="28"/>
        </w:rPr>
        <w:t xml:space="preserve"> Семена зерновых культур:</w:t>
      </w:r>
      <w:r w:rsidRPr="00786A84">
        <w:rPr>
          <w:rFonts w:ascii="Times New Roman" w:hAnsi="Times New Roman" w:cs="Times New Roman"/>
          <w:sz w:val="28"/>
          <w:szCs w:val="28"/>
        </w:rPr>
        <w:t xml:space="preserve"> пшеница, ячмень, овёс.</w:t>
      </w:r>
    </w:p>
    <w:p w:rsidR="000A76E8" w:rsidRPr="00786A84" w:rsidRDefault="000A76E8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0A76E8" w:rsidRPr="00786A84" w:rsidRDefault="000A76E8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- Анализ литературных источников по проблеме «Грибные болезни хлебных злаков».</w:t>
      </w:r>
    </w:p>
    <w:p w:rsidR="000A76E8" w:rsidRPr="00786A84" w:rsidRDefault="000A76E8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 xml:space="preserve">- </w:t>
      </w:r>
      <w:r w:rsidR="009440C5" w:rsidRPr="00786A84">
        <w:rPr>
          <w:rFonts w:ascii="Times New Roman" w:hAnsi="Times New Roman" w:cs="Times New Roman"/>
          <w:sz w:val="28"/>
          <w:szCs w:val="28"/>
        </w:rPr>
        <w:t>Лабораторные исследования отобранных проб зерновых культур</w:t>
      </w:r>
    </w:p>
    <w:p w:rsidR="000A76E8" w:rsidRPr="00786A84" w:rsidRDefault="000A76E8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 xml:space="preserve">- Анализ результатов исследования и их систематизация. </w:t>
      </w:r>
    </w:p>
    <w:p w:rsidR="0006243C" w:rsidRPr="00786A84" w:rsidRDefault="00027C2B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sz w:val="28"/>
          <w:szCs w:val="28"/>
        </w:rPr>
        <w:t>Место проведения кружка:</w:t>
      </w:r>
      <w:r w:rsidRPr="00786A84">
        <w:rPr>
          <w:rFonts w:ascii="Times New Roman" w:hAnsi="Times New Roman" w:cs="Times New Roman"/>
          <w:sz w:val="28"/>
          <w:szCs w:val="28"/>
        </w:rPr>
        <w:t xml:space="preserve"> с. Амга ул. Н.Захарова, 23 д.т. 4-19-96 МБУДО «Амгинская СЮН»</w:t>
      </w:r>
    </w:p>
    <w:p w:rsidR="00027C2B" w:rsidRPr="00786A84" w:rsidRDefault="00027C2B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AA9" w:rsidRPr="00786A84" w:rsidRDefault="00321AA9" w:rsidP="0095159C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451430" w:rsidRPr="00786A84" w:rsidRDefault="00451430" w:rsidP="0095159C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451430" w:rsidRPr="00786A84" w:rsidRDefault="00451430" w:rsidP="0095159C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451430" w:rsidRPr="00786A84" w:rsidRDefault="00451430" w:rsidP="0095159C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451430" w:rsidRPr="00786A84" w:rsidRDefault="00451430" w:rsidP="0095159C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BA752E" w:rsidRPr="00786A84" w:rsidRDefault="00BA752E" w:rsidP="0095159C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BA752E" w:rsidRPr="00786A84" w:rsidRDefault="00BA752E" w:rsidP="0095159C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BA752E" w:rsidRDefault="00BA752E" w:rsidP="0095159C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447D9D" w:rsidRPr="00786A84" w:rsidRDefault="00447D9D" w:rsidP="0095159C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F014E4" w:rsidRPr="00786A84" w:rsidRDefault="00BF4B5C" w:rsidP="0095159C">
      <w:pPr>
        <w:tabs>
          <w:tab w:val="left" w:pos="993"/>
        </w:tabs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786A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837B44" w:rsidRPr="00786A84">
        <w:rPr>
          <w:rFonts w:ascii="Times New Roman" w:hAnsi="Times New Roman" w:cs="Times New Roman"/>
          <w:b/>
          <w:sz w:val="28"/>
          <w:szCs w:val="28"/>
        </w:rPr>
        <w:t>История хлебопашества в Амге-Слободе</w:t>
      </w:r>
    </w:p>
    <w:p w:rsidR="00F014E4" w:rsidRPr="00786A84" w:rsidRDefault="00F014E4" w:rsidP="0095159C">
      <w:pPr>
        <w:tabs>
          <w:tab w:val="left" w:pos="993"/>
        </w:tabs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BF4B5C" w:rsidRPr="00786A84" w:rsidRDefault="00BF4B5C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86A84">
        <w:rPr>
          <w:rFonts w:ascii="Times New Roman" w:eastAsia="Calibri" w:hAnsi="Times New Roman" w:cs="Times New Roman"/>
          <w:sz w:val="28"/>
          <w:szCs w:val="28"/>
          <w:lang w:eastAsia="zh-CN"/>
        </w:rPr>
        <w:t>Амга появилась как Слобода, поселение пашенных кре</w:t>
      </w:r>
      <w:r w:rsidR="00455796" w:rsidRPr="00786A84">
        <w:rPr>
          <w:rFonts w:ascii="Times New Roman" w:eastAsia="Calibri" w:hAnsi="Times New Roman" w:cs="Times New Roman"/>
          <w:sz w:val="28"/>
          <w:szCs w:val="28"/>
          <w:lang w:eastAsia="zh-CN"/>
        </w:rPr>
        <w:t>стьян во второй половине 17 века</w:t>
      </w:r>
      <w:r w:rsidRPr="00786A8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когда здесь поселили русских крестьян для занятие земледелием. В архивных документах Амга упоминается еще в 1633 году, когда «мангазейский служивый Иван Ребров участвовал в походе на Алдан и на Амгу. В том же году с Амги пришли ясачные сборщики с ясаком, взятым с Амгинских якутов». (Бахрушин С., Токарев С. Якутия в 17 веке. Якутск, 1953.с.36,49).</w:t>
      </w:r>
    </w:p>
    <w:p w:rsidR="00BF4B5C" w:rsidRPr="00786A84" w:rsidRDefault="00BF4B5C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86A84">
        <w:rPr>
          <w:rFonts w:ascii="Times New Roman" w:eastAsia="Calibri" w:hAnsi="Times New Roman" w:cs="Times New Roman"/>
          <w:sz w:val="28"/>
          <w:szCs w:val="28"/>
          <w:lang w:eastAsia="zh-CN"/>
        </w:rPr>
        <w:t>Профессор Г. П. Башарин в книге</w:t>
      </w:r>
      <w:r w:rsidR="00441D4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786A84">
        <w:rPr>
          <w:rFonts w:ascii="Times New Roman" w:eastAsia="Calibri" w:hAnsi="Times New Roman" w:cs="Times New Roman"/>
          <w:sz w:val="28"/>
          <w:szCs w:val="28"/>
          <w:lang w:eastAsia="zh-CN"/>
        </w:rPr>
        <w:t>«История земледелия в Якутии»: «с 1652 по 1672 год, когда производились эпизодические посевы зерновых, можно признать временем возникновения Амгинской слободы и зарождения в ней хлебопашества». В 1652 году сын боярский Воин Богданов с шестью русскими ссыльными людьми из Якутского острога был направлен на Амгу с целью занятие хлебопашеством. Но эти люди жили в Амге не долго, и пашни их вскоре были заброшены. К 1661 году от Амгинской пашни ничего не осталось. Воевода И. Ф. Голенищев-Кутузов писал в Москву существование пашенных мест на Амге и в том же году «посадил» на Амгинскую пашню четырёх крестьян, но дальнейшее заселение было задержано отсутствием вольных и ссыльных людей. В результате в 1672 году в слободе Амге числилось 4 семьи крестьян и 2 крестьян-льготника.</w:t>
      </w:r>
    </w:p>
    <w:p w:rsidR="00B702AA" w:rsidRPr="00786A84" w:rsidRDefault="00B702AA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5676C" w:rsidRPr="00786A84" w:rsidRDefault="0045676C" w:rsidP="0095159C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567" w:firstLine="567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86A8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Начало хлебопашества </w:t>
      </w:r>
    </w:p>
    <w:p w:rsidR="0045676C" w:rsidRPr="00786A84" w:rsidRDefault="0045676C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86A84">
        <w:rPr>
          <w:rFonts w:ascii="Times New Roman" w:eastAsia="Calibri" w:hAnsi="Times New Roman" w:cs="Times New Roman"/>
          <w:sz w:val="28"/>
          <w:szCs w:val="28"/>
          <w:lang w:eastAsia="zh-CN"/>
        </w:rPr>
        <w:t>Со второй половины 70-х годов 17 века на Амгинской земле «устроились» новокрещенные и ясачные якуты.</w:t>
      </w:r>
    </w:p>
    <w:p w:rsidR="0045676C" w:rsidRPr="00786A84" w:rsidRDefault="0045676C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86A84">
        <w:rPr>
          <w:rFonts w:ascii="Times New Roman" w:eastAsia="Calibri" w:hAnsi="Times New Roman" w:cs="Times New Roman"/>
          <w:sz w:val="28"/>
          <w:szCs w:val="28"/>
          <w:lang w:eastAsia="zh-CN"/>
        </w:rPr>
        <w:t>В 1678-1684 годах к земледелию приобщились еще 10 якутов. В 1685</w:t>
      </w:r>
      <w:r w:rsidR="005B11D7" w:rsidRPr="00786A8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году</w:t>
      </w:r>
      <w:r w:rsidRPr="00786A8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Амгинской слободе жили 17 семей. Они имели 15 десятин казенной пашни и 135 десятин собственной, земледельцев якутов было 10 человек. По всей Якутской губернии в конце 17 века только в Амгинско</w:t>
      </w:r>
      <w:r w:rsidR="005B11D7" w:rsidRPr="00786A84">
        <w:rPr>
          <w:rFonts w:ascii="Times New Roman" w:eastAsia="Calibri" w:hAnsi="Times New Roman" w:cs="Times New Roman"/>
          <w:sz w:val="28"/>
          <w:szCs w:val="28"/>
          <w:lang w:eastAsia="zh-CN"/>
        </w:rPr>
        <w:t>й крестьянской волости произошли</w:t>
      </w:r>
      <w:r w:rsidRPr="00786A8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заметные изменения. В 1695 году из Москвы через Якутск было согласно 12 человек, некоторые с семьями благополучно добрались до Амги слободы: Васька Артемьев с женой Палашкой и с сыном Ванькой; Климка Немчинов с женой Марфушкой, Васька Расторгуев с женой Матренкой и дочерьми</w:t>
      </w:r>
      <w:r w:rsidR="005B11D7" w:rsidRPr="00786A8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786A84">
        <w:rPr>
          <w:rFonts w:ascii="Times New Roman" w:eastAsia="Calibri" w:hAnsi="Times New Roman" w:cs="Times New Roman"/>
          <w:sz w:val="28"/>
          <w:szCs w:val="28"/>
          <w:lang w:eastAsia="zh-CN"/>
        </w:rPr>
        <w:t>Анготка и Наталией; Савелий Цыкунов с сыном Еремкой. С тех давних пор в результате упорного и кропотливого труда крестьян в Амге развивается хлебопашество.</w:t>
      </w:r>
    </w:p>
    <w:p w:rsidR="0045676C" w:rsidRPr="00786A84" w:rsidRDefault="0045676C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86A84">
        <w:rPr>
          <w:rFonts w:ascii="Times New Roman" w:eastAsia="Calibri" w:hAnsi="Times New Roman" w:cs="Times New Roman"/>
          <w:sz w:val="28"/>
          <w:szCs w:val="28"/>
          <w:lang w:eastAsia="zh-CN"/>
        </w:rPr>
        <w:t>В середине 18 века в Амгинской слободе жило довольно разнообразное общество русских православных крестьян из разных чинов, разных вероисповеданий.</w:t>
      </w:r>
    </w:p>
    <w:p w:rsidR="0045676C" w:rsidRPr="00786A84" w:rsidRDefault="0045676C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86A8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Первая часовня была построено жителями слободы еще в 1680 году. С середины 19 века Амгинская слобода становится местом </w:t>
      </w:r>
      <w:r w:rsidRPr="00786A84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политической ссылки. С 1836 по 1896 годы в Амгинская слобода становится местом сходок революционеров разных поколений, в ней нелегально готовились необходимые документы для побегов ссыльных из якутской области. С 1 декабря 1881 по 10 сентября 1884 год в Амге отбывал ссылку русский писатель В. Г. Короленко.</w:t>
      </w:r>
    </w:p>
    <w:p w:rsidR="0045676C" w:rsidRPr="00786A84" w:rsidRDefault="0045676C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86A84">
        <w:rPr>
          <w:rFonts w:ascii="Times New Roman" w:eastAsia="Calibri" w:hAnsi="Times New Roman" w:cs="Times New Roman"/>
          <w:sz w:val="28"/>
          <w:szCs w:val="28"/>
          <w:lang w:eastAsia="zh-CN"/>
        </w:rPr>
        <w:t>В 20 веке через Амгу шла столбовая дорога из Якутска к восточным окраинам Якутии к Охотскому морю. Тогда слобода имела единственную улицу. В переломанные года становления и укрепления Советской власти в истории Амга слобода писала такие яркие страницы как «оборона Амгинской советской республики», разгром пепеляевщины.</w:t>
      </w:r>
    </w:p>
    <w:p w:rsidR="0095159C" w:rsidRPr="00786A84" w:rsidRDefault="0095159C" w:rsidP="00786A8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4E4" w:rsidRPr="00786A84" w:rsidRDefault="00837B44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A84">
        <w:rPr>
          <w:rFonts w:ascii="Times New Roman" w:hAnsi="Times New Roman" w:cs="Times New Roman"/>
          <w:b/>
          <w:sz w:val="28"/>
          <w:szCs w:val="28"/>
        </w:rPr>
        <w:t>1.2. Борьба за высокие урожаи.</w:t>
      </w:r>
    </w:p>
    <w:p w:rsidR="006979A6" w:rsidRPr="00786A84" w:rsidRDefault="006979A6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Немного из истории совхоза «Амгинский». Образование совхоза началось в 1930 г.</w:t>
      </w:r>
      <w:r w:rsidR="00CA1573"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="000C7E57" w:rsidRPr="00786A84">
        <w:rPr>
          <w:rFonts w:ascii="Times New Roman" w:hAnsi="Times New Roman" w:cs="Times New Roman"/>
          <w:sz w:val="28"/>
          <w:szCs w:val="28"/>
        </w:rPr>
        <w:t xml:space="preserve">  </w:t>
      </w:r>
      <w:r w:rsidRPr="00786A84">
        <w:rPr>
          <w:rFonts w:ascii="Times New Roman" w:hAnsi="Times New Roman" w:cs="Times New Roman"/>
          <w:sz w:val="28"/>
          <w:szCs w:val="28"/>
        </w:rPr>
        <w:t>с прибытия в августе тракторной колонны из Омска: «Оливер», «Форзон», «Интер», «Катерпиллер» - всего 39 тракторов. С тракторной бригадой прибыл первый директор совхоза М.Н. Ландман и главный инженер В. Ковальт, а также Костя Яцков и Василий Соловьев, впоследствии известный бригадир, кавалер ордена Ленина.</w:t>
      </w:r>
    </w:p>
    <w:p w:rsidR="006979A6" w:rsidRPr="00786A84" w:rsidRDefault="006979A6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В это же время со всего района призывалась молодежь по комсомольской путевке на поднятие  целины во вновь созданный совхоз.</w:t>
      </w:r>
    </w:p>
    <w:p w:rsidR="00B74B22" w:rsidRPr="00786A84" w:rsidRDefault="00B74B22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Первая посевная совхоза в 1930 г прошла очень организованно: на 484 га был получен высокий урожай. В следующем году посевная площадь была расширена до 1711 га. К слову сказать, в 1932 г посевная площадь зерновых по республике равнялась 71256 га, а нынче 25 тыс. га.</w:t>
      </w:r>
    </w:p>
    <w:p w:rsidR="00B74B22" w:rsidRPr="00786A84" w:rsidRDefault="00B74B22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Амгинцы – добрые хлеборобы, они никогда не забывают тех, кто по-настоящему работал, кто оставил свой след на этой земле. С уважением вспоминают диретора Романова, главного агронома Льва Попова и др.</w:t>
      </w:r>
    </w:p>
    <w:p w:rsidR="00B74B22" w:rsidRPr="00786A84" w:rsidRDefault="00B74B22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В 1937 году пешком из с. Качуга Иркутской области пришел в Амгу Яков Дмитриевич Анучин, а в 1960 г. он возглавил вторую бригаду совхоза, первую бригаду возглавлял Василий Васильевич Соловьев.</w:t>
      </w:r>
    </w:p>
    <w:p w:rsidR="00D42C26" w:rsidRPr="00786A84" w:rsidRDefault="00B74B22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 xml:space="preserve">Тогда и началась борьба за хлеб, началось соревнование двух мастеров, впоследствии кавалеров ордена Ленина – в жизни друзей, соперников в работе. </w:t>
      </w:r>
      <w:r w:rsidR="00D42C26" w:rsidRPr="00786A84">
        <w:rPr>
          <w:rFonts w:ascii="Times New Roman" w:hAnsi="Times New Roman" w:cs="Times New Roman"/>
          <w:sz w:val="28"/>
          <w:szCs w:val="28"/>
        </w:rPr>
        <w:t xml:space="preserve">Затем включились в это соперничество звеньевые Петр Афанасьевич Петров – кавалер двух орденов </w:t>
      </w:r>
      <w:r w:rsidR="005B11D7" w:rsidRPr="00786A84">
        <w:rPr>
          <w:rFonts w:ascii="Times New Roman" w:hAnsi="Times New Roman" w:cs="Times New Roman"/>
          <w:sz w:val="28"/>
          <w:szCs w:val="28"/>
        </w:rPr>
        <w:t xml:space="preserve">Трудовой славы, Егор Романович </w:t>
      </w:r>
      <w:r w:rsidR="00D42C26" w:rsidRPr="00786A84">
        <w:rPr>
          <w:rFonts w:ascii="Times New Roman" w:hAnsi="Times New Roman" w:cs="Times New Roman"/>
          <w:sz w:val="28"/>
          <w:szCs w:val="28"/>
        </w:rPr>
        <w:t xml:space="preserve">Дьячковский – кавалер ордена Трудового Красного Знамени, в Чакырском отделении Иннокентий Константинович Харитонов. К этому времени набирал силу и известность дояр Петр Ионович Яковлев, впоследствии Герой </w:t>
      </w:r>
      <w:r w:rsidR="00D42C26" w:rsidRPr="00786A84">
        <w:rPr>
          <w:rFonts w:ascii="Times New Roman" w:hAnsi="Times New Roman" w:cs="Times New Roman"/>
          <w:sz w:val="28"/>
          <w:szCs w:val="28"/>
        </w:rPr>
        <w:lastRenderedPageBreak/>
        <w:t>Социалистического Труда. Можно сказать, что 1970-1980 гг. стали «Золотой вехой» совхоза «Амгинский».</w:t>
      </w:r>
    </w:p>
    <w:p w:rsidR="006A67C0" w:rsidRPr="00786A84" w:rsidRDefault="00D42C26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 xml:space="preserve">В 1972 году был получен рекордный для тех лет урожай: с 5500 га по 14 ц/га. Уборка была очень трудной. Из-за отсутствия жаток приходилось переделывать хедера комбайнов, открывать заднюю стенку наклонной камеры для раздельной уборки, дополнительного оборудовать грабли мотовилом для уборки полеглых хлебов. </w:t>
      </w:r>
    </w:p>
    <w:p w:rsidR="00837B44" w:rsidRPr="00786A84" w:rsidRDefault="00BA752E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Во время посевной кампании агрегаты выходят рано утром. С</w:t>
      </w:r>
      <w:r w:rsidR="006A67C0"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sz w:val="28"/>
          <w:szCs w:val="28"/>
        </w:rPr>
        <w:t xml:space="preserve">вечера определяются маршруты агрегатов и завоз семян при смене сорта, репродукции и культуры, </w:t>
      </w:r>
      <w:r w:rsidR="006A67C0" w:rsidRPr="00786A84">
        <w:rPr>
          <w:rFonts w:ascii="Times New Roman" w:hAnsi="Times New Roman" w:cs="Times New Roman"/>
          <w:sz w:val="28"/>
          <w:szCs w:val="28"/>
        </w:rPr>
        <w:t>б</w:t>
      </w:r>
      <w:r w:rsidRPr="00786A84">
        <w:rPr>
          <w:rFonts w:ascii="Times New Roman" w:hAnsi="Times New Roman" w:cs="Times New Roman"/>
          <w:sz w:val="28"/>
          <w:szCs w:val="28"/>
        </w:rPr>
        <w:t>ригады грузчиков, устанавливаются нормы высевов, на месте регулируются плуги, глубина обработки культиваторов. Все это дело агронома, без него не выходит ни один агрегат.</w:t>
      </w:r>
    </w:p>
    <w:p w:rsidR="00BA752E" w:rsidRPr="00786A84" w:rsidRDefault="00BA752E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При уборке урожая регулировка комбайнов, маршруты уборки, переход комбайнов с поля на поле, полная очистка в переходах разных сортов культур, качество обмолота зерна, высота среза стерни, вынос мотовила – словом, вся регулировка комбайнов и очистительных машин, закрепление автомашин с расчетом урожайности, расстояния с токов (комбайны, автомашины не должны простаивать), работа со студентами, переброска комбайнов, автомашин с участка на участок, с отделения в отделение – дело агронома, отмена распоряжения агронома, невыполнение и задержка - невозможны.</w:t>
      </w:r>
      <w:r w:rsidR="00D56190" w:rsidRPr="00786A84">
        <w:rPr>
          <w:rFonts w:ascii="Times New Roman" w:hAnsi="Times New Roman" w:cs="Times New Roman"/>
          <w:sz w:val="28"/>
          <w:szCs w:val="28"/>
        </w:rPr>
        <w:t xml:space="preserve"> Приказ агронома – закон.</w:t>
      </w:r>
    </w:p>
    <w:p w:rsidR="00D56190" w:rsidRPr="00786A84" w:rsidRDefault="00D56190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 xml:space="preserve">Уборка утром при сырости, тумане начинается поздно, с 10-11 часов и заканчивается поздно вечером или ночью, особенно когда ожидается снег, в конце уборки работали сутками. Агроном выходит на работу утром первым, вечером уходит последним. </w:t>
      </w:r>
    </w:p>
    <w:p w:rsidR="00D56190" w:rsidRPr="00786A84" w:rsidRDefault="00D56190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 xml:space="preserve">Зимой </w:t>
      </w:r>
      <w:r w:rsidR="0045676C" w:rsidRPr="00786A84">
        <w:rPr>
          <w:rFonts w:ascii="Times New Roman" w:hAnsi="Times New Roman" w:cs="Times New Roman"/>
          <w:sz w:val="28"/>
          <w:szCs w:val="28"/>
        </w:rPr>
        <w:t>разнарядка, рас</w:t>
      </w:r>
      <w:r w:rsidRPr="00786A84">
        <w:rPr>
          <w:rFonts w:ascii="Times New Roman" w:hAnsi="Times New Roman" w:cs="Times New Roman"/>
          <w:sz w:val="28"/>
          <w:szCs w:val="28"/>
        </w:rPr>
        <w:t>становка тракторов, автомашин без агронома не проводится. Надо быть в гараже в 7 час 30 мин утра, вечером пла</w:t>
      </w:r>
      <w:r w:rsidR="0045676C" w:rsidRPr="00786A84">
        <w:rPr>
          <w:rFonts w:ascii="Times New Roman" w:hAnsi="Times New Roman" w:cs="Times New Roman"/>
          <w:sz w:val="28"/>
          <w:szCs w:val="28"/>
        </w:rPr>
        <w:t>н</w:t>
      </w:r>
      <w:r w:rsidRPr="00786A84">
        <w:rPr>
          <w:rFonts w:ascii="Times New Roman" w:hAnsi="Times New Roman" w:cs="Times New Roman"/>
          <w:sz w:val="28"/>
          <w:szCs w:val="28"/>
        </w:rPr>
        <w:t>ируется работа на завтра.</w:t>
      </w:r>
    </w:p>
    <w:p w:rsidR="00D56190" w:rsidRPr="00786A84" w:rsidRDefault="00D56190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 xml:space="preserve">Во время подъема паров «переброска» комбайнов и тракторов между бригадами, отделениями было обычным явлением. </w:t>
      </w:r>
    </w:p>
    <w:p w:rsidR="00D56190" w:rsidRPr="00786A84" w:rsidRDefault="00D56190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Часто привлекались в урожайные годы комбайны с экипажем из других районов</w:t>
      </w:r>
      <w:r w:rsidR="00441D4A">
        <w:rPr>
          <w:rFonts w:ascii="Times New Roman" w:hAnsi="Times New Roman" w:cs="Times New Roman"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sz w:val="28"/>
          <w:szCs w:val="28"/>
        </w:rPr>
        <w:t xml:space="preserve">- Олекмы, Мегино-Кангаласского района, Якутска, Октемцев. Наши комбайнеры помогали в уборке урожая в Олекме. </w:t>
      </w:r>
    </w:p>
    <w:p w:rsidR="00D56190" w:rsidRPr="00786A84" w:rsidRDefault="00D56190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В 1972 году, по инициативе газеты «Кыым» и его собственного корреспондента Андрея Данилова, был принят договор о социалистическом соревновании между Амгинским и Олекминским районами.</w:t>
      </w:r>
    </w:p>
    <w:p w:rsidR="00451430" w:rsidRDefault="00451430" w:rsidP="0095159C">
      <w:pPr>
        <w:tabs>
          <w:tab w:val="left" w:pos="993"/>
        </w:tabs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786A84" w:rsidRDefault="00786A84" w:rsidP="0095159C">
      <w:pPr>
        <w:tabs>
          <w:tab w:val="left" w:pos="993"/>
        </w:tabs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786A84" w:rsidRPr="00786A84" w:rsidRDefault="00786A84" w:rsidP="0095159C">
      <w:pPr>
        <w:tabs>
          <w:tab w:val="left" w:pos="993"/>
        </w:tabs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321AA9" w:rsidRDefault="00321AA9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A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="0045676C" w:rsidRPr="00786A84">
        <w:rPr>
          <w:rFonts w:ascii="Times New Roman" w:hAnsi="Times New Roman" w:cs="Times New Roman"/>
          <w:b/>
          <w:sz w:val="28"/>
          <w:szCs w:val="28"/>
        </w:rPr>
        <w:t>2</w:t>
      </w:r>
      <w:r w:rsidRPr="00786A84">
        <w:rPr>
          <w:rFonts w:ascii="Times New Roman" w:hAnsi="Times New Roman" w:cs="Times New Roman"/>
          <w:b/>
          <w:sz w:val="28"/>
          <w:szCs w:val="28"/>
        </w:rPr>
        <w:t>. Характеристика зерновых культур.</w:t>
      </w:r>
    </w:p>
    <w:p w:rsidR="00786A84" w:rsidRPr="00786A84" w:rsidRDefault="00786A84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AA9" w:rsidRPr="00786A84" w:rsidRDefault="0045676C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321AA9" w:rsidRPr="00786A84">
        <w:rPr>
          <w:rFonts w:ascii="Times New Roman" w:hAnsi="Times New Roman" w:cs="Times New Roman"/>
          <w:b/>
          <w:sz w:val="28"/>
          <w:szCs w:val="28"/>
        </w:rPr>
        <w:t>Биологические особенности</w:t>
      </w:r>
      <w:r w:rsidR="00321AA9" w:rsidRPr="00786A84">
        <w:rPr>
          <w:rFonts w:ascii="Times New Roman" w:hAnsi="Times New Roman" w:cs="Times New Roman"/>
          <w:sz w:val="28"/>
          <w:szCs w:val="28"/>
        </w:rPr>
        <w:t xml:space="preserve"> всех хлебных злаков имеют много общего. Корневая система их</w:t>
      </w:r>
      <w:r w:rsidR="00B15429" w:rsidRPr="00786A84">
        <w:rPr>
          <w:rFonts w:ascii="Times New Roman" w:hAnsi="Times New Roman" w:cs="Times New Roman"/>
          <w:sz w:val="28"/>
          <w:szCs w:val="28"/>
        </w:rPr>
        <w:t xml:space="preserve"> мочковатая, распространяется в</w:t>
      </w:r>
      <w:r w:rsidR="00321AA9" w:rsidRPr="00786A84">
        <w:rPr>
          <w:rFonts w:ascii="Times New Roman" w:hAnsi="Times New Roman" w:cs="Times New Roman"/>
          <w:sz w:val="28"/>
          <w:szCs w:val="28"/>
        </w:rPr>
        <w:t>глубь почвы на</w:t>
      </w:r>
      <w:r w:rsidR="00B15429" w:rsidRPr="00786A84">
        <w:rPr>
          <w:rFonts w:ascii="Times New Roman" w:hAnsi="Times New Roman" w:cs="Times New Roman"/>
          <w:sz w:val="28"/>
          <w:szCs w:val="28"/>
        </w:rPr>
        <w:t xml:space="preserve"> 1…3 м и по горизонтали – на 70</w:t>
      </w:r>
      <w:r w:rsidR="00321AA9" w:rsidRPr="00786A84">
        <w:rPr>
          <w:rFonts w:ascii="Times New Roman" w:hAnsi="Times New Roman" w:cs="Times New Roman"/>
          <w:sz w:val="28"/>
          <w:szCs w:val="28"/>
        </w:rPr>
        <w:t>…80 см и более. Примерно 80…90% корней располагается в пахотном слое (до 30 см глубины). Стебель – соломина, состоящая из 5…7 междоузлий, разделенных стеблевыми узлами. У большинства злаков соломина полая, а у кукурузы и сорго заполнена рыхлой тканью (паренхимой). Лист состоит из листовой пластинки и листового влагалища. В месте перехода листового влагалища в листовую пластинку у некоторых хлебов с внутренней стороны располагается так называемый язычок. По краям листового влагалища помещаются два усика, по которым хлебные злаки различаются между собой.</w:t>
      </w:r>
    </w:p>
    <w:p w:rsidR="00321AA9" w:rsidRPr="00786A84" w:rsidRDefault="00321AA9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Кущение начинается с отрастанием боковых побегов, которые образуются из почек, расположенных в пазухах листьев у основания растения.</w:t>
      </w:r>
    </w:p>
    <w:p w:rsidR="00321AA9" w:rsidRPr="00786A84" w:rsidRDefault="00321AA9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 xml:space="preserve">Узел подземного стебля, от которого отходят боковые побеги и вторичные, придаточные корни, называется узлом кущения. </w:t>
      </w:r>
    </w:p>
    <w:p w:rsidR="00321AA9" w:rsidRPr="00786A84" w:rsidRDefault="00321AA9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Выход в трубку происходит после образования главного побега и отрастания боковых побегов.</w:t>
      </w:r>
    </w:p>
    <w:p w:rsidR="00321AA9" w:rsidRPr="00786A84" w:rsidRDefault="00321AA9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Соцветие пшеницы, ячменя – колос. У овса – метелка. Самоопыляемые культуры.</w:t>
      </w:r>
    </w:p>
    <w:p w:rsidR="00321AA9" w:rsidRPr="00786A84" w:rsidRDefault="00321AA9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Плод – зерновка, которая представляет собой односемянный плод с тонким околоплодником, плотно сросшимся с семенем.</w:t>
      </w:r>
    </w:p>
    <w:p w:rsidR="00321AA9" w:rsidRPr="00786A84" w:rsidRDefault="00321AA9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Зерновые культуры по морфологическим признакам и биологическим особенностям делятся на две группы.</w:t>
      </w:r>
    </w:p>
    <w:p w:rsidR="00321AA9" w:rsidRPr="00786A84" w:rsidRDefault="00321AA9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Хлеба первой группы относятся к семейству Мятликовые (</w:t>
      </w:r>
      <w:r w:rsidRPr="00786A8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Роасеае)</w:t>
      </w:r>
      <w:r w:rsidRPr="00786A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включают пшеницу, рожь, ячмень, овес и тритикале. Растения озимые и яровые, менее требовательны к теплу, но нуждаются во влаге, относятся к растениям длинного дня.</w:t>
      </w:r>
      <w:r w:rsidRPr="0078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1AA9" w:rsidRPr="00786A84" w:rsidRDefault="00321AA9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Хлеба второй группы также относятся к семейству Мятликовые, это кукуруза, сорго, рис и чумиза. Представлена только яровыми формами, растения более требовательны к теплу и свету, засухоустойчивые (кроме риса), относятся к растениям короткого дня.</w:t>
      </w:r>
    </w:p>
    <w:p w:rsidR="0076564D" w:rsidRPr="00786A84" w:rsidRDefault="00144B41" w:rsidP="0095159C">
      <w:pPr>
        <w:pStyle w:val="a5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786A84">
        <w:rPr>
          <w:rStyle w:val="a6"/>
          <w:sz w:val="28"/>
          <w:szCs w:val="28"/>
        </w:rPr>
        <w:t>Пшеница</w:t>
      </w:r>
      <w:r w:rsidR="00C01069" w:rsidRPr="00786A84">
        <w:rPr>
          <w:rStyle w:val="apple-converted-space"/>
          <w:sz w:val="28"/>
          <w:szCs w:val="28"/>
        </w:rPr>
        <w:t xml:space="preserve"> </w:t>
      </w:r>
      <w:r w:rsidRPr="00786A84">
        <w:rPr>
          <w:sz w:val="28"/>
          <w:szCs w:val="28"/>
        </w:rPr>
        <w:t>- одна из самых важных зерновых культур России, обеспечивающая большую часть продовольственной зерновой корзины нашей страны. На ее долю в последние годы приходится около 1/2 всего отечественного производства зерна, а занятые под этой культурой посевные площади превышают суммарную площадь под всеми остальными зернобобовыми и зерновыми культурами, вместе взятыми.</w:t>
      </w:r>
      <w:r w:rsidR="0076564D" w:rsidRPr="00786A84">
        <w:rPr>
          <w:sz w:val="28"/>
          <w:szCs w:val="28"/>
        </w:rPr>
        <w:t xml:space="preserve"> В</w:t>
      </w:r>
      <w:r w:rsidRPr="00786A84">
        <w:rPr>
          <w:sz w:val="28"/>
          <w:szCs w:val="28"/>
        </w:rPr>
        <w:t xml:space="preserve">ысевают два вида </w:t>
      </w:r>
      <w:r w:rsidRPr="00786A84">
        <w:rPr>
          <w:sz w:val="28"/>
          <w:szCs w:val="28"/>
        </w:rPr>
        <w:lastRenderedPageBreak/>
        <w:t>пшеницы - озимую и яровую</w:t>
      </w:r>
      <w:r w:rsidR="0076564D" w:rsidRPr="00786A84">
        <w:rPr>
          <w:sz w:val="28"/>
          <w:szCs w:val="28"/>
        </w:rPr>
        <w:t xml:space="preserve">. </w:t>
      </w:r>
      <w:r w:rsidRPr="00786A84">
        <w:rPr>
          <w:sz w:val="28"/>
          <w:szCs w:val="28"/>
        </w:rPr>
        <w:t>Яровая пшеница высевается ранней весной и использует поздние весенние осадки. Наилучшими условиями ее произрастания являются температуры 15-20 °С. Культура неплохо переносит весенние заморозки. Вегетационный период оценивается продолжительностью в 90-120 дней. Она высоко котируется на мировом рынке. Именно из муки этой пшеницы изготавливаются лучшие по вкусовым качествам пирожные, торты, макаронные изделия, и другие кондитерские изделия</w:t>
      </w:r>
      <w:r w:rsidR="0076564D" w:rsidRPr="00786A84">
        <w:rPr>
          <w:sz w:val="28"/>
          <w:szCs w:val="28"/>
        </w:rPr>
        <w:t>.</w:t>
      </w:r>
    </w:p>
    <w:p w:rsidR="00144B41" w:rsidRPr="00786A84" w:rsidRDefault="00144B41" w:rsidP="0095159C">
      <w:pPr>
        <w:pStyle w:val="a5"/>
        <w:numPr>
          <w:ilvl w:val="2"/>
          <w:numId w:val="10"/>
        </w:numPr>
        <w:tabs>
          <w:tab w:val="left" w:pos="993"/>
        </w:tabs>
        <w:spacing w:before="0" w:beforeAutospacing="0" w:after="0" w:afterAutospacing="0"/>
        <w:ind w:left="567" w:firstLine="567"/>
        <w:jc w:val="both"/>
        <w:rPr>
          <w:sz w:val="28"/>
          <w:szCs w:val="28"/>
        </w:rPr>
      </w:pPr>
      <w:r w:rsidRPr="00786A84">
        <w:rPr>
          <w:rStyle w:val="a6"/>
          <w:sz w:val="28"/>
          <w:szCs w:val="28"/>
        </w:rPr>
        <w:t>Ячмень</w:t>
      </w:r>
      <w:r w:rsidR="00995702" w:rsidRPr="00786A84">
        <w:rPr>
          <w:rStyle w:val="a6"/>
          <w:sz w:val="28"/>
          <w:szCs w:val="28"/>
        </w:rPr>
        <w:t xml:space="preserve"> </w:t>
      </w:r>
      <w:r w:rsidRPr="00786A84">
        <w:rPr>
          <w:sz w:val="28"/>
          <w:szCs w:val="28"/>
        </w:rPr>
        <w:t xml:space="preserve">- вторая по объему производства в России зерновая культура, Обеспечивающая примерно 1/4 валового урожая зерновых на территории нашей страны. В условиях России это, прежде всего, кормовая культура, на базе которой производятся концентрированные корма для животноводства. Как продовольственная культура она используется для приготовления концентратов, круп, пива и некоторых других продуктов. Очень важным достоинством ячменя является его скороспелость (продолжительность вегетационного периода всего 85-95 дней). Кроме того, ячмень отличается низкой температурой начала роста, выносливостью к засухе и малой чувствительностью к заморозкам. В связи с этим ареал возделывания ячменя чрезвычайно огромен: он далее других зерновых культур проникает на юг, на север и юго-восток. На юго-востоке и юге ячмень рано начинает созревать, Меньше других зерновых культур страдает от летних засух и лучше использует весенние запасы влаги в почве. </w:t>
      </w:r>
    </w:p>
    <w:p w:rsidR="00144B41" w:rsidRPr="00786A84" w:rsidRDefault="00144B41" w:rsidP="0095159C">
      <w:pPr>
        <w:pStyle w:val="a3"/>
        <w:numPr>
          <w:ilvl w:val="2"/>
          <w:numId w:val="10"/>
        </w:num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Style w:val="a6"/>
          <w:rFonts w:ascii="Times New Roman" w:hAnsi="Times New Roman" w:cs="Times New Roman"/>
          <w:sz w:val="28"/>
          <w:szCs w:val="28"/>
        </w:rPr>
        <w:t>Овес</w:t>
      </w:r>
      <w:r w:rsidR="00995702" w:rsidRPr="00786A8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sz w:val="28"/>
          <w:szCs w:val="28"/>
        </w:rPr>
        <w:t>- в первую очередь фуражная зерновая культура, в прошлом в значительных масштабах употреблявшаяся в качестве корма для лошадей. Однако по мере роста сборов ячменя и сокращения поголовья лошадей в нашей стране посевные площади этой зерновой культуры существенно сократились. Овес хуже других зерновых хлебов переносит засуху и начинает свой рост при температурах не столь низких, как ячмень, дольше вегетирует. Важнейшим достоинством овса является переносимость им кислых почв.</w:t>
      </w:r>
    </w:p>
    <w:p w:rsidR="00451430" w:rsidRPr="00786A84" w:rsidRDefault="00451430" w:rsidP="0095159C">
      <w:pPr>
        <w:tabs>
          <w:tab w:val="left" w:pos="993"/>
        </w:tabs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</w:p>
    <w:p w:rsidR="0006243C" w:rsidRPr="00786A84" w:rsidRDefault="00C01069" w:rsidP="0095159C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786A84">
        <w:rPr>
          <w:rFonts w:ascii="Times New Roman" w:hAnsi="Times New Roman" w:cs="Times New Roman"/>
          <w:b/>
          <w:sz w:val="28"/>
          <w:szCs w:val="28"/>
        </w:rPr>
        <w:t>Болезни зерновых культур.</w:t>
      </w:r>
    </w:p>
    <w:p w:rsidR="00C01069" w:rsidRPr="00786A84" w:rsidRDefault="00C01069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Более 60% видов фитопатогенов передаются через семена. Посев зараженными семенами приводит к передаче болезней на вегетирующие растения и тем самым создает и поддерживает очаги инфекции в поле.</w:t>
      </w:r>
    </w:p>
    <w:p w:rsidR="00C01069" w:rsidRPr="00786A84" w:rsidRDefault="00C01069" w:rsidP="0095159C">
      <w:pPr>
        <w:tabs>
          <w:tab w:val="left" w:pos="993"/>
        </w:tabs>
        <w:spacing w:after="0" w:line="240" w:lineRule="auto"/>
        <w:ind w:left="567" w:firstLine="567"/>
        <w:rPr>
          <w:rFonts w:ascii="Times New Roman" w:hAnsi="Times New Roman" w:cs="Times New Roman"/>
          <w:bCs/>
          <w:sz w:val="28"/>
          <w:szCs w:val="28"/>
        </w:rPr>
      </w:pPr>
      <w:r w:rsidRPr="00786A84">
        <w:rPr>
          <w:rFonts w:ascii="Times New Roman" w:hAnsi="Times New Roman" w:cs="Times New Roman"/>
          <w:bCs/>
          <w:sz w:val="28"/>
          <w:szCs w:val="28"/>
        </w:rPr>
        <w:t>Заражение семенного материала микрофлорой происходит в различное время:</w:t>
      </w:r>
    </w:p>
    <w:p w:rsidR="00C01069" w:rsidRPr="00786A84" w:rsidRDefault="00C01069" w:rsidP="0095159C">
      <w:pPr>
        <w:tabs>
          <w:tab w:val="left" w:pos="993"/>
        </w:tabs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86A84">
        <w:rPr>
          <w:rFonts w:ascii="Times New Roman" w:hAnsi="Times New Roman" w:cs="Times New Roman"/>
          <w:sz w:val="28"/>
          <w:szCs w:val="28"/>
        </w:rPr>
        <w:t>в период вегетации;</w:t>
      </w:r>
    </w:p>
    <w:p w:rsidR="00C01069" w:rsidRPr="00786A84" w:rsidRDefault="00C01069" w:rsidP="0095159C">
      <w:pPr>
        <w:tabs>
          <w:tab w:val="left" w:pos="993"/>
        </w:tabs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lastRenderedPageBreak/>
        <w:t>- при уборке урожая, особенно в условиях повышенной влажности, во время обмолота или послеуборочной подработке зерна;</w:t>
      </w:r>
    </w:p>
    <w:p w:rsidR="00C01069" w:rsidRPr="00786A84" w:rsidRDefault="00C01069" w:rsidP="0095159C">
      <w:pPr>
        <w:tabs>
          <w:tab w:val="left" w:pos="993"/>
        </w:tabs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- в период хранения вследствие нарушения его режима, а также при закладке на хранение семян с повышенной влажностью.</w:t>
      </w:r>
    </w:p>
    <w:p w:rsidR="00C01069" w:rsidRPr="00786A84" w:rsidRDefault="00C01069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На семенах обнаружено около 55 видов микроорганизмов, однако одновременно число видов на них не столь значительно. Микрофлора, встречающаяся на семенах, может быть сапротрофной (пенициллы, аспергиллы, мукор, альтернария и др.) и патогенной (головня, гельминтоспориоз, фузариоз, септориоз и др.). Некоторые сапротрофы в определенных условиях способны переходить к паразитированию и частично или полностью разрушать зерно, изменяя физические свойства и химический состав. При этом значительный ущерб они причиняют в период хранения семян, снижая их качество и вызывая даже гибель.</w:t>
      </w:r>
    </w:p>
    <w:p w:rsidR="00C01069" w:rsidRPr="00786A84" w:rsidRDefault="00C01069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bCs/>
          <w:sz w:val="28"/>
          <w:szCs w:val="28"/>
        </w:rPr>
        <w:t>Почему важно проводить фитоэкспертизу семян?</w:t>
      </w:r>
    </w:p>
    <w:p w:rsidR="00C01069" w:rsidRPr="00786A84" w:rsidRDefault="00C01069" w:rsidP="00786A8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«Фитоэкспертиза» позволяет узнать качество посевного материала, с которым работает агроном. Даже норму высева семян невозможно установить, если неизвестна их лабораторная всхожесть, неясно, сколько проростков погибнет в результате инфекции. Фитоэкспертиза помогает принимать нужное решение. Если есть головневые заболевания – это одно решение, если присутствуют в основном корневые гнили – может быть и другое. Ну и вопрос экономики, конечно же, много значит. В хозяйстве он зачастую бывает ведущим. Ежегодно я встречаюсь с производственниками, специалистами станций защиты растений и вижу, что все больше появляется людей думающих, взвешивающих все «за» и «против», задающих вопросы.</w:t>
      </w:r>
      <w:r w:rsidR="000C7E57"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bCs/>
          <w:sz w:val="28"/>
          <w:szCs w:val="28"/>
        </w:rPr>
        <w:t>Их убеждает не слово, а результат</w:t>
      </w:r>
      <w:r w:rsidRPr="00786A84">
        <w:rPr>
          <w:rFonts w:ascii="Times New Roman" w:hAnsi="Times New Roman" w:cs="Times New Roman"/>
          <w:sz w:val="28"/>
          <w:szCs w:val="28"/>
        </w:rPr>
        <w:t>».</w:t>
      </w:r>
    </w:p>
    <w:p w:rsidR="0006243C" w:rsidRPr="00786A84" w:rsidRDefault="00995702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01069" w:rsidRPr="00786A8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86A8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66F72" w:rsidRPr="00786A8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6243C" w:rsidRPr="00786A84">
        <w:rPr>
          <w:rFonts w:ascii="Times New Roman" w:hAnsi="Times New Roman" w:cs="Times New Roman"/>
          <w:b/>
          <w:bCs/>
          <w:sz w:val="28"/>
          <w:szCs w:val="28"/>
        </w:rPr>
        <w:t>Головневые болезни</w:t>
      </w:r>
    </w:p>
    <w:p w:rsidR="0006243C" w:rsidRPr="00786A84" w:rsidRDefault="0006243C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Основной аспект биологии возбудителей головневых грибов, знание которого во многом обеспечивает оптимальную организацию защитных мероприятий — это путь заражения.</w:t>
      </w:r>
      <w:r w:rsidR="00390929"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bCs/>
          <w:sz w:val="28"/>
          <w:szCs w:val="28"/>
        </w:rPr>
        <w:t>Проростковая инфекция:</w:t>
      </w:r>
      <w:r w:rsidR="00390929" w:rsidRPr="00786A84">
        <w:rPr>
          <w:rFonts w:ascii="Times New Roman" w:hAnsi="Times New Roman" w:cs="Times New Roman"/>
          <w:sz w:val="28"/>
          <w:szCs w:val="28"/>
        </w:rPr>
        <w:t xml:space="preserve"> г</w:t>
      </w:r>
      <w:r w:rsidRPr="00786A84">
        <w:rPr>
          <w:rFonts w:ascii="Times New Roman" w:hAnsi="Times New Roman" w:cs="Times New Roman"/>
          <w:sz w:val="28"/>
          <w:szCs w:val="28"/>
        </w:rPr>
        <w:t>ифы гриба инфицируют колеоптиль, при этом</w:t>
      </w:r>
      <w:r w:rsidRPr="00786A84">
        <w:rPr>
          <w:rFonts w:ascii="Times New Roman" w:hAnsi="Times New Roman" w:cs="Times New Roman"/>
          <w:i/>
          <w:iCs/>
          <w:sz w:val="28"/>
          <w:szCs w:val="28"/>
        </w:rPr>
        <w:t>nuda</w:t>
      </w:r>
      <w:r w:rsidRPr="00786A84">
        <w:rPr>
          <w:rFonts w:ascii="Times New Roman" w:hAnsi="Times New Roman" w:cs="Times New Roman"/>
          <w:sz w:val="28"/>
          <w:szCs w:val="28"/>
        </w:rPr>
        <w:t>.</w:t>
      </w:r>
      <w:r w:rsidR="007A0CB2"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bCs/>
          <w:sz w:val="28"/>
          <w:szCs w:val="28"/>
        </w:rPr>
        <w:t>Генеративно-проростковая инфекция</w:t>
      </w:r>
      <w:r w:rsidRPr="00786A84">
        <w:rPr>
          <w:rFonts w:ascii="Times New Roman" w:hAnsi="Times New Roman" w:cs="Times New Roman"/>
          <w:sz w:val="28"/>
          <w:szCs w:val="28"/>
        </w:rPr>
        <w:t>- промежуточный тип между двумя первыми. Летом заражается поверхность зерновки, а весной - проросток и все растение. Типичный представитель — пыльная головня овса (</w:t>
      </w:r>
      <w:r w:rsidRPr="00786A84">
        <w:rPr>
          <w:rFonts w:ascii="Times New Roman" w:hAnsi="Times New Roman" w:cs="Times New Roman"/>
          <w:i/>
          <w:iCs/>
          <w:sz w:val="28"/>
          <w:szCs w:val="28"/>
        </w:rPr>
        <w:t>U.avenae</w:t>
      </w:r>
      <w:r w:rsidR="00713FD1" w:rsidRPr="00786A84">
        <w:rPr>
          <w:rFonts w:ascii="Times New Roman" w:hAnsi="Times New Roman" w:cs="Times New Roman"/>
          <w:sz w:val="28"/>
          <w:szCs w:val="28"/>
        </w:rPr>
        <w:t xml:space="preserve">). </w:t>
      </w:r>
      <w:r w:rsidRPr="00786A84">
        <w:rPr>
          <w:rFonts w:ascii="Times New Roman" w:hAnsi="Times New Roman" w:cs="Times New Roman"/>
          <w:sz w:val="28"/>
          <w:szCs w:val="28"/>
        </w:rPr>
        <w:t>Головневые болезни вызывают потери урожая явные - в виде разрушения колоса, и скрытые - в виде понижения всхожести семян, снижения зимостойкости, угнетения роста растений и др. Необходимо помнить, что содержание головни на семенах жестко регулируется стандартом.</w:t>
      </w:r>
    </w:p>
    <w:p w:rsidR="00166F72" w:rsidRPr="00786A84" w:rsidRDefault="0006243C" w:rsidP="00786A8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 идентификации: заражение зерна твердой головней</w:t>
      </w:r>
      <w:r w:rsidR="00B15429" w:rsidRPr="00786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sz w:val="28"/>
          <w:szCs w:val="28"/>
        </w:rPr>
        <w:t>определяется путем смыва спор с поверхности зерна и последующем микроскопировании жидкости. Существуют специальные формулы для пересчета количества спор обнаруженных в смыве на процент заражения зерна патогеном.</w:t>
      </w:r>
      <w:r w:rsidR="00B15429"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="00DA37C2" w:rsidRPr="00786A84">
        <w:rPr>
          <w:rFonts w:ascii="Times New Roman" w:hAnsi="Times New Roman" w:cs="Times New Roman"/>
          <w:b/>
          <w:bCs/>
          <w:sz w:val="28"/>
          <w:szCs w:val="28"/>
        </w:rPr>
        <w:t xml:space="preserve">Анализ зерна на пыльную головню </w:t>
      </w:r>
      <w:r w:rsidRPr="00786A84">
        <w:rPr>
          <w:rFonts w:ascii="Times New Roman" w:hAnsi="Times New Roman" w:cs="Times New Roman"/>
          <w:sz w:val="28"/>
          <w:szCs w:val="28"/>
        </w:rPr>
        <w:t>очень сложен и трудоемок - требует специальных реактивов и подготовленного специалиста. В этом случае более прост грунт-контроль - посев семян в грунт, например, летом. Результаты не менее точны, чем при анализе в лаборатории.</w:t>
      </w:r>
    </w:p>
    <w:p w:rsidR="00713FD1" w:rsidRPr="00786A84" w:rsidRDefault="00995702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01069" w:rsidRPr="00786A8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86A8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66F72" w:rsidRPr="00786A8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13FD1" w:rsidRPr="00786A84">
        <w:rPr>
          <w:rFonts w:ascii="Times New Roman" w:hAnsi="Times New Roman" w:cs="Times New Roman"/>
          <w:b/>
          <w:bCs/>
          <w:sz w:val="28"/>
          <w:szCs w:val="28"/>
        </w:rPr>
        <w:t>Возбудители корневых гнилей - фузариозы и</w:t>
      </w:r>
      <w:r w:rsidR="007A0CB2" w:rsidRPr="00786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3FD1" w:rsidRPr="00786A84">
        <w:rPr>
          <w:rFonts w:ascii="Times New Roman" w:hAnsi="Times New Roman" w:cs="Times New Roman"/>
          <w:b/>
          <w:bCs/>
          <w:sz w:val="28"/>
          <w:szCs w:val="28"/>
        </w:rPr>
        <w:t>гельминтоспориозы</w:t>
      </w:r>
      <w:r w:rsidR="00073FC1" w:rsidRPr="00786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3FD1" w:rsidRPr="00786A84" w:rsidRDefault="00713FD1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Грибы мало требовательны к условиям окружающей среды, чрезвычайно пластичны. Обладая большим набором ферментов, могут существовать на самых разнообразных субстратах, а потому широко распространены в природе и причиняют значительный вред сельскохозяйственным культурам.</w:t>
      </w:r>
    </w:p>
    <w:p w:rsidR="00713FD1" w:rsidRPr="00786A84" w:rsidRDefault="00713FD1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bCs/>
          <w:sz w:val="28"/>
          <w:szCs w:val="28"/>
        </w:rPr>
        <w:t>Фузариоз</w:t>
      </w:r>
      <w:r w:rsidR="00166F72" w:rsidRPr="00786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sz w:val="28"/>
          <w:szCs w:val="28"/>
        </w:rPr>
        <w:t>может проявляться в трех формах – поражение колоса и зерна, фузариоз всходов, фузариозная корневая гниль. Во всех случаях заметную роль играет семенная инфекция. Под влиянием поражения колоса фузариозом уменьшается число зерен в нем, масса 1000 зерен, снижается всхожесть семян, и происходит частичная гибель всходов.</w:t>
      </w:r>
      <w:r w:rsidR="00B15429"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b/>
          <w:bCs/>
          <w:sz w:val="28"/>
          <w:szCs w:val="28"/>
        </w:rPr>
        <w:t>Гельминтоспориоз</w:t>
      </w:r>
      <w:r w:rsidRPr="00786A84">
        <w:rPr>
          <w:rFonts w:ascii="Times New Roman" w:hAnsi="Times New Roman" w:cs="Times New Roman"/>
          <w:sz w:val="28"/>
          <w:szCs w:val="28"/>
        </w:rPr>
        <w:t>–</w:t>
      </w:r>
      <w:r w:rsidRPr="00786A84">
        <w:rPr>
          <w:rFonts w:ascii="Times New Roman" w:hAnsi="Times New Roman" w:cs="Times New Roman"/>
          <w:i/>
          <w:iCs/>
          <w:sz w:val="28"/>
          <w:szCs w:val="28"/>
        </w:rPr>
        <w:t>Bipolarissorokiniana</w:t>
      </w:r>
      <w:r w:rsidRPr="00786A84">
        <w:rPr>
          <w:rFonts w:ascii="Times New Roman" w:hAnsi="Times New Roman" w:cs="Times New Roman"/>
          <w:sz w:val="28"/>
          <w:szCs w:val="28"/>
        </w:rPr>
        <w:t>– наиболее распространен и вредоносен для яровых культур, особенно на яровом ячмене. Патоген вызывает гибель проростков и всходов, низкорослость растений, снижение общей и продуктивно кустистости, корневую гниль.</w:t>
      </w:r>
      <w:r w:rsidR="00B15429"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sz w:val="28"/>
          <w:szCs w:val="28"/>
        </w:rPr>
        <w:t>Грибы вызывают комплексное заболевание растений — поражая корни, стебель, листовой аппарат, колос. Потери урожая могут быть от 10% и более. Следует знать, что грибы продуцируют микотоксины, которые опасны как для человека, так и для животных.</w:t>
      </w:r>
    </w:p>
    <w:p w:rsidR="00C07C24" w:rsidRPr="00786A84" w:rsidRDefault="00713FD1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bCs/>
          <w:sz w:val="28"/>
          <w:szCs w:val="28"/>
        </w:rPr>
        <w:t>Метод идентификации:</w:t>
      </w:r>
      <w:r w:rsidR="0095159C" w:rsidRPr="00786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sz w:val="28"/>
          <w:szCs w:val="28"/>
        </w:rPr>
        <w:t>зараженность зерна патогенами определяется в лаборатории рулонным методом. Идентификация видового состава возбудителей проводится путем посева зерна на питательную среду.</w:t>
      </w:r>
    </w:p>
    <w:p w:rsidR="00DA37C2" w:rsidRPr="00786A84" w:rsidRDefault="00DA37C2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bCs/>
          <w:sz w:val="28"/>
          <w:szCs w:val="28"/>
        </w:rPr>
        <w:t>Гельминтоспориозы - возбудители листовых пятнистостей злаков</w:t>
      </w:r>
    </w:p>
    <w:p w:rsidR="00DA37C2" w:rsidRPr="00786A84" w:rsidRDefault="00DA37C2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На пшенице, ржи и ячмене развиваются два вида –</w:t>
      </w:r>
      <w:r w:rsidRPr="00786A8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86A84">
        <w:rPr>
          <w:rFonts w:ascii="Times New Roman" w:hAnsi="Times New Roman" w:cs="Times New Roman"/>
          <w:i/>
          <w:iCs/>
          <w:sz w:val="28"/>
          <w:szCs w:val="28"/>
        </w:rPr>
        <w:t>rechsleragraminea</w:t>
      </w:r>
      <w:r w:rsidRPr="00786A84">
        <w:rPr>
          <w:rFonts w:ascii="Times New Roman" w:hAnsi="Times New Roman" w:cs="Times New Roman"/>
          <w:sz w:val="28"/>
          <w:szCs w:val="28"/>
        </w:rPr>
        <w:t>– полосатая пятнистость,</w:t>
      </w:r>
      <w:r w:rsidR="00347B6B"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i/>
          <w:iCs/>
          <w:sz w:val="28"/>
          <w:szCs w:val="28"/>
        </w:rPr>
        <w:t>D.teres</w:t>
      </w:r>
      <w:r w:rsidRPr="00786A84">
        <w:rPr>
          <w:rFonts w:ascii="Times New Roman" w:hAnsi="Times New Roman" w:cs="Times New Roman"/>
          <w:sz w:val="28"/>
          <w:szCs w:val="28"/>
        </w:rPr>
        <w:t>– сетчатая пятнистость, и на овсе -</w:t>
      </w:r>
      <w:r w:rsidRPr="00786A84">
        <w:rPr>
          <w:rFonts w:ascii="Times New Roman" w:hAnsi="Times New Roman" w:cs="Times New Roman"/>
          <w:i/>
          <w:iCs/>
          <w:sz w:val="28"/>
          <w:szCs w:val="28"/>
        </w:rPr>
        <w:t>D.avenae</w:t>
      </w:r>
      <w:r w:rsidRPr="00786A84">
        <w:rPr>
          <w:rFonts w:ascii="Times New Roman" w:hAnsi="Times New Roman" w:cs="Times New Roman"/>
          <w:sz w:val="28"/>
          <w:szCs w:val="28"/>
        </w:rPr>
        <w:t>. Все три вида развиваются на семенах и резко снижают их качества.</w:t>
      </w:r>
    </w:p>
    <w:p w:rsidR="00DA37C2" w:rsidRPr="00786A84" w:rsidRDefault="00DA37C2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 xml:space="preserve">Гельминтоспориозы наряду с головней считают самыми распространенными и вредоносными болезнями злаков. При высоком уровне инфицировании семян (более 25-30%) данными </w:t>
      </w:r>
      <w:r w:rsidRPr="00786A84">
        <w:rPr>
          <w:rFonts w:ascii="Times New Roman" w:hAnsi="Times New Roman" w:cs="Times New Roman"/>
          <w:sz w:val="28"/>
          <w:szCs w:val="28"/>
        </w:rPr>
        <w:lastRenderedPageBreak/>
        <w:t>патогенами наблюдаются гибель и отставание в росте растений на начальных этапах жизни, развивается низкорослость, снижается общая и продуктивная кустистость, формируются ранние очаги инфекции, которые затем приводят к эпифитотии листовых пятнистостей на культурах.</w:t>
      </w:r>
    </w:p>
    <w:p w:rsidR="00DA37C2" w:rsidRPr="00786A84" w:rsidRDefault="00DA37C2" w:rsidP="00786A8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bCs/>
          <w:sz w:val="28"/>
          <w:szCs w:val="28"/>
        </w:rPr>
        <w:t>Метод идентификации:</w:t>
      </w:r>
      <w:r w:rsidR="00B15429" w:rsidRPr="00786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sz w:val="28"/>
          <w:szCs w:val="28"/>
        </w:rPr>
        <w:t>для определения инфекции на семенах используют специальный метод — проращивание семян в растильнях с комбинацией условий прорастания: свет, температура, доступ воздуха. Проведение анализа требует определенного технического оснащения лаборатории.</w:t>
      </w:r>
    </w:p>
    <w:p w:rsidR="00DA37C2" w:rsidRPr="00786A84" w:rsidRDefault="00995702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01069" w:rsidRPr="00786A8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86A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66F72" w:rsidRPr="00786A8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A37C2" w:rsidRPr="00786A84">
        <w:rPr>
          <w:rFonts w:ascii="Times New Roman" w:hAnsi="Times New Roman" w:cs="Times New Roman"/>
          <w:b/>
          <w:bCs/>
          <w:sz w:val="28"/>
          <w:szCs w:val="28"/>
        </w:rPr>
        <w:t>Плесневение семян</w:t>
      </w:r>
    </w:p>
    <w:p w:rsidR="00DA37C2" w:rsidRPr="00786A84" w:rsidRDefault="00DA37C2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Помимо фитопатогенных грибов, огромный ущерб семенному материалу могут причинять сапротрофные плесневые грибы, среди которых наиболее распространены виды родов</w:t>
      </w:r>
      <w:r w:rsidR="00347B6B"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i/>
          <w:iCs/>
          <w:sz w:val="28"/>
          <w:szCs w:val="28"/>
        </w:rPr>
        <w:t>Penicillium,</w:t>
      </w:r>
      <w:r w:rsidR="00347B6B" w:rsidRPr="00786A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i/>
          <w:iCs/>
          <w:sz w:val="28"/>
          <w:szCs w:val="28"/>
        </w:rPr>
        <w:t>Aspergillus,</w:t>
      </w:r>
      <w:r w:rsidR="00347B6B" w:rsidRPr="00786A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i/>
          <w:iCs/>
          <w:sz w:val="28"/>
          <w:szCs w:val="28"/>
        </w:rPr>
        <w:t>Mucor,</w:t>
      </w:r>
      <w:r w:rsidR="00347B6B" w:rsidRPr="00786A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i/>
          <w:iCs/>
          <w:sz w:val="28"/>
          <w:szCs w:val="28"/>
        </w:rPr>
        <w:t>Rhizopus,</w:t>
      </w:r>
      <w:r w:rsidR="00347B6B" w:rsidRPr="00786A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i/>
          <w:iCs/>
          <w:sz w:val="28"/>
          <w:szCs w:val="28"/>
        </w:rPr>
        <w:t>Cladosporium,</w:t>
      </w:r>
      <w:r w:rsidR="00347B6B" w:rsidRPr="00786A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i/>
          <w:iCs/>
          <w:sz w:val="28"/>
          <w:szCs w:val="28"/>
        </w:rPr>
        <w:t>Epicoccum</w:t>
      </w:r>
      <w:r w:rsidRPr="00786A84">
        <w:rPr>
          <w:rFonts w:ascii="Times New Roman" w:hAnsi="Times New Roman" w:cs="Times New Roman"/>
          <w:sz w:val="28"/>
          <w:szCs w:val="28"/>
        </w:rPr>
        <w:t>и другие.</w:t>
      </w:r>
      <w:r w:rsidR="00347B6B"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sz w:val="28"/>
          <w:szCs w:val="28"/>
        </w:rPr>
        <w:t>В поле эти грибы развиваются редко и лишь при высокой влажности воздуха в период созревания и уборки урожая на ослабленных или полегших растениях вызывают поражение колосьев. При сплошном заселении колоса сапротрофами потери урожая могут составлять 80%, при частичном заселении колоса — до 32% (количество щуплых семян в колосе достигает до 50 и более %). Кроме того, при сильном развитии грибов зерно может приобрести токсические свойства.</w:t>
      </w:r>
      <w:r w:rsidR="00347B6B"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sz w:val="28"/>
          <w:szCs w:val="28"/>
        </w:rPr>
        <w:t>Пораженные сапротрофными грибами семена при хранении способны перезаражаться. Это отражается на посевных качествах — снижается всхожесть. В практике нередки случаи, когда семена с высокой жизнеспособностью (94–96%) имели низкую всхожесть — 76–78%. При биологическом анализе выявлялось, что эти семена в значительной степени были заражены</w:t>
      </w:r>
      <w:r w:rsidRPr="00786A84">
        <w:rPr>
          <w:rFonts w:ascii="Times New Roman" w:hAnsi="Times New Roman" w:cs="Times New Roman"/>
          <w:i/>
          <w:iCs/>
          <w:sz w:val="28"/>
          <w:szCs w:val="28"/>
        </w:rPr>
        <w:t>Penicillium.</w:t>
      </w:r>
    </w:p>
    <w:p w:rsidR="00166F72" w:rsidRPr="00786A84" w:rsidRDefault="00DA37C2" w:rsidP="00786A84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bCs/>
          <w:sz w:val="28"/>
          <w:szCs w:val="28"/>
        </w:rPr>
        <w:t>Метод идентификации:</w:t>
      </w:r>
      <w:r w:rsidR="00347B6B" w:rsidRPr="00786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sz w:val="28"/>
          <w:szCs w:val="28"/>
        </w:rPr>
        <w:t>для определения инфекции на семенах используют рулонный метод анализа.</w:t>
      </w:r>
    </w:p>
    <w:p w:rsidR="00351F92" w:rsidRPr="00786A84" w:rsidRDefault="00995702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01069" w:rsidRPr="00786A8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86A8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66F72" w:rsidRPr="00786A8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51F92" w:rsidRPr="00786A84">
        <w:rPr>
          <w:rFonts w:ascii="Times New Roman" w:hAnsi="Times New Roman" w:cs="Times New Roman"/>
          <w:b/>
          <w:bCs/>
          <w:sz w:val="28"/>
          <w:szCs w:val="28"/>
        </w:rPr>
        <w:t>Альтернариозы</w:t>
      </w:r>
    </w:p>
    <w:p w:rsidR="00351F92" w:rsidRPr="00786A84" w:rsidRDefault="00351F92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Грибы рода заселяют семена во время развития растения в поле до уборки. Заражение происходит в период цветения, молочной и молочно-восковой спелости хлебных злаков, гриб является одной из причин развития черного зародыша. Зерновые культуры поражаются альтернариозом повсеместно.</w:t>
      </w:r>
      <w:r w:rsidR="00347B6B"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sz w:val="28"/>
          <w:szCs w:val="28"/>
        </w:rPr>
        <w:t xml:space="preserve">Вредоносность альтернариоза напрямую зависит от климатических условий, при которых происходило созревание зерна и условий его хранения. При нарушении нормальных условий хранения семян альтернариоз может вызвать плесневение и снижение их посевных качеств. Также следует учитывать, что многие виды альтернарии способны образовывать токсины, которые могут быть опасными не только для человека и животных, но и оказывать негативное влияние на </w:t>
      </w:r>
      <w:r w:rsidRPr="00786A84">
        <w:rPr>
          <w:rFonts w:ascii="Times New Roman" w:hAnsi="Times New Roman" w:cs="Times New Roman"/>
          <w:sz w:val="28"/>
          <w:szCs w:val="28"/>
        </w:rPr>
        <w:lastRenderedPageBreak/>
        <w:t>семена и проростки, и тем самым влияют на рост, развитие и продуктивность растений. Многие аспекты альтернариоза носят противоречивый характер, что свидетельствует о том, что грибы этого рода требуют дальнейшего и всестороннего изучения.</w:t>
      </w:r>
    </w:p>
    <w:p w:rsidR="00351F92" w:rsidRPr="00786A84" w:rsidRDefault="00351F92" w:rsidP="0095159C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bCs/>
          <w:sz w:val="28"/>
          <w:szCs w:val="28"/>
        </w:rPr>
        <w:t>Метод идентификации:</w:t>
      </w:r>
      <w:r w:rsidR="00166F72" w:rsidRPr="00786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A84">
        <w:rPr>
          <w:rFonts w:ascii="Times New Roman" w:hAnsi="Times New Roman" w:cs="Times New Roman"/>
          <w:sz w:val="28"/>
          <w:szCs w:val="28"/>
        </w:rPr>
        <w:t>для определения альтернариоза на семенах используют рулонный метод анализа.</w:t>
      </w:r>
    </w:p>
    <w:p w:rsidR="00786A84" w:rsidRDefault="00786A84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A84" w:rsidRDefault="00786A84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702" w:rsidRDefault="00321AA9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A84">
        <w:rPr>
          <w:rFonts w:ascii="Times New Roman" w:hAnsi="Times New Roman" w:cs="Times New Roman"/>
          <w:b/>
          <w:sz w:val="28"/>
          <w:szCs w:val="28"/>
        </w:rPr>
        <w:t>Глава 3. Исследовательская часть</w:t>
      </w:r>
    </w:p>
    <w:p w:rsidR="00786A84" w:rsidRPr="00786A84" w:rsidRDefault="00786A84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AA9" w:rsidRPr="00786A84" w:rsidRDefault="00321AA9" w:rsidP="008064D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A84">
        <w:rPr>
          <w:rFonts w:ascii="Times New Roman" w:hAnsi="Times New Roman" w:cs="Times New Roman"/>
          <w:b/>
          <w:sz w:val="28"/>
          <w:szCs w:val="28"/>
        </w:rPr>
        <w:t>Анализ результатов фитоэкспе</w:t>
      </w:r>
      <w:r w:rsidR="00FC25D6" w:rsidRPr="00786A84">
        <w:rPr>
          <w:rFonts w:ascii="Times New Roman" w:hAnsi="Times New Roman" w:cs="Times New Roman"/>
          <w:b/>
          <w:sz w:val="28"/>
          <w:szCs w:val="28"/>
        </w:rPr>
        <w:t>р</w:t>
      </w:r>
      <w:r w:rsidRPr="00786A84">
        <w:rPr>
          <w:rFonts w:ascii="Times New Roman" w:hAnsi="Times New Roman" w:cs="Times New Roman"/>
          <w:b/>
          <w:sz w:val="28"/>
          <w:szCs w:val="28"/>
        </w:rPr>
        <w:t>тизы семян зерновых культур</w:t>
      </w:r>
    </w:p>
    <w:p w:rsidR="008064DA" w:rsidRDefault="00F04C06" w:rsidP="008064D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исследования брали пробы семян зерновых культур в СХПК «Амгинский» со склада «Аллах», год </w:t>
      </w:r>
      <w:r w:rsidR="008064DA">
        <w:rPr>
          <w:rFonts w:ascii="Times New Roman" w:hAnsi="Times New Roman" w:cs="Times New Roman"/>
          <w:sz w:val="28"/>
          <w:szCs w:val="28"/>
        </w:rPr>
        <w:t xml:space="preserve">урожая 2017 г. </w:t>
      </w:r>
      <w:r w:rsidR="00166F72" w:rsidRPr="00786A84">
        <w:rPr>
          <w:rFonts w:ascii="Times New Roman" w:hAnsi="Times New Roman" w:cs="Times New Roman"/>
          <w:sz w:val="28"/>
          <w:szCs w:val="28"/>
        </w:rPr>
        <w:t>Чтобы</w:t>
      </w:r>
      <w:r w:rsidR="008064DA">
        <w:rPr>
          <w:rFonts w:ascii="Times New Roman" w:hAnsi="Times New Roman" w:cs="Times New Roman"/>
          <w:sz w:val="28"/>
          <w:szCs w:val="28"/>
        </w:rPr>
        <w:t xml:space="preserve"> провести анализ фитоэкспертизы</w:t>
      </w:r>
      <w:r w:rsidR="00166F72"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="008064DA">
        <w:rPr>
          <w:rFonts w:ascii="Times New Roman" w:hAnsi="Times New Roman" w:cs="Times New Roman"/>
          <w:sz w:val="28"/>
          <w:szCs w:val="28"/>
        </w:rPr>
        <w:t xml:space="preserve">и сравнить результаты. </w:t>
      </w:r>
    </w:p>
    <w:p w:rsidR="008064DA" w:rsidRDefault="008064DA" w:rsidP="008064D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Взяли пробы: </w:t>
      </w:r>
    </w:p>
    <w:p w:rsidR="008064DA" w:rsidRDefault="008064DA" w:rsidP="008064D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6F72" w:rsidRPr="00786A84">
        <w:rPr>
          <w:rFonts w:ascii="Times New Roman" w:hAnsi="Times New Roman" w:cs="Times New Roman"/>
          <w:sz w:val="28"/>
          <w:szCs w:val="28"/>
        </w:rPr>
        <w:t>шеница</w:t>
      </w:r>
      <w:r>
        <w:rPr>
          <w:rFonts w:ascii="Times New Roman" w:hAnsi="Times New Roman" w:cs="Times New Roman"/>
          <w:sz w:val="28"/>
          <w:szCs w:val="28"/>
        </w:rPr>
        <w:t xml:space="preserve"> сорт Приленская-19</w:t>
      </w:r>
      <w:r w:rsidR="00166F72" w:rsidRPr="00786A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репродукция элита;</w:t>
      </w:r>
      <w:r w:rsidR="00166F72" w:rsidRPr="00786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4DA" w:rsidRDefault="008064DA" w:rsidP="008064D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66F72" w:rsidRPr="00786A84">
        <w:rPr>
          <w:rFonts w:ascii="Times New Roman" w:hAnsi="Times New Roman" w:cs="Times New Roman"/>
          <w:sz w:val="28"/>
          <w:szCs w:val="28"/>
        </w:rPr>
        <w:t>чмень</w:t>
      </w:r>
      <w:r>
        <w:rPr>
          <w:rFonts w:ascii="Times New Roman" w:hAnsi="Times New Roman" w:cs="Times New Roman"/>
          <w:sz w:val="28"/>
          <w:szCs w:val="28"/>
        </w:rPr>
        <w:t xml:space="preserve"> сорт Тамми, репродукция РС 3;</w:t>
      </w:r>
    </w:p>
    <w:p w:rsidR="008064DA" w:rsidRDefault="008064DA" w:rsidP="008064D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Ячмень сорт Ача, репродукция РС 2</w:t>
      </w:r>
      <w:r w:rsidR="00166F72" w:rsidRPr="00786A8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6C41" w:rsidRDefault="008064DA" w:rsidP="008064D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Овёс сорт Покровский, репродукция РС 1.</w:t>
      </w:r>
    </w:p>
    <w:p w:rsidR="008064DA" w:rsidRPr="00786A84" w:rsidRDefault="008064DA" w:rsidP="008064D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02F" w:rsidRPr="00F04C06" w:rsidRDefault="00EA57DF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C06">
        <w:rPr>
          <w:rFonts w:ascii="Times New Roman" w:hAnsi="Times New Roman" w:cs="Times New Roman"/>
          <w:b/>
          <w:sz w:val="28"/>
          <w:szCs w:val="28"/>
        </w:rPr>
        <w:t>Анализ семян в рулонах фильтровальной бумаги.</w:t>
      </w:r>
    </w:p>
    <w:p w:rsidR="00447D9D" w:rsidRDefault="00447D9D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  <w:sectPr w:rsidR="00447D9D" w:rsidSect="0095159C">
          <w:footerReference w:type="default" r:id="rId8"/>
          <w:pgSz w:w="11906" w:h="16838"/>
          <w:pgMar w:top="1134" w:right="1701" w:bottom="1134" w:left="1418" w:header="709" w:footer="709" w:gutter="0"/>
          <w:cols w:space="708"/>
          <w:docGrid w:linePitch="360"/>
        </w:sectPr>
      </w:pPr>
    </w:p>
    <w:p w:rsidR="00447D9D" w:rsidRDefault="00447D9D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A901F9C" wp14:editId="16197F03">
            <wp:extent cx="2763196" cy="2352675"/>
            <wp:effectExtent l="0" t="0" r="0" b="0"/>
            <wp:docPr id="3" name="Picture 2" descr="C:\Users\Пользователь\Desktop\поурочные\новые презентации\фотки\IMG_20161103_16354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Пользователь\Desktop\поурочные\новые презентации\фотки\IMG_20161103_163546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 r="22878" b="12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3" cy="2354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7DF" w:rsidRPr="00786A84" w:rsidRDefault="00EA57DF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lastRenderedPageBreak/>
        <w:t>Проведение анализа.</w:t>
      </w:r>
    </w:p>
    <w:p w:rsidR="00EA57DF" w:rsidRPr="00786A84" w:rsidRDefault="00EA57DF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Д</w:t>
      </w:r>
      <w:r w:rsidR="008064DA">
        <w:rPr>
          <w:rFonts w:ascii="Times New Roman" w:hAnsi="Times New Roman" w:cs="Times New Roman"/>
          <w:sz w:val="28"/>
          <w:szCs w:val="28"/>
        </w:rPr>
        <w:t>ля проращивания семян использовали</w:t>
      </w:r>
      <w:r w:rsidRPr="00786A84">
        <w:rPr>
          <w:rFonts w:ascii="Times New Roman" w:hAnsi="Times New Roman" w:cs="Times New Roman"/>
          <w:sz w:val="28"/>
          <w:szCs w:val="28"/>
        </w:rPr>
        <w:t xml:space="preserve"> два слоя увлажненной до полной влаго</w:t>
      </w:r>
      <w:r w:rsidR="00995702" w:rsidRPr="00786A84">
        <w:rPr>
          <w:rFonts w:ascii="Times New Roman" w:hAnsi="Times New Roman" w:cs="Times New Roman"/>
          <w:sz w:val="28"/>
          <w:szCs w:val="28"/>
        </w:rPr>
        <w:t>ё</w:t>
      </w:r>
      <w:r w:rsidRPr="00786A84">
        <w:rPr>
          <w:rFonts w:ascii="Times New Roman" w:hAnsi="Times New Roman" w:cs="Times New Roman"/>
          <w:sz w:val="28"/>
          <w:szCs w:val="28"/>
        </w:rPr>
        <w:t xml:space="preserve">мкости фильтровальной бумаги. </w:t>
      </w:r>
    </w:p>
    <w:p w:rsidR="00447D9D" w:rsidRDefault="00447D9D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  <w:sectPr w:rsidR="00447D9D" w:rsidSect="00447D9D">
          <w:type w:val="continuous"/>
          <w:pgSz w:w="11906" w:h="16838"/>
          <w:pgMar w:top="1134" w:right="1701" w:bottom="1134" w:left="1418" w:header="709" w:footer="709" w:gutter="0"/>
          <w:cols w:num="2" w:space="708"/>
          <w:docGrid w:linePitch="360"/>
        </w:sectPr>
      </w:pPr>
    </w:p>
    <w:p w:rsidR="00EA57DF" w:rsidRPr="00786A84" w:rsidRDefault="008064DA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анализа взяли</w:t>
      </w:r>
      <w:r w:rsidR="00EA57DF" w:rsidRPr="00786A84">
        <w:rPr>
          <w:rFonts w:ascii="Times New Roman" w:hAnsi="Times New Roman" w:cs="Times New Roman"/>
          <w:sz w:val="28"/>
          <w:szCs w:val="28"/>
        </w:rPr>
        <w:t xml:space="preserve"> 4 рабочих пробы по </w:t>
      </w:r>
      <w:r w:rsidR="001F2AED" w:rsidRPr="00786A84">
        <w:rPr>
          <w:rFonts w:ascii="Times New Roman" w:hAnsi="Times New Roman" w:cs="Times New Roman"/>
          <w:sz w:val="28"/>
          <w:szCs w:val="28"/>
        </w:rPr>
        <w:t>50</w:t>
      </w:r>
      <w:r w:rsidR="00EA57DF" w:rsidRPr="00786A84">
        <w:rPr>
          <w:rFonts w:ascii="Times New Roman" w:hAnsi="Times New Roman" w:cs="Times New Roman"/>
          <w:sz w:val="28"/>
          <w:szCs w:val="28"/>
        </w:rPr>
        <w:t xml:space="preserve"> семян, размер полосок фильтровальной бумаги для каждой пробы 10×55 см.</w:t>
      </w:r>
    </w:p>
    <w:p w:rsidR="008064DA" w:rsidRDefault="008064DA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Семена раскладывали</w:t>
      </w:r>
      <w:r w:rsidR="00EA57DF" w:rsidRPr="00786A84">
        <w:rPr>
          <w:rFonts w:ascii="Times New Roman" w:hAnsi="Times New Roman" w:cs="Times New Roman"/>
          <w:sz w:val="28"/>
          <w:szCs w:val="28"/>
        </w:rPr>
        <w:t xml:space="preserve"> в одну линию на расстоянии</w:t>
      </w:r>
      <w:r w:rsidR="006D535B"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="00EA57DF" w:rsidRPr="00786A84">
        <w:rPr>
          <w:rFonts w:ascii="Times New Roman" w:hAnsi="Times New Roman" w:cs="Times New Roman"/>
          <w:sz w:val="28"/>
          <w:szCs w:val="28"/>
        </w:rPr>
        <w:t>2-3</w:t>
      </w:r>
      <w:r w:rsidR="00390929"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="00EA57DF" w:rsidRPr="00786A84">
        <w:rPr>
          <w:rFonts w:ascii="Times New Roman" w:hAnsi="Times New Roman" w:cs="Times New Roman"/>
          <w:sz w:val="28"/>
          <w:szCs w:val="28"/>
        </w:rPr>
        <w:t xml:space="preserve">см от верхнего и боковых </w:t>
      </w:r>
      <w:r w:rsidR="006D535B" w:rsidRPr="00786A84">
        <w:rPr>
          <w:rFonts w:ascii="Times New Roman" w:hAnsi="Times New Roman" w:cs="Times New Roman"/>
          <w:sz w:val="28"/>
          <w:szCs w:val="28"/>
        </w:rPr>
        <w:t xml:space="preserve">краев бумаги зародышами вниз. </w:t>
      </w:r>
    </w:p>
    <w:p w:rsidR="00EA57DF" w:rsidRPr="00786A84" w:rsidRDefault="00EA57DF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Располож</w:t>
      </w:r>
      <w:r w:rsidR="008064DA">
        <w:rPr>
          <w:rFonts w:ascii="Times New Roman" w:hAnsi="Times New Roman" w:cs="Times New Roman"/>
          <w:sz w:val="28"/>
          <w:szCs w:val="28"/>
        </w:rPr>
        <w:t>енные на бумаге семена накрывали</w:t>
      </w:r>
      <w:r w:rsidRPr="00786A84">
        <w:rPr>
          <w:rFonts w:ascii="Times New Roman" w:hAnsi="Times New Roman" w:cs="Times New Roman"/>
          <w:sz w:val="28"/>
          <w:szCs w:val="28"/>
        </w:rPr>
        <w:t xml:space="preserve"> такой же полоской увлажненной фильтровальной бумаги</w:t>
      </w:r>
      <w:r w:rsidR="001F2AED"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="008064DA">
        <w:rPr>
          <w:rFonts w:ascii="Times New Roman" w:hAnsi="Times New Roman" w:cs="Times New Roman"/>
          <w:sz w:val="28"/>
          <w:szCs w:val="28"/>
        </w:rPr>
        <w:t xml:space="preserve">и сворачивали в рулон. Рулоны ставили вертикально в сосуды </w:t>
      </w:r>
      <w:r w:rsidRPr="00786A84">
        <w:rPr>
          <w:rFonts w:ascii="Times New Roman" w:hAnsi="Times New Roman" w:cs="Times New Roman"/>
          <w:sz w:val="28"/>
          <w:szCs w:val="28"/>
        </w:rPr>
        <w:t xml:space="preserve">при </w:t>
      </w:r>
      <w:r w:rsidR="001F2AED" w:rsidRPr="00786A84">
        <w:rPr>
          <w:rFonts w:ascii="Times New Roman" w:hAnsi="Times New Roman" w:cs="Times New Roman"/>
          <w:sz w:val="28"/>
          <w:szCs w:val="28"/>
        </w:rPr>
        <w:t xml:space="preserve">комнатной </w:t>
      </w:r>
      <w:r w:rsidRPr="00786A84">
        <w:rPr>
          <w:rFonts w:ascii="Times New Roman" w:hAnsi="Times New Roman" w:cs="Times New Roman"/>
          <w:sz w:val="28"/>
          <w:szCs w:val="28"/>
        </w:rPr>
        <w:t>температуре 22-25˚С.</w:t>
      </w:r>
    </w:p>
    <w:p w:rsidR="00472D34" w:rsidRPr="00786A84" w:rsidRDefault="00EA57DF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 xml:space="preserve">При проращивании семян не допускать подсыхания рулонов. </w:t>
      </w:r>
      <w:r w:rsidR="001F2AED" w:rsidRPr="00786A84">
        <w:rPr>
          <w:rFonts w:ascii="Times New Roman" w:hAnsi="Times New Roman" w:cs="Times New Roman"/>
          <w:sz w:val="28"/>
          <w:szCs w:val="28"/>
        </w:rPr>
        <w:t xml:space="preserve">Просмотр семян проводят через 10 и более дней </w:t>
      </w:r>
      <w:r w:rsidR="00472D34" w:rsidRPr="00786A84">
        <w:rPr>
          <w:rFonts w:ascii="Times New Roman" w:hAnsi="Times New Roman" w:cs="Times New Roman"/>
          <w:sz w:val="28"/>
          <w:szCs w:val="28"/>
        </w:rPr>
        <w:t>по ГОСТ 12038, ГОСТ 30556.</w:t>
      </w:r>
    </w:p>
    <w:p w:rsidR="00310F4C" w:rsidRPr="00786A84" w:rsidRDefault="00310F4C" w:rsidP="00F0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06" w:rsidRPr="00786A84" w:rsidRDefault="00472D34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A84">
        <w:rPr>
          <w:rFonts w:ascii="Times New Roman" w:hAnsi="Times New Roman" w:cs="Times New Roman"/>
          <w:b/>
          <w:sz w:val="28"/>
          <w:szCs w:val="28"/>
        </w:rPr>
        <w:t>Обработка результатов</w:t>
      </w:r>
    </w:p>
    <w:p w:rsidR="008064DA" w:rsidRDefault="00AA60BB" w:rsidP="0095159C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пробы ставили 3 ноября</w:t>
      </w:r>
      <w:r w:rsidR="00EA1271">
        <w:rPr>
          <w:rFonts w:ascii="Times New Roman" w:hAnsi="Times New Roman" w:cs="Times New Roman"/>
          <w:sz w:val="28"/>
          <w:szCs w:val="28"/>
        </w:rPr>
        <w:t>, через 11 суток т.е. 14 ноября смотрели.</w:t>
      </w:r>
    </w:p>
    <w:p w:rsidR="00EA1271" w:rsidRDefault="00447D9D" w:rsidP="0095159C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370000" wp14:editId="7B07B0C6">
            <wp:extent cx="1714500" cy="2286000"/>
            <wp:effectExtent l="0" t="0" r="0" b="0"/>
            <wp:docPr id="4" name="Picture 2" descr="C:\Users\YunNat\Desktop\Люда\отчет люда\нпк - копия\фотки\IMG_20161111_15010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YunNat\Desktop\Люда\отчет люда\нпк - копия\фотки\IMG_20161111_150103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33" cy="22912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BA6C24" wp14:editId="50D3A70D">
            <wp:extent cx="3067050" cy="2299735"/>
            <wp:effectExtent l="0" t="0" r="0" b="0"/>
            <wp:docPr id="5" name="Рисунок 5" descr="C:\Users\YunNat\Documents\документы ворд\Люда\отчет люда\нпк - копия\фотки\IMG_20161111_15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nNat\Documents\документы ворд\Люда\отчет люда\нпк - копия\фотки\IMG_20161111_1501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58" cy="230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71" w:rsidRDefault="00EA1271" w:rsidP="00447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84" w:rsidRPr="00786A84" w:rsidRDefault="00786A84" w:rsidP="00441D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C5041" w:rsidRDefault="00995702" w:rsidP="0095159C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95702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1440DF" w:rsidRPr="00995702">
        <w:rPr>
          <w:rFonts w:ascii="Times New Roman" w:hAnsi="Times New Roman" w:cs="Times New Roman"/>
          <w:b/>
          <w:i/>
          <w:sz w:val="28"/>
          <w:szCs w:val="28"/>
        </w:rPr>
        <w:t>аблица 1.</w:t>
      </w:r>
      <w:r w:rsidR="00310F4C">
        <w:rPr>
          <w:rFonts w:ascii="Times New Roman" w:hAnsi="Times New Roman" w:cs="Times New Roman"/>
          <w:b/>
          <w:sz w:val="28"/>
          <w:szCs w:val="28"/>
        </w:rPr>
        <w:t>Зараженность болезнями по пробам</w:t>
      </w:r>
    </w:p>
    <w:p w:rsidR="00EA1271" w:rsidRPr="00310F4C" w:rsidRDefault="00EA1271" w:rsidP="0095159C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21" w:type="dxa"/>
        <w:tblLayout w:type="fixed"/>
        <w:tblLook w:val="04A0" w:firstRow="1" w:lastRow="0" w:firstColumn="1" w:lastColumn="0" w:noHBand="0" w:noVBand="1"/>
      </w:tblPr>
      <w:tblGrid>
        <w:gridCol w:w="490"/>
        <w:gridCol w:w="1358"/>
        <w:gridCol w:w="1521"/>
        <w:gridCol w:w="1275"/>
        <w:gridCol w:w="426"/>
        <w:gridCol w:w="741"/>
        <w:gridCol w:w="534"/>
        <w:gridCol w:w="709"/>
        <w:gridCol w:w="709"/>
        <w:gridCol w:w="567"/>
        <w:gridCol w:w="709"/>
        <w:gridCol w:w="708"/>
        <w:gridCol w:w="674"/>
      </w:tblGrid>
      <w:tr w:rsidR="009828CD" w:rsidRPr="00F45EC0" w:rsidTr="00455796">
        <w:trPr>
          <w:trHeight w:val="360"/>
        </w:trPr>
        <w:tc>
          <w:tcPr>
            <w:tcW w:w="490" w:type="dxa"/>
            <w:vMerge w:val="restart"/>
          </w:tcPr>
          <w:p w:rsidR="009828CD" w:rsidRPr="00F45EC0" w:rsidRDefault="009828CD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58" w:type="dxa"/>
            <w:vMerge w:val="restart"/>
          </w:tcPr>
          <w:p w:rsidR="009828CD" w:rsidRPr="00F45EC0" w:rsidRDefault="009828CD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21" w:type="dxa"/>
            <w:vMerge w:val="restart"/>
          </w:tcPr>
          <w:p w:rsidR="009828CD" w:rsidRPr="00F45EC0" w:rsidRDefault="009828CD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Сорт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9828CD" w:rsidRPr="00F45EC0" w:rsidRDefault="009828CD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Репро</w:t>
            </w:r>
            <w:r w:rsidR="00AA60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828CD" w:rsidRPr="00F45EC0" w:rsidRDefault="009828CD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дукция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8CD" w:rsidRPr="00F45EC0" w:rsidRDefault="007A22C3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01FDC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8CD" w:rsidRPr="00F45EC0" w:rsidRDefault="0045579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828CD" w:rsidRPr="00F45EC0">
              <w:rPr>
                <w:rFonts w:ascii="Times New Roman" w:hAnsi="Times New Roman" w:cs="Times New Roman"/>
                <w:sz w:val="20"/>
                <w:szCs w:val="20"/>
              </w:rPr>
              <w:t>роросшие</w:t>
            </w:r>
          </w:p>
        </w:tc>
        <w:tc>
          <w:tcPr>
            <w:tcW w:w="407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828CD" w:rsidRPr="00F45EC0" w:rsidRDefault="009828CD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Болезни</w:t>
            </w:r>
          </w:p>
        </w:tc>
      </w:tr>
      <w:tr w:rsidR="00BB1CEB" w:rsidRPr="00F45EC0" w:rsidTr="00455796">
        <w:trPr>
          <w:trHeight w:val="333"/>
        </w:trPr>
        <w:tc>
          <w:tcPr>
            <w:tcW w:w="490" w:type="dxa"/>
            <w:vMerge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Альтер</w:t>
            </w:r>
          </w:p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нариоз</w:t>
            </w:r>
          </w:p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Гельмин</w:t>
            </w:r>
          </w:p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тоспо</w:t>
            </w:r>
          </w:p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риоз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Фуза</w:t>
            </w:r>
          </w:p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риоз</w:t>
            </w:r>
          </w:p>
        </w:tc>
      </w:tr>
      <w:tr w:rsidR="00BB1CEB" w:rsidRPr="00F45EC0" w:rsidTr="00455796">
        <w:trPr>
          <w:trHeight w:val="322"/>
        </w:trPr>
        <w:tc>
          <w:tcPr>
            <w:tcW w:w="490" w:type="dxa"/>
            <w:vMerge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1D7" w:rsidRPr="00F45EC0" w:rsidRDefault="005B11D7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епро</w:t>
            </w:r>
            <w:r w:rsidR="00BB1CEB" w:rsidRPr="00F45E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CEB" w:rsidRPr="00F45EC0" w:rsidTr="00455796">
        <w:trPr>
          <w:trHeight w:val="397"/>
        </w:trPr>
        <w:tc>
          <w:tcPr>
            <w:tcW w:w="490" w:type="dxa"/>
            <w:vMerge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B1CEB" w:rsidRPr="00F45EC0" w:rsidRDefault="002C7A05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B1CEB" w:rsidRPr="00F45EC0" w:rsidRDefault="002C7A05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CEB" w:rsidRPr="00F45EC0" w:rsidRDefault="002C7A05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</w:tcPr>
          <w:p w:rsidR="00BB1CEB" w:rsidRPr="00F45EC0" w:rsidRDefault="002C7A05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B1CEB" w:rsidRPr="00F45EC0" w:rsidTr="00455796">
        <w:tc>
          <w:tcPr>
            <w:tcW w:w="490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Пшеница</w:t>
            </w:r>
          </w:p>
        </w:tc>
        <w:tc>
          <w:tcPr>
            <w:tcW w:w="1521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Приленская-19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Элита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1CEB" w:rsidRPr="00F45EC0" w:rsidTr="00455796">
        <w:tc>
          <w:tcPr>
            <w:tcW w:w="490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1CEB" w:rsidRPr="00F45EC0" w:rsidTr="00455796">
        <w:tc>
          <w:tcPr>
            <w:tcW w:w="490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1CEB" w:rsidRPr="00F45EC0" w:rsidTr="00455796">
        <w:tc>
          <w:tcPr>
            <w:tcW w:w="490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7A22C3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7A22C3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7A22C3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CEB" w:rsidRPr="00F45EC0" w:rsidRDefault="007A22C3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7A22C3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22C3" w:rsidRPr="00F45EC0" w:rsidTr="00455796">
        <w:tc>
          <w:tcPr>
            <w:tcW w:w="4644" w:type="dxa"/>
            <w:gridSpan w:val="4"/>
            <w:tcBorders>
              <w:right w:val="single" w:sz="4" w:space="0" w:color="auto"/>
            </w:tcBorders>
          </w:tcPr>
          <w:p w:rsidR="007A22C3" w:rsidRPr="00F45EC0" w:rsidRDefault="007A22C3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A22C3" w:rsidRPr="00F45EC0" w:rsidRDefault="007A22C3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7A22C3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176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A22C3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22C3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22C3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A22C3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A22C3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A22C3" w:rsidRPr="00F45EC0" w:rsidRDefault="00001FDC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7A22C3" w:rsidRPr="00F45EC0" w:rsidRDefault="00001FDC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B1CEB" w:rsidRPr="00F45EC0" w:rsidTr="00455796">
        <w:tc>
          <w:tcPr>
            <w:tcW w:w="490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Ячмень</w:t>
            </w:r>
          </w:p>
        </w:tc>
        <w:tc>
          <w:tcPr>
            <w:tcW w:w="1521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Тамми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 xml:space="preserve">РС </w:t>
            </w:r>
            <w:r w:rsidR="00620BF8" w:rsidRPr="00F45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1CEB" w:rsidRPr="00F45EC0" w:rsidTr="00455796">
        <w:tc>
          <w:tcPr>
            <w:tcW w:w="490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1CEB" w:rsidRPr="00F45EC0" w:rsidTr="00455796">
        <w:tc>
          <w:tcPr>
            <w:tcW w:w="490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1CEB" w:rsidRPr="00F45EC0" w:rsidTr="00455796">
        <w:tc>
          <w:tcPr>
            <w:tcW w:w="490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BB1CEB" w:rsidRPr="00F45EC0" w:rsidRDefault="00001FDC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1FDC" w:rsidRPr="00F45EC0" w:rsidTr="00455796">
        <w:tc>
          <w:tcPr>
            <w:tcW w:w="4644" w:type="dxa"/>
            <w:gridSpan w:val="4"/>
            <w:tcBorders>
              <w:right w:val="single" w:sz="4" w:space="0" w:color="auto"/>
            </w:tcBorders>
          </w:tcPr>
          <w:p w:rsidR="00001FDC" w:rsidRPr="00F45EC0" w:rsidRDefault="00001FDC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01FDC" w:rsidRPr="00F45EC0" w:rsidRDefault="00001FDC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001FDC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001FDC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1FDC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01FDC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42,5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01FDC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01FDC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23,5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01FDC" w:rsidRPr="00F45EC0" w:rsidRDefault="00001FDC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01FDC" w:rsidRPr="00F45EC0" w:rsidRDefault="00001FDC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B1CEB" w:rsidRPr="00F45EC0" w:rsidTr="00455796">
        <w:tc>
          <w:tcPr>
            <w:tcW w:w="490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Ячмень</w:t>
            </w:r>
          </w:p>
        </w:tc>
        <w:tc>
          <w:tcPr>
            <w:tcW w:w="1521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Ача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 xml:space="preserve">РС </w:t>
            </w:r>
            <w:r w:rsidR="00620BF8" w:rsidRPr="00F45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1CEB" w:rsidRPr="00F45EC0" w:rsidTr="00455796">
        <w:tc>
          <w:tcPr>
            <w:tcW w:w="490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1CEB" w:rsidRPr="00F45EC0" w:rsidTr="00455796">
        <w:tc>
          <w:tcPr>
            <w:tcW w:w="490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1CEB" w:rsidRPr="00F45EC0" w:rsidTr="00455796">
        <w:tc>
          <w:tcPr>
            <w:tcW w:w="490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7306" w:rsidRPr="00F45EC0" w:rsidTr="00455796">
        <w:tc>
          <w:tcPr>
            <w:tcW w:w="4644" w:type="dxa"/>
            <w:gridSpan w:val="4"/>
            <w:tcBorders>
              <w:right w:val="single" w:sz="4" w:space="0" w:color="auto"/>
            </w:tcBorders>
          </w:tcPr>
          <w:p w:rsidR="00897306" w:rsidRPr="00F45EC0" w:rsidRDefault="00897306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97306" w:rsidRPr="00F45EC0" w:rsidRDefault="00897306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897306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897306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7306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7306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21,5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97306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7306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97306" w:rsidRPr="00F45EC0" w:rsidRDefault="00897306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897306" w:rsidRPr="00F45EC0" w:rsidRDefault="00897306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B1CEB" w:rsidRPr="00F45EC0" w:rsidTr="00455796">
        <w:tc>
          <w:tcPr>
            <w:tcW w:w="490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Овес</w:t>
            </w:r>
          </w:p>
        </w:tc>
        <w:tc>
          <w:tcPr>
            <w:tcW w:w="1521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Покровский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РС 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1CEB" w:rsidRPr="00F45EC0" w:rsidTr="00455796">
        <w:tc>
          <w:tcPr>
            <w:tcW w:w="490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1CEB" w:rsidRPr="00F45EC0" w:rsidTr="00455796">
        <w:tc>
          <w:tcPr>
            <w:tcW w:w="490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1CEB" w:rsidRPr="00F45EC0" w:rsidTr="00455796">
        <w:tc>
          <w:tcPr>
            <w:tcW w:w="490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BB1CEB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B1CEB" w:rsidRPr="00F45EC0" w:rsidRDefault="001440DF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BB1CEB" w:rsidRPr="00F45EC0" w:rsidRDefault="00897306" w:rsidP="00951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40DF" w:rsidRPr="00F45EC0" w:rsidTr="00455796">
        <w:tc>
          <w:tcPr>
            <w:tcW w:w="4644" w:type="dxa"/>
            <w:gridSpan w:val="4"/>
            <w:tcBorders>
              <w:right w:val="single" w:sz="4" w:space="0" w:color="auto"/>
            </w:tcBorders>
          </w:tcPr>
          <w:p w:rsidR="001440DF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440DF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1440DF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1440DF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40DF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40DF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440DF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0DF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40DF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1440DF" w:rsidRPr="00F45EC0" w:rsidRDefault="001440DF" w:rsidP="009515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EC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828CD" w:rsidRPr="007A273B" w:rsidRDefault="009828CD" w:rsidP="009515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0DF" w:rsidRPr="007A273B" w:rsidRDefault="001440DF" w:rsidP="0095159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A273B" w:rsidRPr="00786A84" w:rsidRDefault="002C7A05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sz w:val="28"/>
          <w:szCs w:val="28"/>
        </w:rPr>
        <w:t>Вывод:</w:t>
      </w:r>
      <w:r w:rsidRPr="00786A84">
        <w:rPr>
          <w:rFonts w:ascii="Times New Roman" w:hAnsi="Times New Roman" w:cs="Times New Roman"/>
          <w:sz w:val="28"/>
          <w:szCs w:val="28"/>
        </w:rPr>
        <w:t xml:space="preserve"> по таблице 1 видно, что </w:t>
      </w:r>
      <w:r w:rsidR="007702AA" w:rsidRPr="00786A84">
        <w:rPr>
          <w:rFonts w:ascii="Times New Roman" w:hAnsi="Times New Roman" w:cs="Times New Roman"/>
          <w:sz w:val="28"/>
          <w:szCs w:val="28"/>
        </w:rPr>
        <w:t xml:space="preserve">на Пшенице отмечена меньше всех % заражения, затем на Овсе. Максимальный процент заражения отмечена на Ячмене Тамми , затем на Ячмене Ача. </w:t>
      </w:r>
    </w:p>
    <w:p w:rsidR="007702AA" w:rsidRPr="00786A84" w:rsidRDefault="007702AA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lastRenderedPageBreak/>
        <w:t xml:space="preserve">Альтернариоз </w:t>
      </w:r>
      <w:r w:rsidR="005571F6" w:rsidRPr="00786A84">
        <w:rPr>
          <w:rFonts w:ascii="Times New Roman" w:hAnsi="Times New Roman" w:cs="Times New Roman"/>
          <w:sz w:val="28"/>
          <w:szCs w:val="28"/>
        </w:rPr>
        <w:t>больше всего отмечена на Ячмене Тамми 42,5%, затем Ячмень Ача 21,5%. На Пшенице и Овсе % заражения минимальный.</w:t>
      </w:r>
    </w:p>
    <w:p w:rsidR="005571F6" w:rsidRPr="00786A84" w:rsidRDefault="005571F6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Гельминтоспориоз – высокий % заражения отмечена на Ячмене Тамми 23,5%, затем на Овсе 10,5%, затем на Ячмене Ача 8% и самый низкий % заражения отмечена на Пшенице 2,5%.</w:t>
      </w:r>
    </w:p>
    <w:p w:rsidR="005F5089" w:rsidRDefault="005F5089" w:rsidP="005F508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571F6" w:rsidRPr="00786A84">
        <w:rPr>
          <w:rFonts w:ascii="Times New Roman" w:hAnsi="Times New Roman" w:cs="Times New Roman"/>
          <w:sz w:val="28"/>
          <w:szCs w:val="28"/>
        </w:rPr>
        <w:t>узариоз необнаружено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089" w:rsidRDefault="005F5089" w:rsidP="005F508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7E57" w:rsidRPr="005F5089" w:rsidRDefault="005571F6" w:rsidP="005F508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="005F5089" w:rsidRPr="005F5089">
        <w:rPr>
          <w:rFonts w:ascii="Times New Roman" w:hAnsi="Times New Roman" w:cs="Times New Roman"/>
          <w:b/>
          <w:sz w:val="28"/>
          <w:szCs w:val="28"/>
        </w:rPr>
        <w:t>Достоверность результатов анализа вычисляют по формуле.</w:t>
      </w:r>
    </w:p>
    <w:p w:rsidR="001F2AED" w:rsidRPr="00786A84" w:rsidRDefault="001F2AED" w:rsidP="009515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Данные анализа семян заносят в рабочую карточку. По каждой из четырех проб подсчитывают количество семян, зараженных каждой болезнью, и общее количество зараженных семян.</w:t>
      </w:r>
    </w:p>
    <w:p w:rsidR="001F2AED" w:rsidRPr="00786A84" w:rsidRDefault="001F2AED" w:rsidP="0095159C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F2AED" w:rsidRDefault="001F2AED" w:rsidP="0095159C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Зараженность семян (Х</w:t>
      </w:r>
      <w:r w:rsidRPr="00786A8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86A84">
        <w:rPr>
          <w:rFonts w:ascii="Times New Roman" w:hAnsi="Times New Roman" w:cs="Times New Roman"/>
          <w:sz w:val="28"/>
          <w:szCs w:val="28"/>
        </w:rPr>
        <w:t>) в процентах вычисляют по формуле</w:t>
      </w:r>
      <w:r w:rsidR="005F5089">
        <w:rPr>
          <w:rFonts w:ascii="Times New Roman" w:hAnsi="Times New Roman" w:cs="Times New Roman"/>
          <w:sz w:val="28"/>
          <w:szCs w:val="28"/>
        </w:rPr>
        <w:t>:</w:t>
      </w:r>
    </w:p>
    <w:p w:rsidR="005F5089" w:rsidRPr="00786A84" w:rsidRDefault="005F5089" w:rsidP="0095159C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1F2AED" w:rsidRPr="00786A84" w:rsidRDefault="001F2AED" w:rsidP="0095159C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Х</w:t>
      </w:r>
      <w:r w:rsidRPr="00786A8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86A84">
        <w:rPr>
          <w:rFonts w:ascii="Times New Roman" w:hAnsi="Times New Roman" w:cs="Times New Roman"/>
          <w:sz w:val="28"/>
          <w:szCs w:val="28"/>
        </w:rPr>
        <w:t>=</w:t>
      </w:r>
      <w:r w:rsidRPr="00786A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86A84">
        <w:rPr>
          <w:rFonts w:ascii="Times New Roman" w:hAnsi="Times New Roman" w:cs="Times New Roman"/>
          <w:sz w:val="28"/>
          <w:szCs w:val="28"/>
        </w:rPr>
        <w:t>1 ⁄</w:t>
      </w:r>
      <w:r w:rsidRPr="00786A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86A84">
        <w:rPr>
          <w:rFonts w:ascii="Times New Roman" w:hAnsi="Times New Roman" w:cs="Times New Roman"/>
          <w:sz w:val="28"/>
          <w:szCs w:val="28"/>
        </w:rPr>
        <w:t>*100</w:t>
      </w:r>
    </w:p>
    <w:p w:rsidR="001F2AED" w:rsidRPr="00786A84" w:rsidRDefault="001F2AED" w:rsidP="0095159C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 xml:space="preserve">где, </w:t>
      </w:r>
      <w:r w:rsidRPr="00786A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86A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86A84">
        <w:rPr>
          <w:rFonts w:ascii="Times New Roman" w:hAnsi="Times New Roman" w:cs="Times New Roman"/>
          <w:sz w:val="28"/>
          <w:szCs w:val="28"/>
        </w:rPr>
        <w:t>- суммарное количество зараженных семян в четырех пробах, шт.;</w:t>
      </w:r>
    </w:p>
    <w:p w:rsidR="00F04C06" w:rsidRDefault="001F2AED" w:rsidP="005F5089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86A84">
        <w:rPr>
          <w:rFonts w:ascii="Times New Roman" w:hAnsi="Times New Roman" w:cs="Times New Roman"/>
          <w:sz w:val="28"/>
          <w:szCs w:val="28"/>
        </w:rPr>
        <w:t>- общее количество семян, взятых для анализа, шт.</w:t>
      </w:r>
    </w:p>
    <w:p w:rsidR="005F5089" w:rsidRDefault="005F5089" w:rsidP="005F5089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5F5089" w:rsidRPr="005F5089" w:rsidRDefault="005F5089" w:rsidP="005F5089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1440DF" w:rsidRPr="00786A84" w:rsidRDefault="001F2AED" w:rsidP="0095159C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8"/>
          <w:szCs w:val="28"/>
        </w:rPr>
      </w:pPr>
      <w:r w:rsidRPr="00786A84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="001440DF" w:rsidRPr="00786A84">
        <w:rPr>
          <w:rFonts w:ascii="Times New Roman" w:hAnsi="Times New Roman" w:cs="Times New Roman"/>
          <w:b/>
          <w:i/>
          <w:sz w:val="28"/>
          <w:szCs w:val="28"/>
        </w:rPr>
        <w:t>блица 2</w:t>
      </w:r>
      <w:r w:rsidR="00C2147E" w:rsidRPr="00786A8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5159C" w:rsidRPr="00786A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47E" w:rsidRPr="00786A84">
        <w:rPr>
          <w:rFonts w:ascii="Times New Roman" w:hAnsi="Times New Roman" w:cs="Times New Roman"/>
          <w:b/>
          <w:sz w:val="28"/>
          <w:szCs w:val="28"/>
        </w:rPr>
        <w:t>Зараженность семян зерновых культур</w:t>
      </w:r>
    </w:p>
    <w:p w:rsidR="00C2147E" w:rsidRPr="00C2147E" w:rsidRDefault="00C2147E" w:rsidP="0095159C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28" w:type="dxa"/>
        <w:tblInd w:w="502" w:type="dxa"/>
        <w:tblLook w:val="04A0" w:firstRow="1" w:lastRow="0" w:firstColumn="1" w:lastColumn="0" w:noHBand="0" w:noVBand="1"/>
      </w:tblPr>
      <w:tblGrid>
        <w:gridCol w:w="619"/>
        <w:gridCol w:w="2081"/>
        <w:gridCol w:w="2185"/>
        <w:gridCol w:w="2458"/>
        <w:gridCol w:w="2185"/>
      </w:tblGrid>
      <w:tr w:rsidR="001440DF" w:rsidTr="0095159C">
        <w:trPr>
          <w:trHeight w:val="1140"/>
        </w:trPr>
        <w:tc>
          <w:tcPr>
            <w:tcW w:w="619" w:type="dxa"/>
          </w:tcPr>
          <w:p w:rsidR="001440DF" w:rsidRPr="002C7A05" w:rsidRDefault="002C7A05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1" w:type="dxa"/>
          </w:tcPr>
          <w:p w:rsidR="001440DF" w:rsidRPr="002C7A05" w:rsidRDefault="001440DF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Культура, сорт,</w:t>
            </w:r>
            <w:r w:rsidR="002C7A05" w:rsidRPr="002C7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репродукция</w:t>
            </w:r>
          </w:p>
        </w:tc>
        <w:tc>
          <w:tcPr>
            <w:tcW w:w="2185" w:type="dxa"/>
          </w:tcPr>
          <w:p w:rsidR="001440DF" w:rsidRPr="002C7A05" w:rsidRDefault="001440DF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Суммарное количество зараженных семян в 4 пробах, шт</w:t>
            </w:r>
          </w:p>
        </w:tc>
        <w:tc>
          <w:tcPr>
            <w:tcW w:w="2458" w:type="dxa"/>
          </w:tcPr>
          <w:p w:rsidR="001440DF" w:rsidRPr="002C7A05" w:rsidRDefault="001440DF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Общее количество семян, взятых для анализа, шт</w:t>
            </w:r>
          </w:p>
        </w:tc>
        <w:tc>
          <w:tcPr>
            <w:tcW w:w="2185" w:type="dxa"/>
          </w:tcPr>
          <w:p w:rsidR="001440DF" w:rsidRPr="002C7A05" w:rsidRDefault="001440DF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Зараженность семян, %</w:t>
            </w:r>
          </w:p>
        </w:tc>
      </w:tr>
      <w:tr w:rsidR="001440DF" w:rsidTr="0095159C">
        <w:trPr>
          <w:trHeight w:val="578"/>
        </w:trPr>
        <w:tc>
          <w:tcPr>
            <w:tcW w:w="619" w:type="dxa"/>
          </w:tcPr>
          <w:p w:rsidR="001440DF" w:rsidRPr="002C7A05" w:rsidRDefault="001440DF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:rsidR="001440DF" w:rsidRPr="002C7A05" w:rsidRDefault="001440DF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 xml:space="preserve">Пшеница </w:t>
            </w:r>
          </w:p>
          <w:p w:rsidR="001440DF" w:rsidRPr="002C7A05" w:rsidRDefault="001440DF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Приленская-19, элита</w:t>
            </w:r>
          </w:p>
        </w:tc>
        <w:tc>
          <w:tcPr>
            <w:tcW w:w="2185" w:type="dxa"/>
          </w:tcPr>
          <w:p w:rsidR="001440DF" w:rsidRPr="002C7A05" w:rsidRDefault="001440DF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13+5=18</w:t>
            </w:r>
          </w:p>
        </w:tc>
        <w:tc>
          <w:tcPr>
            <w:tcW w:w="2458" w:type="dxa"/>
          </w:tcPr>
          <w:p w:rsidR="001440DF" w:rsidRPr="002C7A05" w:rsidRDefault="007A273B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50+50+50+50=200</w:t>
            </w:r>
          </w:p>
        </w:tc>
        <w:tc>
          <w:tcPr>
            <w:tcW w:w="2185" w:type="dxa"/>
          </w:tcPr>
          <w:p w:rsidR="001440DF" w:rsidRPr="002C7A05" w:rsidRDefault="007A273B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18/200*100=9%</w:t>
            </w:r>
          </w:p>
        </w:tc>
      </w:tr>
      <w:tr w:rsidR="001440DF" w:rsidTr="0095159C">
        <w:trPr>
          <w:trHeight w:val="562"/>
        </w:trPr>
        <w:tc>
          <w:tcPr>
            <w:tcW w:w="619" w:type="dxa"/>
          </w:tcPr>
          <w:p w:rsidR="001440DF" w:rsidRPr="002C7A05" w:rsidRDefault="007A273B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:rsidR="007A273B" w:rsidRPr="002C7A05" w:rsidRDefault="007A273B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  <w:p w:rsidR="001440DF" w:rsidRPr="002C7A05" w:rsidRDefault="007A273B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 xml:space="preserve"> Тамми, РС 3</w:t>
            </w:r>
          </w:p>
        </w:tc>
        <w:tc>
          <w:tcPr>
            <w:tcW w:w="2185" w:type="dxa"/>
          </w:tcPr>
          <w:p w:rsidR="001440DF" w:rsidRPr="002C7A05" w:rsidRDefault="007A273B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85+47=132</w:t>
            </w:r>
          </w:p>
        </w:tc>
        <w:tc>
          <w:tcPr>
            <w:tcW w:w="2458" w:type="dxa"/>
          </w:tcPr>
          <w:p w:rsidR="001440DF" w:rsidRPr="002C7A05" w:rsidRDefault="007A273B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50+50+50+50=200</w:t>
            </w:r>
          </w:p>
        </w:tc>
        <w:tc>
          <w:tcPr>
            <w:tcW w:w="2185" w:type="dxa"/>
          </w:tcPr>
          <w:p w:rsidR="001440DF" w:rsidRPr="002C7A05" w:rsidRDefault="007A273B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132/200*100=66%</w:t>
            </w:r>
          </w:p>
        </w:tc>
      </w:tr>
      <w:tr w:rsidR="001440DF" w:rsidTr="0095159C">
        <w:trPr>
          <w:trHeight w:val="578"/>
        </w:trPr>
        <w:tc>
          <w:tcPr>
            <w:tcW w:w="619" w:type="dxa"/>
          </w:tcPr>
          <w:p w:rsidR="001440DF" w:rsidRPr="002C7A05" w:rsidRDefault="007A273B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1" w:type="dxa"/>
          </w:tcPr>
          <w:p w:rsidR="007A273B" w:rsidRPr="002C7A05" w:rsidRDefault="007A273B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 xml:space="preserve">Ячмень </w:t>
            </w:r>
          </w:p>
          <w:p w:rsidR="001440DF" w:rsidRPr="002C7A05" w:rsidRDefault="007A273B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 xml:space="preserve">Ача, РС </w:t>
            </w:r>
            <w:r w:rsidR="00770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1440DF" w:rsidRPr="002C7A05" w:rsidRDefault="007A273B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43+16=39</w:t>
            </w:r>
          </w:p>
        </w:tc>
        <w:tc>
          <w:tcPr>
            <w:tcW w:w="2458" w:type="dxa"/>
          </w:tcPr>
          <w:p w:rsidR="001440DF" w:rsidRPr="002C7A05" w:rsidRDefault="007A273B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50+50+50+50=200</w:t>
            </w:r>
          </w:p>
        </w:tc>
        <w:tc>
          <w:tcPr>
            <w:tcW w:w="2185" w:type="dxa"/>
          </w:tcPr>
          <w:p w:rsidR="001440DF" w:rsidRPr="002C7A05" w:rsidRDefault="007A273B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39/200*100=29,5%</w:t>
            </w:r>
          </w:p>
        </w:tc>
      </w:tr>
      <w:tr w:rsidR="001440DF" w:rsidTr="0095159C">
        <w:trPr>
          <w:trHeight w:val="578"/>
        </w:trPr>
        <w:tc>
          <w:tcPr>
            <w:tcW w:w="619" w:type="dxa"/>
          </w:tcPr>
          <w:p w:rsidR="001440DF" w:rsidRPr="002C7A05" w:rsidRDefault="007A273B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1" w:type="dxa"/>
          </w:tcPr>
          <w:p w:rsidR="002C7A05" w:rsidRDefault="007A273B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 xml:space="preserve">Овес </w:t>
            </w:r>
          </w:p>
          <w:p w:rsidR="001440DF" w:rsidRPr="002C7A05" w:rsidRDefault="007A273B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Покровский, РС 1</w:t>
            </w:r>
          </w:p>
        </w:tc>
        <w:tc>
          <w:tcPr>
            <w:tcW w:w="2185" w:type="dxa"/>
          </w:tcPr>
          <w:p w:rsidR="001440DF" w:rsidRPr="002C7A05" w:rsidRDefault="007A273B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11+21=32</w:t>
            </w:r>
          </w:p>
        </w:tc>
        <w:tc>
          <w:tcPr>
            <w:tcW w:w="2458" w:type="dxa"/>
          </w:tcPr>
          <w:p w:rsidR="001440DF" w:rsidRPr="002C7A05" w:rsidRDefault="007A273B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50+50+50+50=200</w:t>
            </w:r>
          </w:p>
        </w:tc>
        <w:tc>
          <w:tcPr>
            <w:tcW w:w="2185" w:type="dxa"/>
          </w:tcPr>
          <w:p w:rsidR="001440DF" w:rsidRPr="002C7A05" w:rsidRDefault="007A273B" w:rsidP="0095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05">
              <w:rPr>
                <w:rFonts w:ascii="Times New Roman" w:hAnsi="Times New Roman" w:cs="Times New Roman"/>
                <w:sz w:val="24"/>
                <w:szCs w:val="24"/>
              </w:rPr>
              <w:t>32/200*100=16%</w:t>
            </w:r>
          </w:p>
        </w:tc>
      </w:tr>
    </w:tbl>
    <w:p w:rsidR="002C7A05" w:rsidRDefault="002C7A05" w:rsidP="009515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98" w:rsidRDefault="007D6A53" w:rsidP="005F508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b/>
          <w:sz w:val="28"/>
          <w:szCs w:val="28"/>
        </w:rPr>
        <w:t>Вывод:</w:t>
      </w:r>
      <w:r w:rsidRPr="00786A84">
        <w:rPr>
          <w:rFonts w:ascii="Times New Roman" w:hAnsi="Times New Roman" w:cs="Times New Roman"/>
          <w:sz w:val="28"/>
          <w:szCs w:val="28"/>
        </w:rPr>
        <w:t xml:space="preserve"> </w:t>
      </w:r>
      <w:r w:rsidR="00F77F98">
        <w:rPr>
          <w:rFonts w:ascii="Times New Roman" w:hAnsi="Times New Roman" w:cs="Times New Roman"/>
          <w:sz w:val="28"/>
          <w:szCs w:val="28"/>
        </w:rPr>
        <w:t>В результате проверки достоверными считаются анализы Пшеницы Приленской-19, элита равной 9,0% и Овес Покровский, РС 1 равной 16,0%. Т.к. х</w:t>
      </w:r>
      <w:r w:rsidR="00F77F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77F98">
        <w:rPr>
          <w:rFonts w:ascii="Times New Roman" w:hAnsi="Times New Roman" w:cs="Times New Roman"/>
          <w:sz w:val="28"/>
          <w:szCs w:val="28"/>
        </w:rPr>
        <w:t xml:space="preserve"> меньше 16,27% по ГОСТу.</w:t>
      </w:r>
    </w:p>
    <w:p w:rsidR="00F77F98" w:rsidRPr="00F77F98" w:rsidRDefault="00F77F98" w:rsidP="005F508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анализы Ячменя Ача, РС 2 и Ячменя Тамми РС 3 считаются не достоверными, т.к. превышают 16,27%. В таких случаях надо повторить до получения достоверного результата.</w:t>
      </w:r>
    </w:p>
    <w:p w:rsidR="00F77F98" w:rsidRDefault="00F77F98" w:rsidP="0095159C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1F2AED" w:rsidRPr="00786A84" w:rsidRDefault="001F2AED" w:rsidP="0095159C">
      <w:pPr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1F2AED" w:rsidRPr="00786A84" w:rsidRDefault="00447D9D" w:rsidP="00B7278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B72784" w:rsidRDefault="00B72784" w:rsidP="00B72784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99A" w:rsidRDefault="005F5089" w:rsidP="005F508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089">
        <w:rPr>
          <w:rFonts w:ascii="Times New Roman" w:hAnsi="Times New Roman" w:cs="Times New Roman"/>
          <w:sz w:val="28"/>
          <w:szCs w:val="28"/>
        </w:rPr>
        <w:t xml:space="preserve">В результате 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 xml:space="preserve">мы пришли к выводу, что </w:t>
      </w:r>
      <w:r w:rsidR="005B599A">
        <w:rPr>
          <w:rFonts w:ascii="Times New Roman" w:hAnsi="Times New Roman" w:cs="Times New Roman"/>
          <w:sz w:val="28"/>
          <w:szCs w:val="28"/>
        </w:rPr>
        <w:t xml:space="preserve">семена зерновых культур с высшими репродукциями меньше подвержены к болезням, чем семена, имеющие низшие репродукции. </w:t>
      </w:r>
    </w:p>
    <w:p w:rsidR="005B599A" w:rsidRDefault="00F728F1" w:rsidP="005F508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высокий % заражения отмечена к Альтернариозу. </w:t>
      </w:r>
      <w:r w:rsidRPr="00786A84">
        <w:rPr>
          <w:rFonts w:ascii="Times New Roman" w:hAnsi="Times New Roman" w:cs="Times New Roman"/>
          <w:sz w:val="28"/>
          <w:szCs w:val="28"/>
        </w:rPr>
        <w:t>Вредоносность альтернариоза напрямую зависит от климатических условий, при которых происходило созревание зерна и условий его хранения. При нарушении нормальных условий хранения семян альтернариоз может вызвать плесневение и снижение их посевных качеств. Также следует учитывать, что многие виды альтернарии способны образовывать токсины, которые могут быть опасными не только для человека и животных, но и оказывать негативное влияние на семена и проростки, и тем самым влияют на рост, развитие и продуктивность растений.</w:t>
      </w:r>
    </w:p>
    <w:p w:rsidR="00F728F1" w:rsidRPr="005F5089" w:rsidRDefault="00F728F1" w:rsidP="008A2C99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% заражения от</w:t>
      </w:r>
      <w:r w:rsidR="008A2C99">
        <w:rPr>
          <w:rFonts w:ascii="Times New Roman" w:hAnsi="Times New Roman" w:cs="Times New Roman"/>
          <w:sz w:val="28"/>
          <w:szCs w:val="28"/>
        </w:rPr>
        <w:t xml:space="preserve">мечена и Гельминтоспориозу. </w:t>
      </w:r>
      <w:r w:rsidRPr="00786A84">
        <w:rPr>
          <w:rFonts w:ascii="Times New Roman" w:hAnsi="Times New Roman" w:cs="Times New Roman"/>
          <w:sz w:val="28"/>
          <w:szCs w:val="28"/>
        </w:rPr>
        <w:t>При высоком уровне инфицировании семян (более 25-30%) данными патогенами наблюдаются гибель и отставание в росте растений на начальных этапах жизни, развивается низкорослость, снижается общая и продуктивная кустистость, формируются ранние очаги инфекции, которые затем приводят к эпифитотии листовых пятнистостей на культурах.</w:t>
      </w:r>
    </w:p>
    <w:p w:rsidR="00B702AA" w:rsidRPr="00786A84" w:rsidRDefault="005B599A" w:rsidP="008A2C99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440C5" w:rsidRPr="00786A84">
        <w:rPr>
          <w:rFonts w:ascii="Times New Roman" w:hAnsi="Times New Roman" w:cs="Times New Roman"/>
          <w:sz w:val="28"/>
          <w:szCs w:val="28"/>
        </w:rPr>
        <w:t>узариоз не</w:t>
      </w:r>
      <w:r w:rsidR="00B702AA" w:rsidRPr="0078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обнаружено</w:t>
      </w:r>
      <w:r w:rsidR="00F728F1" w:rsidRPr="008A2C99">
        <w:rPr>
          <w:rFonts w:ascii="Times New Roman" w:hAnsi="Times New Roman" w:cs="Times New Roman"/>
          <w:sz w:val="28"/>
          <w:szCs w:val="28"/>
        </w:rPr>
        <w:t>.</w:t>
      </w:r>
      <w:r w:rsidR="008A2C99" w:rsidRPr="008A2C99">
        <w:rPr>
          <w:rFonts w:ascii="Times New Roman" w:hAnsi="Times New Roman" w:cs="Times New Roman"/>
          <w:sz w:val="28"/>
          <w:szCs w:val="28"/>
        </w:rPr>
        <w:t xml:space="preserve"> </w:t>
      </w:r>
      <w:r w:rsidR="008A2C99" w:rsidRPr="008A2C99">
        <w:rPr>
          <w:rFonts w:ascii="Times New Roman" w:hAnsi="Times New Roman" w:cs="Times New Roman"/>
          <w:bCs/>
          <w:sz w:val="28"/>
          <w:szCs w:val="28"/>
        </w:rPr>
        <w:t>Фузариоз</w:t>
      </w:r>
      <w:r w:rsidR="008A2C99" w:rsidRPr="00786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2C99" w:rsidRPr="00786A84">
        <w:rPr>
          <w:rFonts w:ascii="Times New Roman" w:hAnsi="Times New Roman" w:cs="Times New Roman"/>
          <w:sz w:val="28"/>
          <w:szCs w:val="28"/>
        </w:rPr>
        <w:t>может проявляться в трех формах – поражение колоса и зерна, фузариоз всходов, фузариозная корневая гниль. Во всех случаях заметную роль играет семенная инфекция. Под влиянием поражения колоса фузариозом уменьшается число зерен в нем, масса 1000 зерен, снижается всхожесть семян, и происходит частичная гибель всходов.</w:t>
      </w:r>
    </w:p>
    <w:p w:rsidR="00021E94" w:rsidRPr="00786A84" w:rsidRDefault="00021E94" w:rsidP="00F728F1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84">
        <w:rPr>
          <w:rFonts w:ascii="Times New Roman" w:hAnsi="Times New Roman" w:cs="Times New Roman"/>
          <w:sz w:val="28"/>
          <w:szCs w:val="28"/>
        </w:rPr>
        <w:t>Если изучить основные грибные заболевания зерновых культур, знать и применять профилактические меры, направленные на недопущение заражения растений, то возможно минимальное негативное воздействие грибов на зерновые культуры.</w:t>
      </w:r>
      <w:r w:rsidR="000E5AE2" w:rsidRPr="00786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E94" w:rsidRDefault="00021E94" w:rsidP="00021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84" w:rsidRDefault="00786A84" w:rsidP="00021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C99" w:rsidRDefault="008A2C99" w:rsidP="00021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C99" w:rsidRDefault="008A2C99" w:rsidP="00021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C99" w:rsidRDefault="008A2C99" w:rsidP="00021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C99" w:rsidRDefault="008A2C99" w:rsidP="00021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C99" w:rsidRDefault="008A2C99" w:rsidP="00021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C99" w:rsidRDefault="008A2C99" w:rsidP="00021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C99" w:rsidRDefault="008A2C99" w:rsidP="00021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C99" w:rsidRDefault="008A2C99" w:rsidP="00021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C99" w:rsidRDefault="008A2C99" w:rsidP="00021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84" w:rsidRPr="008A2C99" w:rsidRDefault="00786A84" w:rsidP="00240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C9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786A84" w:rsidRDefault="00786A84" w:rsidP="00021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6A7" w:rsidRDefault="00786A84" w:rsidP="002406A7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Амгинский улус: История. Культура. Фольклор/Администрация Амгинского улуса</w:t>
      </w:r>
      <w:r w:rsidR="002406A7">
        <w:rPr>
          <w:rFonts w:ascii="Times New Roman" w:hAnsi="Times New Roman" w:cs="Times New Roman"/>
          <w:sz w:val="28"/>
          <w:szCs w:val="28"/>
        </w:rPr>
        <w:t>. Ин-т гуманит.исслед АНРС (Я); Авт.-сост. С.П. Онуфриева-Амгинская; Гл. ред. Е.М. Махаров. – Якутск: Бичик, 2001 – 312 - Улусы Республики Саха (Якутия);</w:t>
      </w:r>
    </w:p>
    <w:p w:rsidR="008A2C99" w:rsidRDefault="00513FC2" w:rsidP="002406A7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Трайтак Д.И., Пичугина Г.В. Сельскохозяйственный труд. Введ. В сел. хозяйство: Учеб. Пособие для учащихся 5-7 кл. общеобразоват.учреждений. – М.: Просвещение, 1994. – 224 с.;</w:t>
      </w:r>
    </w:p>
    <w:p w:rsidR="00513FC2" w:rsidRDefault="00513FC2" w:rsidP="002406A7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Караканов П.И. Бурдук баар – киьи баар. Ыстатыйалар хомуурунньактара. – Дьокуускай: ООО «Бизнес - справка», 2007 г.;</w:t>
      </w:r>
    </w:p>
    <w:p w:rsidR="00513FC2" w:rsidRDefault="00B31AE3" w:rsidP="002406A7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Пригге Г., Герхард М., Хабермайер И. под редакцией проф. Ю.М. Стройкова. Грибные болезни зерновых культур. Совместное издание сельскохозяйственного издательства Ландвиртшафтсферлаг Мюнстер-Хилтруп и БАСФ АГ, Лимбургерхоф, 2004 г.;</w:t>
      </w:r>
    </w:p>
    <w:p w:rsidR="00B31AE3" w:rsidRDefault="009A2FCC" w:rsidP="002406A7">
      <w:pPr>
        <w:pStyle w:val="a3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Л.Л., Шкаликов В.А.. Болезни зерновых культур. ООО НПФ «Скарабей», Москва, 2007 г.;</w:t>
      </w:r>
    </w:p>
    <w:p w:rsidR="00582D21" w:rsidRDefault="00582D21" w:rsidP="00582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2D21" w:rsidSect="00447D9D">
      <w:type w:val="continuous"/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F2" w:rsidRDefault="001D2DF2" w:rsidP="005B11D7">
      <w:pPr>
        <w:spacing w:after="0" w:line="240" w:lineRule="auto"/>
      </w:pPr>
      <w:r>
        <w:separator/>
      </w:r>
    </w:p>
  </w:endnote>
  <w:endnote w:type="continuationSeparator" w:id="0">
    <w:p w:rsidR="001D2DF2" w:rsidRDefault="001D2DF2" w:rsidP="005B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729209"/>
      <w:docPartObj>
        <w:docPartGallery w:val="Page Numbers (Bottom of Page)"/>
        <w:docPartUnique/>
      </w:docPartObj>
    </w:sdtPr>
    <w:sdtEndPr/>
    <w:sdtContent>
      <w:p w:rsidR="008A2C99" w:rsidRDefault="008A2C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CAB">
          <w:rPr>
            <w:noProof/>
          </w:rPr>
          <w:t>1</w:t>
        </w:r>
        <w:r>
          <w:fldChar w:fldCharType="end"/>
        </w:r>
      </w:p>
    </w:sdtContent>
  </w:sdt>
  <w:p w:rsidR="008A2C99" w:rsidRDefault="008A2C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F2" w:rsidRDefault="001D2DF2" w:rsidP="005B11D7">
      <w:pPr>
        <w:spacing w:after="0" w:line="240" w:lineRule="auto"/>
      </w:pPr>
      <w:r>
        <w:separator/>
      </w:r>
    </w:p>
  </w:footnote>
  <w:footnote w:type="continuationSeparator" w:id="0">
    <w:p w:rsidR="001D2DF2" w:rsidRDefault="001D2DF2" w:rsidP="005B1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69D"/>
    <w:multiLevelType w:val="hybridMultilevel"/>
    <w:tmpl w:val="7B0C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469B"/>
    <w:multiLevelType w:val="hybridMultilevel"/>
    <w:tmpl w:val="7DDA8F9E"/>
    <w:lvl w:ilvl="0" w:tplc="CBE47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552F8"/>
    <w:multiLevelType w:val="hybridMultilevel"/>
    <w:tmpl w:val="42E0E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27F5"/>
    <w:multiLevelType w:val="multilevel"/>
    <w:tmpl w:val="532EA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7C1967"/>
    <w:multiLevelType w:val="hybridMultilevel"/>
    <w:tmpl w:val="6616B120"/>
    <w:lvl w:ilvl="0" w:tplc="7B3C4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D821C0"/>
    <w:multiLevelType w:val="hybridMultilevel"/>
    <w:tmpl w:val="BF4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6347"/>
    <w:multiLevelType w:val="multilevel"/>
    <w:tmpl w:val="CA5CA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040D6A"/>
    <w:multiLevelType w:val="multilevel"/>
    <w:tmpl w:val="9A6CCC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8" w15:restartNumberingAfterBreak="0">
    <w:nsid w:val="38C52AE7"/>
    <w:multiLevelType w:val="hybridMultilevel"/>
    <w:tmpl w:val="A294A502"/>
    <w:lvl w:ilvl="0" w:tplc="D3CA6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8C5177"/>
    <w:multiLevelType w:val="hybridMultilevel"/>
    <w:tmpl w:val="162AA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C53C63"/>
    <w:multiLevelType w:val="hybridMultilevel"/>
    <w:tmpl w:val="3848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C68E6"/>
    <w:multiLevelType w:val="multilevel"/>
    <w:tmpl w:val="0BF8A7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5A80497"/>
    <w:multiLevelType w:val="multilevel"/>
    <w:tmpl w:val="AA12E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  <w:b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7B"/>
    <w:rsid w:val="00001FDC"/>
    <w:rsid w:val="000073F9"/>
    <w:rsid w:val="000103EB"/>
    <w:rsid w:val="00020DED"/>
    <w:rsid w:val="00021E94"/>
    <w:rsid w:val="00027C2B"/>
    <w:rsid w:val="0004155A"/>
    <w:rsid w:val="0006243C"/>
    <w:rsid w:val="00073FC1"/>
    <w:rsid w:val="000A76E8"/>
    <w:rsid w:val="000B4B34"/>
    <w:rsid w:val="000C7E57"/>
    <w:rsid w:val="000D7F21"/>
    <w:rsid w:val="000E5AE2"/>
    <w:rsid w:val="000F7319"/>
    <w:rsid w:val="00122EAF"/>
    <w:rsid w:val="00127B69"/>
    <w:rsid w:val="001440DF"/>
    <w:rsid w:val="00144B41"/>
    <w:rsid w:val="00156FE2"/>
    <w:rsid w:val="00166F72"/>
    <w:rsid w:val="00183CBF"/>
    <w:rsid w:val="001D17F9"/>
    <w:rsid w:val="001D2DF2"/>
    <w:rsid w:val="001F2AED"/>
    <w:rsid w:val="001F44B7"/>
    <w:rsid w:val="002406A7"/>
    <w:rsid w:val="002553BB"/>
    <w:rsid w:val="00281227"/>
    <w:rsid w:val="00297EFC"/>
    <w:rsid w:val="002A351C"/>
    <w:rsid w:val="002A4408"/>
    <w:rsid w:val="002C5041"/>
    <w:rsid w:val="002C654D"/>
    <w:rsid w:val="002C7A05"/>
    <w:rsid w:val="002F1BB2"/>
    <w:rsid w:val="00310F4C"/>
    <w:rsid w:val="00321AA9"/>
    <w:rsid w:val="00324C77"/>
    <w:rsid w:val="0034321F"/>
    <w:rsid w:val="00347B6B"/>
    <w:rsid w:val="00351F92"/>
    <w:rsid w:val="00363A61"/>
    <w:rsid w:val="00366B44"/>
    <w:rsid w:val="00390929"/>
    <w:rsid w:val="00395BC1"/>
    <w:rsid w:val="003C3989"/>
    <w:rsid w:val="003C6072"/>
    <w:rsid w:val="004044CA"/>
    <w:rsid w:val="004106F3"/>
    <w:rsid w:val="00441D4A"/>
    <w:rsid w:val="00444A88"/>
    <w:rsid w:val="00447D9D"/>
    <w:rsid w:val="00451430"/>
    <w:rsid w:val="00455796"/>
    <w:rsid w:val="0045676C"/>
    <w:rsid w:val="004712DD"/>
    <w:rsid w:val="00472D34"/>
    <w:rsid w:val="00500527"/>
    <w:rsid w:val="00513FC2"/>
    <w:rsid w:val="0053202F"/>
    <w:rsid w:val="00534DDB"/>
    <w:rsid w:val="00540C08"/>
    <w:rsid w:val="005571F6"/>
    <w:rsid w:val="00561CAB"/>
    <w:rsid w:val="00582D21"/>
    <w:rsid w:val="005B11D7"/>
    <w:rsid w:val="005B599A"/>
    <w:rsid w:val="005F5089"/>
    <w:rsid w:val="00615A49"/>
    <w:rsid w:val="00620BF8"/>
    <w:rsid w:val="00623472"/>
    <w:rsid w:val="006314C3"/>
    <w:rsid w:val="00662122"/>
    <w:rsid w:val="006979A6"/>
    <w:rsid w:val="006A67C0"/>
    <w:rsid w:val="006D535B"/>
    <w:rsid w:val="00711802"/>
    <w:rsid w:val="00713FD1"/>
    <w:rsid w:val="0076564D"/>
    <w:rsid w:val="007702AA"/>
    <w:rsid w:val="00786A84"/>
    <w:rsid w:val="007A037B"/>
    <w:rsid w:val="007A0CB2"/>
    <w:rsid w:val="007A22C3"/>
    <w:rsid w:val="007A273B"/>
    <w:rsid w:val="007B1F8B"/>
    <w:rsid w:val="007D6A53"/>
    <w:rsid w:val="007E5B9E"/>
    <w:rsid w:val="00803106"/>
    <w:rsid w:val="008064DA"/>
    <w:rsid w:val="00813E56"/>
    <w:rsid w:val="008142A7"/>
    <w:rsid w:val="00817405"/>
    <w:rsid w:val="008369D5"/>
    <w:rsid w:val="00837B44"/>
    <w:rsid w:val="008432F8"/>
    <w:rsid w:val="00897306"/>
    <w:rsid w:val="008A2C99"/>
    <w:rsid w:val="008D3382"/>
    <w:rsid w:val="00941966"/>
    <w:rsid w:val="009440C5"/>
    <w:rsid w:val="0095159C"/>
    <w:rsid w:val="00955043"/>
    <w:rsid w:val="00957320"/>
    <w:rsid w:val="00981ADB"/>
    <w:rsid w:val="009828CD"/>
    <w:rsid w:val="00995702"/>
    <w:rsid w:val="009A2FCC"/>
    <w:rsid w:val="009D708F"/>
    <w:rsid w:val="00A033F2"/>
    <w:rsid w:val="00A53758"/>
    <w:rsid w:val="00A65098"/>
    <w:rsid w:val="00A9170A"/>
    <w:rsid w:val="00AA60BB"/>
    <w:rsid w:val="00AA7AE4"/>
    <w:rsid w:val="00B0507E"/>
    <w:rsid w:val="00B15429"/>
    <w:rsid w:val="00B31AE3"/>
    <w:rsid w:val="00B60445"/>
    <w:rsid w:val="00B702AA"/>
    <w:rsid w:val="00B72784"/>
    <w:rsid w:val="00B74B22"/>
    <w:rsid w:val="00BA752E"/>
    <w:rsid w:val="00BB1CEB"/>
    <w:rsid w:val="00BC6C41"/>
    <w:rsid w:val="00BF4B5C"/>
    <w:rsid w:val="00C01069"/>
    <w:rsid w:val="00C07C24"/>
    <w:rsid w:val="00C2147E"/>
    <w:rsid w:val="00C34607"/>
    <w:rsid w:val="00C9357B"/>
    <w:rsid w:val="00CA1573"/>
    <w:rsid w:val="00CB78FD"/>
    <w:rsid w:val="00CC7A81"/>
    <w:rsid w:val="00D179B6"/>
    <w:rsid w:val="00D42C26"/>
    <w:rsid w:val="00D56190"/>
    <w:rsid w:val="00D7083A"/>
    <w:rsid w:val="00D8766D"/>
    <w:rsid w:val="00DA37C2"/>
    <w:rsid w:val="00DC418A"/>
    <w:rsid w:val="00E747AC"/>
    <w:rsid w:val="00EA1271"/>
    <w:rsid w:val="00EA57DF"/>
    <w:rsid w:val="00EC3D73"/>
    <w:rsid w:val="00F014E4"/>
    <w:rsid w:val="00F04C06"/>
    <w:rsid w:val="00F23EB6"/>
    <w:rsid w:val="00F45EC0"/>
    <w:rsid w:val="00F513F0"/>
    <w:rsid w:val="00F728F1"/>
    <w:rsid w:val="00F77F98"/>
    <w:rsid w:val="00FC25D6"/>
    <w:rsid w:val="00FF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E6EAE-B162-4A01-9987-07112F94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CB2"/>
    <w:pPr>
      <w:ind w:left="720"/>
      <w:contextualSpacing/>
    </w:pPr>
  </w:style>
  <w:style w:type="character" w:customStyle="1" w:styleId="apple-converted-space">
    <w:name w:val="apple-converted-space"/>
    <w:basedOn w:val="a0"/>
    <w:rsid w:val="00321AA9"/>
  </w:style>
  <w:style w:type="table" w:styleId="a4">
    <w:name w:val="Table Grid"/>
    <w:basedOn w:val="a1"/>
    <w:uiPriority w:val="39"/>
    <w:rsid w:val="00444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14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4B41"/>
    <w:rPr>
      <w:b/>
      <w:bCs/>
    </w:rPr>
  </w:style>
  <w:style w:type="paragraph" w:styleId="a7">
    <w:name w:val="header"/>
    <w:basedOn w:val="a"/>
    <w:link w:val="a8"/>
    <w:uiPriority w:val="99"/>
    <w:unhideWhenUsed/>
    <w:rsid w:val="005B1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11D7"/>
  </w:style>
  <w:style w:type="paragraph" w:styleId="a9">
    <w:name w:val="footer"/>
    <w:basedOn w:val="a"/>
    <w:link w:val="aa"/>
    <w:uiPriority w:val="99"/>
    <w:unhideWhenUsed/>
    <w:rsid w:val="005B1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11D7"/>
  </w:style>
  <w:style w:type="paragraph" w:styleId="ab">
    <w:name w:val="Balloon Text"/>
    <w:basedOn w:val="a"/>
    <w:link w:val="ac"/>
    <w:uiPriority w:val="99"/>
    <w:semiHidden/>
    <w:unhideWhenUsed/>
    <w:rsid w:val="0058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BED7-2CA5-46AD-A83C-09193438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 Николаевич</cp:lastModifiedBy>
  <cp:revision>2</cp:revision>
  <dcterms:created xsi:type="dcterms:W3CDTF">2018-09-13T06:50:00Z</dcterms:created>
  <dcterms:modified xsi:type="dcterms:W3CDTF">2018-09-13T06:50:00Z</dcterms:modified>
</cp:coreProperties>
</file>