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397" w:rsidRPr="00DA0102" w:rsidRDefault="00DA0102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A01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Министерство образования и науки Республики Дагестан</w:t>
      </w:r>
      <w:r w:rsidR="00F70397" w:rsidRPr="00DA010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F70397" w:rsidRPr="00DA0102" w:rsidRDefault="00F70397" w:rsidP="00917082">
      <w:pPr>
        <w:jc w:val="center"/>
        <w:rPr>
          <w:rFonts w:ascii="Times New Roman" w:hAnsi="Times New Roman"/>
          <w:b/>
          <w:sz w:val="32"/>
          <w:szCs w:val="32"/>
        </w:rPr>
      </w:pPr>
      <w:r w:rsidRPr="00DA0102">
        <w:rPr>
          <w:rFonts w:ascii="Times New Roman" w:hAnsi="Times New Roman"/>
          <w:b/>
          <w:sz w:val="32"/>
          <w:szCs w:val="32"/>
        </w:rPr>
        <w:t>Г</w:t>
      </w:r>
      <w:r w:rsidR="00DA0102">
        <w:rPr>
          <w:rFonts w:ascii="Times New Roman" w:hAnsi="Times New Roman"/>
          <w:b/>
          <w:sz w:val="32"/>
          <w:szCs w:val="32"/>
        </w:rPr>
        <w:t>осударственное бюджетное учреждение дополнительного образования Республики Дагестан</w:t>
      </w:r>
      <w:r w:rsidRPr="00DA0102">
        <w:rPr>
          <w:rFonts w:ascii="Times New Roman" w:hAnsi="Times New Roman"/>
          <w:b/>
          <w:sz w:val="32"/>
          <w:szCs w:val="32"/>
        </w:rPr>
        <w:t xml:space="preserve"> «</w:t>
      </w:r>
      <w:r w:rsidR="00917082" w:rsidRPr="00DA0102">
        <w:rPr>
          <w:rFonts w:ascii="Times New Roman" w:hAnsi="Times New Roman"/>
          <w:b/>
          <w:sz w:val="32"/>
          <w:szCs w:val="32"/>
        </w:rPr>
        <w:t>Малая академия наук РД</w:t>
      </w:r>
      <w:r w:rsidRPr="00DA0102">
        <w:rPr>
          <w:rFonts w:ascii="Times New Roman" w:hAnsi="Times New Roman"/>
          <w:b/>
          <w:sz w:val="32"/>
          <w:szCs w:val="32"/>
        </w:rPr>
        <w:t>»</w:t>
      </w:r>
    </w:p>
    <w:p w:rsidR="00917082" w:rsidRDefault="00917082" w:rsidP="00F70397">
      <w:pPr>
        <w:jc w:val="center"/>
        <w:rPr>
          <w:rFonts w:ascii="Times New Roman" w:hAnsi="Times New Roman"/>
          <w:b/>
          <w:sz w:val="36"/>
          <w:szCs w:val="36"/>
        </w:rPr>
      </w:pPr>
    </w:p>
    <w:p w:rsidR="00641325" w:rsidRDefault="00641325" w:rsidP="00F70397">
      <w:pPr>
        <w:jc w:val="center"/>
        <w:rPr>
          <w:rFonts w:ascii="Times New Roman" w:hAnsi="Times New Roman"/>
          <w:b/>
          <w:sz w:val="36"/>
          <w:szCs w:val="36"/>
        </w:rPr>
      </w:pPr>
    </w:p>
    <w:p w:rsidR="00641325" w:rsidRDefault="00641325" w:rsidP="00F70397">
      <w:pPr>
        <w:jc w:val="center"/>
        <w:rPr>
          <w:rFonts w:ascii="Times New Roman" w:hAnsi="Times New Roman"/>
          <w:b/>
          <w:sz w:val="36"/>
          <w:szCs w:val="36"/>
        </w:rPr>
      </w:pPr>
    </w:p>
    <w:p w:rsidR="00F70397" w:rsidRPr="00D5088D" w:rsidRDefault="00C515D7" w:rsidP="00F70397">
      <w:pPr>
        <w:jc w:val="center"/>
        <w:rPr>
          <w:rFonts w:ascii="Times New Roman" w:hAnsi="Times New Roman"/>
          <w:b/>
          <w:sz w:val="40"/>
          <w:szCs w:val="40"/>
        </w:rPr>
      </w:pPr>
      <w:r w:rsidRPr="00D5088D">
        <w:rPr>
          <w:rFonts w:ascii="Times New Roman" w:hAnsi="Times New Roman"/>
          <w:b/>
          <w:sz w:val="40"/>
          <w:szCs w:val="40"/>
        </w:rPr>
        <w:t>Всероссийский</w:t>
      </w:r>
      <w:r w:rsidR="00F70397" w:rsidRPr="00D5088D">
        <w:rPr>
          <w:rFonts w:ascii="Times New Roman" w:hAnsi="Times New Roman"/>
          <w:b/>
          <w:sz w:val="40"/>
          <w:szCs w:val="40"/>
        </w:rPr>
        <w:t xml:space="preserve"> конкурс</w:t>
      </w:r>
    </w:p>
    <w:p w:rsidR="00F70397" w:rsidRPr="00D5088D" w:rsidRDefault="00F70397" w:rsidP="00F70397">
      <w:pPr>
        <w:jc w:val="center"/>
        <w:rPr>
          <w:rFonts w:ascii="Times New Roman" w:hAnsi="Times New Roman"/>
          <w:sz w:val="44"/>
          <w:szCs w:val="44"/>
        </w:rPr>
      </w:pPr>
      <w:r w:rsidRPr="00D5088D">
        <w:rPr>
          <w:rFonts w:ascii="Times New Roman" w:hAnsi="Times New Roman"/>
          <w:b/>
          <w:sz w:val="44"/>
          <w:szCs w:val="44"/>
        </w:rPr>
        <w:t>« Юннат</w:t>
      </w:r>
      <w:r w:rsidR="00DA0102" w:rsidRPr="00D5088D">
        <w:rPr>
          <w:rFonts w:ascii="Times New Roman" w:hAnsi="Times New Roman"/>
          <w:b/>
          <w:sz w:val="44"/>
          <w:szCs w:val="44"/>
        </w:rPr>
        <w:t>-2018</w:t>
      </w:r>
      <w:r w:rsidRPr="00D5088D">
        <w:rPr>
          <w:rFonts w:ascii="Times New Roman" w:hAnsi="Times New Roman"/>
          <w:b/>
          <w:sz w:val="44"/>
          <w:szCs w:val="44"/>
        </w:rPr>
        <w:t xml:space="preserve"> » </w:t>
      </w:r>
    </w:p>
    <w:p w:rsidR="00F70397" w:rsidRPr="000F2151" w:rsidRDefault="000F2151" w:rsidP="00F703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151">
        <w:rPr>
          <w:rFonts w:ascii="Times New Roman" w:hAnsi="Times New Roman" w:cs="Times New Roman"/>
          <w:b/>
          <w:color w:val="333333"/>
          <w:sz w:val="28"/>
          <w:szCs w:val="28"/>
        </w:rPr>
        <w:t>посвященный 100-летию юннатского движения в России</w:t>
      </w:r>
    </w:p>
    <w:p w:rsidR="00F70397" w:rsidRPr="00DA5171" w:rsidRDefault="00F70397" w:rsidP="00F70397">
      <w:pPr>
        <w:spacing w:line="240" w:lineRule="auto"/>
        <w:jc w:val="center"/>
        <w:rPr>
          <w:rFonts w:ascii="Times New Roman" w:hAnsi="Times New Roman"/>
          <w:sz w:val="44"/>
          <w:szCs w:val="44"/>
        </w:rPr>
      </w:pPr>
      <w:r w:rsidRPr="00DA5171">
        <w:rPr>
          <w:rFonts w:ascii="Times New Roman" w:hAnsi="Times New Roman"/>
          <w:sz w:val="44"/>
          <w:szCs w:val="44"/>
        </w:rPr>
        <w:t xml:space="preserve">  </w:t>
      </w:r>
    </w:p>
    <w:p w:rsidR="00106E34" w:rsidRDefault="00917082" w:rsidP="004B4A25">
      <w:pPr>
        <w:jc w:val="center"/>
        <w:rPr>
          <w:rFonts w:ascii="Times New Roman" w:hAnsi="Times New Roman"/>
          <w:sz w:val="28"/>
          <w:szCs w:val="28"/>
        </w:rPr>
      </w:pPr>
      <w:r w:rsidRPr="00DA0102">
        <w:rPr>
          <w:rFonts w:ascii="Times New Roman" w:hAnsi="Times New Roman"/>
          <w:b/>
          <w:i/>
          <w:sz w:val="48"/>
          <w:szCs w:val="48"/>
        </w:rPr>
        <w:t>Размножение и лекарственные свойства, секуринеги полукустарников</w:t>
      </w:r>
      <w:r w:rsidR="00034A89">
        <w:rPr>
          <w:rFonts w:ascii="Times New Roman" w:hAnsi="Times New Roman"/>
          <w:b/>
          <w:i/>
          <w:sz w:val="48"/>
          <w:szCs w:val="48"/>
        </w:rPr>
        <w:t>ой, в условиях города Махачкалы</w:t>
      </w:r>
    </w:p>
    <w:p w:rsidR="00106E34" w:rsidRDefault="00106E34" w:rsidP="00F7039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F70397" w:rsidRDefault="00F70397" w:rsidP="00F70397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DA0102" w:rsidRDefault="00DA0102" w:rsidP="00917082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DA0102" w:rsidRDefault="00DA0102" w:rsidP="00034A8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70397" w:rsidRDefault="00F70397" w:rsidP="0091708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06E34">
        <w:rPr>
          <w:rFonts w:ascii="Times New Roman" w:hAnsi="Times New Roman"/>
          <w:b/>
          <w:sz w:val="24"/>
          <w:szCs w:val="24"/>
        </w:rPr>
        <w:t>Автор</w:t>
      </w:r>
      <w:r w:rsidRPr="00106E34">
        <w:rPr>
          <w:rFonts w:ascii="Times New Roman" w:hAnsi="Times New Roman"/>
          <w:sz w:val="24"/>
          <w:szCs w:val="24"/>
        </w:rPr>
        <w:t xml:space="preserve"> – </w:t>
      </w:r>
      <w:r w:rsidR="004B4A25">
        <w:rPr>
          <w:rFonts w:ascii="Times New Roman" w:hAnsi="Times New Roman"/>
          <w:sz w:val="24"/>
          <w:szCs w:val="24"/>
        </w:rPr>
        <w:t>Харбилова Сарижат Харбиловна,</w:t>
      </w:r>
    </w:p>
    <w:p w:rsidR="004B4A25" w:rsidRDefault="004B4A25" w:rsidP="0091708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обучающаяся объединения «Лекарственные растения»</w:t>
      </w:r>
    </w:p>
    <w:p w:rsidR="004B4A25" w:rsidRPr="00106E34" w:rsidRDefault="004B4A25" w:rsidP="0091708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ГБУ ДО РД « МАН РД»</w:t>
      </w:r>
    </w:p>
    <w:p w:rsidR="00106E34" w:rsidRPr="00106E34" w:rsidRDefault="00F70397" w:rsidP="0091708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06E34">
        <w:rPr>
          <w:rFonts w:ascii="Times New Roman" w:hAnsi="Times New Roman"/>
          <w:b/>
          <w:sz w:val="24"/>
          <w:szCs w:val="24"/>
        </w:rPr>
        <w:t>Руководитель</w:t>
      </w:r>
      <w:r w:rsidR="00106E34" w:rsidRPr="00106E34">
        <w:rPr>
          <w:rFonts w:ascii="Times New Roman" w:hAnsi="Times New Roman"/>
          <w:b/>
          <w:sz w:val="24"/>
          <w:szCs w:val="24"/>
        </w:rPr>
        <w:t>-</w:t>
      </w:r>
      <w:r w:rsidRPr="00106E34">
        <w:rPr>
          <w:rFonts w:ascii="Times New Roman" w:hAnsi="Times New Roman"/>
          <w:b/>
          <w:sz w:val="24"/>
          <w:szCs w:val="24"/>
        </w:rPr>
        <w:t xml:space="preserve"> </w:t>
      </w:r>
      <w:r w:rsidRPr="00106E34">
        <w:rPr>
          <w:rFonts w:ascii="Times New Roman" w:hAnsi="Times New Roman"/>
          <w:sz w:val="24"/>
          <w:szCs w:val="24"/>
        </w:rPr>
        <w:t xml:space="preserve"> </w:t>
      </w:r>
    </w:p>
    <w:p w:rsidR="00106E34" w:rsidRPr="00106E34" w:rsidRDefault="00106E34" w:rsidP="0091708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06E34">
        <w:rPr>
          <w:rFonts w:ascii="Times New Roman" w:hAnsi="Times New Roman"/>
          <w:sz w:val="24"/>
          <w:szCs w:val="24"/>
        </w:rPr>
        <w:t xml:space="preserve"> </w:t>
      </w:r>
      <w:r w:rsidR="00917082" w:rsidRPr="00106E34">
        <w:rPr>
          <w:rFonts w:ascii="Times New Roman" w:hAnsi="Times New Roman"/>
          <w:sz w:val="24"/>
          <w:szCs w:val="24"/>
        </w:rPr>
        <w:t>Ибрагимова Патимат Магомедовна</w:t>
      </w:r>
      <w:r w:rsidRPr="00106E34">
        <w:rPr>
          <w:rFonts w:ascii="Times New Roman" w:hAnsi="Times New Roman"/>
          <w:sz w:val="24"/>
          <w:szCs w:val="24"/>
        </w:rPr>
        <w:t xml:space="preserve">, </w:t>
      </w:r>
    </w:p>
    <w:p w:rsidR="00F70397" w:rsidRDefault="00106E34" w:rsidP="00DA0102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>ПДО «МАН РД»</w:t>
      </w:r>
      <w:r w:rsidR="00F70397" w:rsidRPr="00470C09">
        <w:rPr>
          <w:rFonts w:ascii="Times New Roman" w:hAnsi="Times New Roman"/>
          <w:sz w:val="28"/>
          <w:szCs w:val="28"/>
        </w:rPr>
        <w:t xml:space="preserve"> </w:t>
      </w:r>
    </w:p>
    <w:p w:rsidR="009D155E" w:rsidRDefault="009D155E" w:rsidP="00F70397">
      <w:pPr>
        <w:jc w:val="center"/>
        <w:rPr>
          <w:rFonts w:ascii="Times New Roman" w:hAnsi="Times New Roman"/>
          <w:b/>
          <w:sz w:val="32"/>
          <w:szCs w:val="32"/>
        </w:rPr>
      </w:pPr>
    </w:p>
    <w:p w:rsidR="009D155E" w:rsidRDefault="009D155E" w:rsidP="006413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F70397" w:rsidRPr="00070A4A" w:rsidRDefault="009D155E" w:rsidP="00F70397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F70397" w:rsidRPr="00070A4A">
        <w:rPr>
          <w:rFonts w:ascii="Times New Roman" w:hAnsi="Times New Roman"/>
          <w:b/>
          <w:sz w:val="32"/>
          <w:szCs w:val="32"/>
        </w:rPr>
        <w:t>Махачкала 2</w:t>
      </w:r>
      <w:r w:rsidR="00106E34">
        <w:rPr>
          <w:rFonts w:ascii="Times New Roman" w:hAnsi="Times New Roman"/>
          <w:b/>
          <w:sz w:val="32"/>
          <w:szCs w:val="32"/>
        </w:rPr>
        <w:t>018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p w:rsidR="00853AE7" w:rsidRDefault="009D155E" w:rsidP="009D155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53AE7" w:rsidRPr="009D155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</w:t>
      </w:r>
    </w:p>
    <w:p w:rsidR="006B7626" w:rsidRDefault="006B7626" w:rsidP="00853AE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Аннотация.....................................................</w:t>
      </w:r>
      <w:r w:rsidR="00CF6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..........................с. 4-5</w:t>
      </w:r>
    </w:p>
    <w:p w:rsidR="00853AE7" w:rsidRPr="009D155E" w:rsidRDefault="00853AE7" w:rsidP="00853AE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9D15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.................................................................................</w:t>
      </w:r>
      <w:r w:rsidR="00207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с. </w:t>
      </w:r>
      <w:r w:rsidR="00CF60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F70397" w:rsidRDefault="00533911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Биологическая характеристика секуринеги</w:t>
      </w:r>
      <w:r w:rsidR="009D1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............................</w:t>
      </w:r>
      <w:r w:rsidR="009D1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</w:p>
    <w:p w:rsidR="00853AE7" w:rsidRDefault="00533911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Интродукция секуринеги    ……………………………………….</w:t>
      </w:r>
      <w:r w:rsidR="002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CF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-10</w:t>
      </w:r>
    </w:p>
    <w:p w:rsidR="00533911" w:rsidRDefault="00533911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Лекарственные свойства секуринеги…………………………….с. 10-11</w:t>
      </w:r>
    </w:p>
    <w:p w:rsidR="00533911" w:rsidRDefault="00533911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Заготовка и сушка лек. сырья……………………………………с. 12-13</w:t>
      </w:r>
    </w:p>
    <w:p w:rsidR="00853AE7" w:rsidRDefault="00853AE7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Выводы.</w:t>
      </w:r>
      <w:r w:rsidR="009D1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....................................................................................................с. </w:t>
      </w:r>
      <w:r w:rsidR="00CF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33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853AE7" w:rsidRDefault="00853AE7" w:rsidP="00853AE7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Заключение.</w:t>
      </w:r>
      <w:r w:rsidR="009D15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............................................................................................с.</w:t>
      </w:r>
      <w:r w:rsidR="002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F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</w:p>
    <w:p w:rsidR="00207493" w:rsidRDefault="00D111AD" w:rsidP="0020749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  <w:r w:rsidR="00853A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07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..............................................................................с. </w:t>
      </w:r>
      <w:r w:rsidR="00CF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33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</w:p>
    <w:p w:rsidR="00F70397" w:rsidRDefault="00207493" w:rsidP="0020749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Приложение............................................................................................с. </w:t>
      </w:r>
      <w:r w:rsidR="00CF6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339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7-21</w:t>
      </w:r>
    </w:p>
    <w:p w:rsidR="00956116" w:rsidRDefault="00956116" w:rsidP="0020749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70397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B7626" w:rsidRPr="00DD7D84" w:rsidRDefault="00CF60FB" w:rsidP="00CF60FB">
      <w:pPr>
        <w:pStyle w:val="a5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>
        <w:rPr>
          <w:b/>
        </w:rPr>
        <w:t xml:space="preserve">                            </w:t>
      </w:r>
      <w:r w:rsidR="00F70397">
        <w:rPr>
          <w:b/>
        </w:rPr>
        <w:t xml:space="preserve"> </w:t>
      </w:r>
      <w:r w:rsidR="006B7626" w:rsidRPr="00DD7D84">
        <w:rPr>
          <w:b/>
          <w:sz w:val="28"/>
          <w:szCs w:val="28"/>
        </w:rPr>
        <w:t>Всероссийский</w:t>
      </w:r>
      <w:r w:rsidR="006B7626" w:rsidRPr="00DD7D84">
        <w:rPr>
          <w:sz w:val="28"/>
          <w:szCs w:val="28"/>
        </w:rPr>
        <w:t xml:space="preserve"> </w:t>
      </w:r>
      <w:r w:rsidR="006B7626" w:rsidRPr="00DD7D84">
        <w:rPr>
          <w:b/>
          <w:sz w:val="28"/>
          <w:szCs w:val="28"/>
        </w:rPr>
        <w:t>конкурс «Юннат 201</w:t>
      </w:r>
      <w:r w:rsidR="00106E34" w:rsidRPr="00DD7D84">
        <w:rPr>
          <w:b/>
          <w:sz w:val="28"/>
          <w:szCs w:val="28"/>
        </w:rPr>
        <w:t>8</w:t>
      </w:r>
      <w:r w:rsidR="006B7626" w:rsidRPr="00DD7D84">
        <w:rPr>
          <w:b/>
          <w:sz w:val="28"/>
          <w:szCs w:val="28"/>
        </w:rPr>
        <w:t>»</w:t>
      </w:r>
    </w:p>
    <w:p w:rsidR="006B7626" w:rsidRPr="00DD7D84" w:rsidRDefault="006B7626" w:rsidP="006B7626">
      <w:pPr>
        <w:pStyle w:val="a5"/>
        <w:spacing w:before="0" w:beforeAutospacing="0" w:after="0" w:afterAutospacing="0" w:line="360" w:lineRule="auto"/>
        <w:ind w:firstLine="567"/>
        <w:contextualSpacing/>
        <w:jc w:val="center"/>
        <w:rPr>
          <w:color w:val="555555"/>
          <w:sz w:val="28"/>
          <w:szCs w:val="28"/>
        </w:rPr>
      </w:pPr>
    </w:p>
    <w:p w:rsidR="006B7626" w:rsidRPr="00DD7D84" w:rsidRDefault="006B7626" w:rsidP="006B7626">
      <w:pPr>
        <w:pStyle w:val="a5"/>
        <w:spacing w:before="0" w:beforeAutospacing="0" w:after="0" w:afterAutospacing="0" w:line="360" w:lineRule="auto"/>
        <w:contextualSpacing/>
        <w:jc w:val="center"/>
        <w:rPr>
          <w:color w:val="000000"/>
          <w:sz w:val="28"/>
          <w:szCs w:val="28"/>
        </w:rPr>
      </w:pPr>
      <w:r w:rsidRPr="00DD7D84">
        <w:rPr>
          <w:color w:val="000000"/>
          <w:sz w:val="28"/>
          <w:szCs w:val="28"/>
        </w:rPr>
        <w:t>Направление: лекарственные растения</w:t>
      </w:r>
    </w:p>
    <w:p w:rsidR="00106E34" w:rsidRPr="00DD7D84" w:rsidRDefault="00106E34" w:rsidP="00106E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7D84">
        <w:rPr>
          <w:rFonts w:ascii="Times New Roman" w:hAnsi="Times New Roman" w:cs="Times New Roman"/>
          <w:i/>
          <w:sz w:val="28"/>
          <w:szCs w:val="28"/>
        </w:rPr>
        <w:t>Размножение и лекарственные свойства, секуринеги полукустарников</w:t>
      </w:r>
      <w:r w:rsidR="00034A89">
        <w:rPr>
          <w:rFonts w:ascii="Times New Roman" w:hAnsi="Times New Roman" w:cs="Times New Roman"/>
          <w:i/>
          <w:sz w:val="28"/>
          <w:szCs w:val="28"/>
        </w:rPr>
        <w:t>ой, в условиях города Махачкалы</w:t>
      </w:r>
    </w:p>
    <w:p w:rsidR="00106E34" w:rsidRPr="00DD7D84" w:rsidRDefault="00106E34" w:rsidP="00106E3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6E34" w:rsidRPr="00DD7D84" w:rsidRDefault="00106E34" w:rsidP="00DD7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D84">
        <w:rPr>
          <w:rFonts w:ascii="Times New Roman" w:hAnsi="Times New Roman" w:cs="Times New Roman"/>
          <w:b/>
          <w:sz w:val="28"/>
          <w:szCs w:val="28"/>
        </w:rPr>
        <w:t>Автор</w:t>
      </w:r>
      <w:r w:rsidRPr="00DD7D84">
        <w:rPr>
          <w:rFonts w:ascii="Times New Roman" w:hAnsi="Times New Roman" w:cs="Times New Roman"/>
          <w:sz w:val="28"/>
          <w:szCs w:val="28"/>
        </w:rPr>
        <w:t xml:space="preserve"> – </w:t>
      </w:r>
      <w:r w:rsidR="004B4A25">
        <w:rPr>
          <w:rFonts w:ascii="Times New Roman" w:hAnsi="Times New Roman" w:cs="Times New Roman"/>
          <w:sz w:val="28"/>
          <w:szCs w:val="28"/>
        </w:rPr>
        <w:t xml:space="preserve">Харбилова Сарижат Харбиловна, </w:t>
      </w:r>
      <w:r w:rsidRPr="00DD7D84">
        <w:rPr>
          <w:rFonts w:ascii="Times New Roman" w:hAnsi="Times New Roman" w:cs="Times New Roman"/>
          <w:sz w:val="28"/>
          <w:szCs w:val="28"/>
        </w:rPr>
        <w:t>обучающийся объединения «Лекарственные растения» Малой академия наук РД.</w:t>
      </w:r>
    </w:p>
    <w:p w:rsidR="006B7626" w:rsidRPr="00DD7D84" w:rsidRDefault="006B7626" w:rsidP="006B7626">
      <w:pPr>
        <w:pStyle w:val="a5"/>
        <w:spacing w:before="0" w:beforeAutospacing="0" w:after="0" w:afterAutospacing="0"/>
        <w:ind w:firstLine="567"/>
        <w:contextualSpacing/>
        <w:jc w:val="center"/>
        <w:rPr>
          <w:sz w:val="28"/>
          <w:szCs w:val="28"/>
        </w:rPr>
      </w:pPr>
    </w:p>
    <w:p w:rsidR="006B7626" w:rsidRPr="00DD7D84" w:rsidRDefault="006B7626" w:rsidP="006B7626">
      <w:pPr>
        <w:pStyle w:val="a5"/>
        <w:spacing w:before="0" w:beforeAutospacing="0" w:after="0" w:afterAutospacing="0" w:line="360" w:lineRule="auto"/>
        <w:contextualSpacing/>
        <w:jc w:val="center"/>
        <w:rPr>
          <w:b/>
          <w:color w:val="000000"/>
        </w:rPr>
      </w:pPr>
      <w:r w:rsidRPr="00DD7D84">
        <w:rPr>
          <w:b/>
        </w:rPr>
        <w:t>Аннотация</w:t>
      </w:r>
    </w:p>
    <w:p w:rsidR="00E43A9E" w:rsidRDefault="006B7626" w:rsidP="006B7626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515D7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DD7D84">
        <w:rPr>
          <w:rFonts w:ascii="Times New Roman" w:hAnsi="Times New Roman" w:cs="Times New Roman"/>
          <w:sz w:val="24"/>
          <w:szCs w:val="24"/>
        </w:rPr>
        <w:t xml:space="preserve">В настоящее время главной задачей   агрономических работ  является  адаптация  декоративных растений   с уникальными  целебными свойствами и  дальнейшее   внедрение данных </w:t>
      </w:r>
      <w:r w:rsidR="0054397B" w:rsidRPr="00DD7D84">
        <w:rPr>
          <w:rFonts w:ascii="Times New Roman" w:hAnsi="Times New Roman" w:cs="Times New Roman"/>
          <w:sz w:val="24"/>
          <w:szCs w:val="24"/>
        </w:rPr>
        <w:t xml:space="preserve">растений в </w:t>
      </w:r>
      <w:r w:rsidRPr="00DD7D84">
        <w:rPr>
          <w:rFonts w:ascii="Times New Roman" w:hAnsi="Times New Roman" w:cs="Times New Roman"/>
          <w:sz w:val="24"/>
          <w:szCs w:val="24"/>
        </w:rPr>
        <w:t xml:space="preserve"> культур</w:t>
      </w:r>
      <w:r w:rsidR="0054397B" w:rsidRPr="00DD7D84">
        <w:rPr>
          <w:rFonts w:ascii="Times New Roman" w:hAnsi="Times New Roman" w:cs="Times New Roman"/>
          <w:sz w:val="24"/>
          <w:szCs w:val="24"/>
        </w:rPr>
        <w:t>у</w:t>
      </w:r>
      <w:r w:rsidRPr="00DD7D84">
        <w:rPr>
          <w:rFonts w:ascii="Times New Roman" w:hAnsi="Times New Roman" w:cs="Times New Roman"/>
          <w:sz w:val="24"/>
          <w:szCs w:val="24"/>
        </w:rPr>
        <w:t xml:space="preserve">.  </w:t>
      </w:r>
      <w:r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культуру новых растений, в том числе редких, увеличивает разнообразие культурной флоры города.</w:t>
      </w:r>
      <w:r w:rsidRPr="00DD7D84">
        <w:rPr>
          <w:rFonts w:ascii="Times New Roman" w:hAnsi="Times New Roman" w:cs="Times New Roman"/>
          <w:sz w:val="24"/>
          <w:szCs w:val="24"/>
        </w:rPr>
        <w:t xml:space="preserve"> В связи с этим </w:t>
      </w:r>
      <w:r w:rsidRPr="00DD7D84">
        <w:rPr>
          <w:rFonts w:ascii="Times New Roman" w:hAnsi="Times New Roman" w:cs="Times New Roman"/>
          <w:b/>
          <w:sz w:val="24"/>
          <w:szCs w:val="24"/>
        </w:rPr>
        <w:t>актуальным</w:t>
      </w:r>
      <w:r w:rsidRPr="00DD7D84">
        <w:rPr>
          <w:rFonts w:ascii="Times New Roman" w:hAnsi="Times New Roman" w:cs="Times New Roman"/>
          <w:sz w:val="24"/>
          <w:szCs w:val="24"/>
        </w:rPr>
        <w:t xml:space="preserve"> является подбор и рекомендация новых декоративных культур  устойчивых  к условиям Махачкалы, например таких как </w:t>
      </w:r>
      <w:r w:rsidR="0054397B" w:rsidRPr="00DD7D84">
        <w:rPr>
          <w:rFonts w:ascii="Times New Roman" w:hAnsi="Times New Roman" w:cs="Times New Roman"/>
          <w:sz w:val="24"/>
          <w:szCs w:val="24"/>
        </w:rPr>
        <w:t>секуринега полукустарниковая</w:t>
      </w:r>
      <w:r w:rsidRPr="00DD7D84">
        <w:rPr>
          <w:rFonts w:ascii="Times New Roman" w:hAnsi="Times New Roman" w:cs="Times New Roman"/>
          <w:sz w:val="24"/>
          <w:szCs w:val="24"/>
        </w:rPr>
        <w:t xml:space="preserve">. </w:t>
      </w:r>
      <w:r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7626" w:rsidRPr="00DD7D84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b/>
          <w:sz w:val="24"/>
          <w:szCs w:val="24"/>
        </w:rPr>
        <w:t xml:space="preserve">Новизной </w:t>
      </w:r>
      <w:r w:rsidRPr="00DD7D84">
        <w:rPr>
          <w:rFonts w:ascii="Times New Roman" w:hAnsi="Times New Roman" w:cs="Times New Roman"/>
          <w:sz w:val="24"/>
          <w:szCs w:val="24"/>
        </w:rPr>
        <w:t xml:space="preserve">в данной работе является то, что в республике нет данных о проведенных ранее исследованиях с  </w:t>
      </w:r>
      <w:r w:rsidR="0054397B" w:rsidRPr="00DD7D84">
        <w:rPr>
          <w:rFonts w:ascii="Times New Roman" w:hAnsi="Times New Roman" w:cs="Times New Roman"/>
          <w:sz w:val="24"/>
          <w:szCs w:val="24"/>
        </w:rPr>
        <w:t>секуринего</w:t>
      </w:r>
      <w:r w:rsidRPr="00DD7D84">
        <w:rPr>
          <w:rFonts w:ascii="Times New Roman" w:hAnsi="Times New Roman" w:cs="Times New Roman"/>
          <w:sz w:val="24"/>
          <w:szCs w:val="24"/>
        </w:rPr>
        <w:t xml:space="preserve">й. </w:t>
      </w:r>
      <w:r w:rsidR="0054397B" w:rsidRPr="00DD7D84">
        <w:rPr>
          <w:rFonts w:ascii="Times New Roman" w:hAnsi="Times New Roman" w:cs="Times New Roman"/>
          <w:sz w:val="24"/>
          <w:szCs w:val="24"/>
        </w:rPr>
        <w:t xml:space="preserve"> Данный вид</w:t>
      </w:r>
      <w:r w:rsidRPr="00DD7D84">
        <w:rPr>
          <w:rFonts w:ascii="Times New Roman" w:hAnsi="Times New Roman" w:cs="Times New Roman"/>
          <w:sz w:val="24"/>
          <w:szCs w:val="24"/>
        </w:rPr>
        <w:t xml:space="preserve"> в наших условиях </w:t>
      </w:r>
      <w:r w:rsidR="00DA0102" w:rsidRPr="00DD7D84">
        <w:rPr>
          <w:rFonts w:ascii="Times New Roman" w:hAnsi="Times New Roman" w:cs="Times New Roman"/>
          <w:sz w:val="24"/>
          <w:szCs w:val="24"/>
        </w:rPr>
        <w:t>не выращивается.</w:t>
      </w:r>
      <w:r w:rsidRPr="00DD7D84">
        <w:rPr>
          <w:rFonts w:ascii="Times New Roman" w:hAnsi="Times New Roman" w:cs="Times New Roman"/>
          <w:sz w:val="24"/>
          <w:szCs w:val="24"/>
        </w:rPr>
        <w:t xml:space="preserve">   </w:t>
      </w:r>
      <w:r w:rsidR="0054397B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главнейших достоинств растения также считается возможность использовать его в качестве природного садового украшения.</w:t>
      </w:r>
    </w:p>
    <w:p w:rsidR="006B7626" w:rsidRPr="00DD7D84" w:rsidRDefault="006B7626" w:rsidP="006B76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b/>
          <w:sz w:val="24"/>
          <w:szCs w:val="24"/>
        </w:rPr>
        <w:t>Цель и задачи исследования</w:t>
      </w:r>
    </w:p>
    <w:p w:rsidR="006B7626" w:rsidRPr="00DD7D84" w:rsidRDefault="006B7626" w:rsidP="006B7626">
      <w:pPr>
        <w:shd w:val="clear" w:color="auto" w:fill="FFFFFF"/>
        <w:spacing w:before="100" w:beforeAutospacing="1" w:after="100" w:afterAutospacing="1" w:line="360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Апробировать и выяснить возможность культивирования </w:t>
      </w:r>
      <w:r w:rsidR="0054397B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секуринеги полукустарниковой </w:t>
      </w:r>
      <w:r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условиях города </w:t>
      </w:r>
      <w:r w:rsidR="0054397B"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Махачкалы,</w:t>
      </w:r>
      <w:r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изучить</w:t>
      </w:r>
      <w:r w:rsidR="0054397B"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размножения и</w:t>
      </w:r>
      <w:r w:rsidRPr="00DD7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применение лечебных свойств. </w:t>
      </w:r>
    </w:p>
    <w:p w:rsidR="00F4360C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b/>
          <w:sz w:val="24"/>
          <w:szCs w:val="24"/>
        </w:rPr>
        <w:t>Целью</w:t>
      </w:r>
      <w:r w:rsidRPr="00DD7D84">
        <w:rPr>
          <w:rFonts w:ascii="Times New Roman" w:hAnsi="Times New Roman" w:cs="Times New Roman"/>
          <w:sz w:val="24"/>
          <w:szCs w:val="24"/>
        </w:rPr>
        <w:t xml:space="preserve"> наших исследований является </w:t>
      </w:r>
      <w:r w:rsidR="0054397B" w:rsidRPr="00DD7D84">
        <w:rPr>
          <w:rFonts w:ascii="Times New Roman" w:hAnsi="Times New Roman" w:cs="Times New Roman"/>
          <w:sz w:val="24"/>
          <w:szCs w:val="24"/>
        </w:rPr>
        <w:t>изучение способов размножения</w:t>
      </w:r>
      <w:r w:rsidRPr="00DD7D84">
        <w:rPr>
          <w:rFonts w:ascii="Times New Roman" w:hAnsi="Times New Roman" w:cs="Times New Roman"/>
          <w:sz w:val="24"/>
          <w:szCs w:val="24"/>
        </w:rPr>
        <w:t xml:space="preserve"> </w:t>
      </w:r>
      <w:r w:rsidR="0054397B" w:rsidRPr="00DD7D84">
        <w:rPr>
          <w:rFonts w:ascii="Times New Roman" w:hAnsi="Times New Roman" w:cs="Times New Roman"/>
          <w:sz w:val="24"/>
          <w:szCs w:val="24"/>
        </w:rPr>
        <w:t>секуринеги полукустарниковой</w:t>
      </w:r>
      <w:r w:rsidRPr="00DD7D84">
        <w:rPr>
          <w:rFonts w:ascii="Times New Roman" w:hAnsi="Times New Roman" w:cs="Times New Roman"/>
          <w:sz w:val="24"/>
          <w:szCs w:val="24"/>
        </w:rPr>
        <w:t xml:space="preserve"> и </w:t>
      </w:r>
      <w:r w:rsidR="00E14B8D">
        <w:rPr>
          <w:rFonts w:ascii="Times New Roman" w:hAnsi="Times New Roman" w:cs="Times New Roman"/>
          <w:sz w:val="24"/>
          <w:szCs w:val="24"/>
        </w:rPr>
        <w:t xml:space="preserve">её </w:t>
      </w:r>
      <w:r w:rsidR="00F4360C">
        <w:rPr>
          <w:rFonts w:ascii="Times New Roman" w:hAnsi="Times New Roman" w:cs="Times New Roman"/>
          <w:sz w:val="24"/>
          <w:szCs w:val="24"/>
        </w:rPr>
        <w:t>лекарственны</w:t>
      </w:r>
      <w:r w:rsidR="00E14B8D">
        <w:rPr>
          <w:rFonts w:ascii="Times New Roman" w:hAnsi="Times New Roman" w:cs="Times New Roman"/>
          <w:sz w:val="24"/>
          <w:szCs w:val="24"/>
        </w:rPr>
        <w:t>х</w:t>
      </w:r>
      <w:r w:rsidR="00F4360C">
        <w:rPr>
          <w:rFonts w:ascii="Times New Roman" w:hAnsi="Times New Roman" w:cs="Times New Roman"/>
          <w:sz w:val="24"/>
          <w:szCs w:val="24"/>
        </w:rPr>
        <w:t xml:space="preserve"> свойств</w:t>
      </w:r>
      <w:r w:rsidR="00E14B8D">
        <w:rPr>
          <w:rFonts w:ascii="Times New Roman" w:hAnsi="Times New Roman" w:cs="Times New Roman"/>
          <w:sz w:val="24"/>
          <w:szCs w:val="24"/>
        </w:rPr>
        <w:t>.</w:t>
      </w:r>
      <w:r w:rsidR="00F43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626" w:rsidRPr="00DD7D84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Для осуществления данной цели были поставлены следующие </w:t>
      </w:r>
      <w:r w:rsidRPr="00DD7D84">
        <w:rPr>
          <w:rFonts w:ascii="Times New Roman" w:hAnsi="Times New Roman" w:cs="Times New Roman"/>
          <w:b/>
          <w:sz w:val="24"/>
          <w:szCs w:val="24"/>
        </w:rPr>
        <w:t>задачи</w:t>
      </w:r>
      <w:r w:rsidR="00E07621" w:rsidRPr="00DD7D84">
        <w:rPr>
          <w:rFonts w:ascii="Times New Roman" w:hAnsi="Times New Roman" w:cs="Times New Roman"/>
          <w:b/>
          <w:sz w:val="24"/>
          <w:szCs w:val="24"/>
        </w:rPr>
        <w:t>:</w:t>
      </w:r>
      <w:r w:rsidRPr="00DD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626" w:rsidRPr="00DD7D84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- Рассмотреть биологию развития, соответствие биологических особенностей  </w:t>
      </w:r>
      <w:r w:rsidR="00D32295" w:rsidRPr="00DD7D84">
        <w:rPr>
          <w:rFonts w:ascii="Times New Roman" w:hAnsi="Times New Roman" w:cs="Times New Roman"/>
          <w:sz w:val="24"/>
          <w:szCs w:val="24"/>
        </w:rPr>
        <w:t>данного вида</w:t>
      </w:r>
      <w:r w:rsidRPr="00DD7D84">
        <w:rPr>
          <w:rFonts w:ascii="Times New Roman" w:hAnsi="Times New Roman" w:cs="Times New Roman"/>
          <w:sz w:val="24"/>
          <w:szCs w:val="24"/>
        </w:rPr>
        <w:t xml:space="preserve">  к природно-климатическим условиям Махачкалы. </w:t>
      </w:r>
    </w:p>
    <w:p w:rsidR="00D32295" w:rsidRPr="00DD7D84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>-</w:t>
      </w:r>
      <w:r w:rsidR="00E15007" w:rsidRPr="00DD7D84">
        <w:rPr>
          <w:rFonts w:ascii="Times New Roman" w:hAnsi="Times New Roman" w:cs="Times New Roman"/>
          <w:sz w:val="24"/>
          <w:szCs w:val="24"/>
        </w:rPr>
        <w:t xml:space="preserve"> Интродукция секуринеги и изучение способов размножения.</w:t>
      </w:r>
    </w:p>
    <w:p w:rsidR="006B7626" w:rsidRPr="00DD7D84" w:rsidRDefault="00D32295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>- Изучение лекарственных свойств секуринеги</w:t>
      </w:r>
      <w:r w:rsidR="00E15007" w:rsidRPr="00DD7D84">
        <w:rPr>
          <w:rFonts w:ascii="Times New Roman" w:hAnsi="Times New Roman" w:cs="Times New Roman"/>
          <w:sz w:val="24"/>
          <w:szCs w:val="24"/>
        </w:rPr>
        <w:t>.</w:t>
      </w:r>
      <w:r w:rsidR="006B7626" w:rsidRPr="00DD7D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7626" w:rsidRPr="00DD7D84" w:rsidRDefault="00E07621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- Заготовка и сушка лекарственно </w:t>
      </w:r>
      <w:r w:rsidR="006B7626" w:rsidRPr="00DD7D84">
        <w:rPr>
          <w:rFonts w:ascii="Times New Roman" w:hAnsi="Times New Roman" w:cs="Times New Roman"/>
          <w:sz w:val="24"/>
          <w:szCs w:val="24"/>
        </w:rPr>
        <w:t>рас</w:t>
      </w:r>
      <w:r w:rsidRPr="00DD7D84">
        <w:rPr>
          <w:rFonts w:ascii="Times New Roman" w:hAnsi="Times New Roman" w:cs="Times New Roman"/>
          <w:sz w:val="24"/>
          <w:szCs w:val="24"/>
        </w:rPr>
        <w:t>ти</w:t>
      </w:r>
      <w:r w:rsidR="006B7626" w:rsidRPr="00DD7D84">
        <w:rPr>
          <w:rFonts w:ascii="Times New Roman" w:hAnsi="Times New Roman" w:cs="Times New Roman"/>
          <w:sz w:val="24"/>
          <w:szCs w:val="24"/>
        </w:rPr>
        <w:t>те</w:t>
      </w:r>
      <w:r w:rsidRPr="00DD7D84">
        <w:rPr>
          <w:rFonts w:ascii="Times New Roman" w:hAnsi="Times New Roman" w:cs="Times New Roman"/>
          <w:sz w:val="24"/>
          <w:szCs w:val="24"/>
        </w:rPr>
        <w:t>ль</w:t>
      </w:r>
      <w:r w:rsidR="006B7626" w:rsidRPr="00DD7D84">
        <w:rPr>
          <w:rFonts w:ascii="Times New Roman" w:hAnsi="Times New Roman" w:cs="Times New Roman"/>
          <w:sz w:val="24"/>
          <w:szCs w:val="24"/>
        </w:rPr>
        <w:t>н</w:t>
      </w:r>
      <w:r w:rsidRPr="00DD7D84">
        <w:rPr>
          <w:rFonts w:ascii="Times New Roman" w:hAnsi="Times New Roman" w:cs="Times New Roman"/>
          <w:sz w:val="24"/>
          <w:szCs w:val="24"/>
        </w:rPr>
        <w:t>ого</w:t>
      </w:r>
      <w:r w:rsidR="009B27BD" w:rsidRPr="00DD7D84">
        <w:rPr>
          <w:rFonts w:ascii="Times New Roman" w:hAnsi="Times New Roman" w:cs="Times New Roman"/>
          <w:sz w:val="24"/>
          <w:szCs w:val="24"/>
        </w:rPr>
        <w:t xml:space="preserve"> </w:t>
      </w:r>
      <w:r w:rsidRPr="00DD7D84">
        <w:rPr>
          <w:rFonts w:ascii="Times New Roman" w:hAnsi="Times New Roman" w:cs="Times New Roman"/>
          <w:sz w:val="24"/>
          <w:szCs w:val="24"/>
        </w:rPr>
        <w:t>сырья.</w:t>
      </w:r>
      <w:r w:rsidR="006B7626" w:rsidRPr="00DD7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7626" w:rsidRPr="00DD7D84" w:rsidRDefault="006B7626" w:rsidP="006B76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b/>
          <w:sz w:val="24"/>
          <w:szCs w:val="24"/>
        </w:rPr>
        <w:t>Гипотеза исследования</w:t>
      </w:r>
      <w:r w:rsidRPr="00DD7D84">
        <w:rPr>
          <w:rFonts w:ascii="Times New Roman" w:hAnsi="Times New Roman" w:cs="Times New Roman"/>
          <w:sz w:val="24"/>
          <w:szCs w:val="24"/>
        </w:rPr>
        <w:t xml:space="preserve">: возможность возделывания </w:t>
      </w:r>
      <w:r w:rsidR="00D32295" w:rsidRPr="00DD7D84">
        <w:rPr>
          <w:rFonts w:ascii="Times New Roman" w:hAnsi="Times New Roman" w:cs="Times New Roman"/>
          <w:sz w:val="24"/>
          <w:szCs w:val="24"/>
        </w:rPr>
        <w:t>секуринеги полукустарниковой</w:t>
      </w:r>
      <w:r w:rsidRPr="00DD7D84">
        <w:rPr>
          <w:rFonts w:ascii="Times New Roman" w:hAnsi="Times New Roman" w:cs="Times New Roman"/>
          <w:sz w:val="24"/>
          <w:szCs w:val="24"/>
        </w:rPr>
        <w:t xml:space="preserve"> в условиях города Махачкалы. </w:t>
      </w:r>
    </w:p>
    <w:p w:rsidR="006B7626" w:rsidRPr="00DD7D84" w:rsidRDefault="006B7626" w:rsidP="006B7626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DD7D84">
        <w:rPr>
          <w:rFonts w:ascii="Times New Roman" w:hAnsi="Times New Roman" w:cs="Times New Roman"/>
          <w:sz w:val="24"/>
          <w:szCs w:val="24"/>
        </w:rPr>
        <w:t xml:space="preserve">В результате проведенных нами исследований мы пришли к следующим </w:t>
      </w:r>
      <w:r w:rsidRPr="00DD7D84">
        <w:rPr>
          <w:rFonts w:ascii="Times New Roman" w:hAnsi="Times New Roman" w:cs="Times New Roman"/>
          <w:b/>
          <w:sz w:val="24"/>
          <w:szCs w:val="24"/>
        </w:rPr>
        <w:t>выводам</w:t>
      </w:r>
      <w:r w:rsidRPr="00DD7D84">
        <w:rPr>
          <w:rFonts w:ascii="Times New Roman" w:hAnsi="Times New Roman" w:cs="Times New Roman"/>
          <w:sz w:val="24"/>
          <w:szCs w:val="24"/>
        </w:rPr>
        <w:t>.</w:t>
      </w:r>
    </w:p>
    <w:p w:rsidR="006B7626" w:rsidRPr="00DD7D84" w:rsidRDefault="00D32295" w:rsidP="006B7626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Секуринега полукустарниковая </w:t>
      </w:r>
      <w:r w:rsidR="006B7626" w:rsidRPr="00DD7D84">
        <w:rPr>
          <w:rFonts w:ascii="Times New Roman" w:hAnsi="Times New Roman" w:cs="Times New Roman"/>
          <w:sz w:val="24"/>
          <w:szCs w:val="24"/>
        </w:rPr>
        <w:t>приемлема для выращивания в природно-климатических условиях города Махачкалы.</w:t>
      </w:r>
    </w:p>
    <w:p w:rsidR="00D32295" w:rsidRPr="00F4360C" w:rsidRDefault="006B7626" w:rsidP="006B7626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 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Секуринега полукустарниковая </w:t>
      </w:r>
      <w:r w:rsidR="00B24B4B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отлично размножается  генеративным способом  - семенами, 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вегетативн</w:t>
      </w:r>
      <w:r w:rsidR="006F6F01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</w:t>
      </w:r>
      <w:r w:rsidR="006F6F01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одревесневшими черенками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360C" w:rsidRPr="00DD7D84" w:rsidRDefault="00F4360C" w:rsidP="006B7626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Секуринега </w:t>
      </w:r>
      <w:r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полукустарниковая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ценным лекарственн</w:t>
      </w:r>
      <w:r w:rsidR="004C0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E14B8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растительным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сырьем.</w:t>
      </w:r>
    </w:p>
    <w:p w:rsidR="009B27BD" w:rsidRPr="00DD7D84" w:rsidRDefault="009B27BD" w:rsidP="006B7626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>Для заготовки и сушки</w:t>
      </w:r>
      <w:r w:rsidRPr="00DD7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7D84">
        <w:rPr>
          <w:rFonts w:ascii="Times New Roman" w:hAnsi="Times New Roman" w:cs="Times New Roman"/>
          <w:sz w:val="24"/>
          <w:szCs w:val="24"/>
        </w:rPr>
        <w:t>лекарственно растительного сырья не требуется никаких дополнительных затрат, можно сушить воздушно-теневым методом за короткий период и при этом сохранить все лекарственные свойства.</w:t>
      </w:r>
    </w:p>
    <w:p w:rsidR="006B7626" w:rsidRPr="00DD7D84" w:rsidRDefault="006B7626" w:rsidP="006B7626">
      <w:pPr>
        <w:pStyle w:val="a4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Рекомендуем 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секуринегу полукустарниковую</w:t>
      </w:r>
      <w:r w:rsidRPr="00DD7D84">
        <w:rPr>
          <w:rFonts w:ascii="Times New Roman" w:hAnsi="Times New Roman" w:cs="Times New Roman"/>
          <w:sz w:val="24"/>
          <w:szCs w:val="24"/>
        </w:rPr>
        <w:t xml:space="preserve"> для выращивания в личном подсобном хозяйстве</w:t>
      </w:r>
      <w:r w:rsidR="00D32295" w:rsidRPr="00DD7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2295" w:rsidRPr="00DD7D84">
        <w:rPr>
          <w:rFonts w:ascii="Times New Roman" w:hAnsi="Times New Roman" w:cs="Times New Roman"/>
          <w:sz w:val="24"/>
          <w:szCs w:val="24"/>
        </w:rPr>
        <w:t xml:space="preserve"> как лекарственное растение и в декоративных целях.</w:t>
      </w:r>
    </w:p>
    <w:p w:rsidR="006B7626" w:rsidRPr="00DD7D84" w:rsidRDefault="006B7626" w:rsidP="006B7626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D84">
        <w:rPr>
          <w:rFonts w:ascii="Times New Roman" w:hAnsi="Times New Roman" w:cs="Times New Roman"/>
          <w:sz w:val="24"/>
          <w:szCs w:val="24"/>
        </w:rPr>
        <w:t xml:space="preserve">Исходя из своих наблюдений предполагаем, что </w:t>
      </w:r>
      <w:r w:rsidR="00D32295" w:rsidRPr="00DD7D84">
        <w:rPr>
          <w:rFonts w:ascii="Times New Roman" w:hAnsi="Times New Roman" w:cs="Times New Roman"/>
          <w:sz w:val="24"/>
          <w:szCs w:val="24"/>
        </w:rPr>
        <w:t>с</w:t>
      </w:r>
      <w:r w:rsidR="00D32295" w:rsidRPr="00DD7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екуринега полукустарниковая </w:t>
      </w:r>
      <w:r w:rsidRPr="00DD7D84">
        <w:rPr>
          <w:rFonts w:ascii="Times New Roman" w:hAnsi="Times New Roman" w:cs="Times New Roman"/>
          <w:sz w:val="24"/>
          <w:szCs w:val="24"/>
        </w:rPr>
        <w:t>в скором времени потеснит некоторые традиционные культуры и займет достойное место в наших садах, как лечебное растение</w:t>
      </w:r>
      <w:r w:rsidR="00D32295" w:rsidRPr="00DD7D84">
        <w:rPr>
          <w:rFonts w:ascii="Times New Roman" w:hAnsi="Times New Roman" w:cs="Times New Roman"/>
          <w:sz w:val="24"/>
          <w:szCs w:val="24"/>
        </w:rPr>
        <w:t xml:space="preserve"> и декоративное.</w:t>
      </w:r>
    </w:p>
    <w:p w:rsidR="00F70397" w:rsidRPr="00DD7D84" w:rsidRDefault="00F70397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Pr="00DD7D84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7626" w:rsidRDefault="006B7626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603" w:rsidRPr="00DD7D84" w:rsidRDefault="004E1603" w:rsidP="00F7039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A10" w:rsidRPr="00B16BE4" w:rsidRDefault="00034A89" w:rsidP="0046342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</w:p>
    <w:p w:rsidR="008D2521" w:rsidRPr="00B16BE4" w:rsidRDefault="00C515D7" w:rsidP="00DD7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32A10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585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E95" w:rsidRPr="00B16BE4">
        <w:rPr>
          <w:rFonts w:ascii="Times New Roman" w:hAnsi="Times New Roman" w:cs="Times New Roman"/>
          <w:sz w:val="24"/>
          <w:szCs w:val="24"/>
        </w:rPr>
        <w:t>В настоящее время главной задачей   агрономических работ  является  адаптация  декоративных растений   с уникальными  целеб</w:t>
      </w:r>
      <w:r w:rsidR="008B2585" w:rsidRPr="00B16BE4">
        <w:rPr>
          <w:rFonts w:ascii="Times New Roman" w:hAnsi="Times New Roman" w:cs="Times New Roman"/>
          <w:sz w:val="24"/>
          <w:szCs w:val="24"/>
        </w:rPr>
        <w:t>ными свойствами и  дальнейшее   внедрение данных  культур</w:t>
      </w:r>
      <w:r w:rsidR="007B1E95" w:rsidRPr="00B16BE4">
        <w:rPr>
          <w:rFonts w:ascii="Times New Roman" w:hAnsi="Times New Roman" w:cs="Times New Roman"/>
          <w:sz w:val="24"/>
          <w:szCs w:val="24"/>
        </w:rPr>
        <w:t xml:space="preserve"> к условиям город</w:t>
      </w:r>
      <w:r w:rsidR="008B2585" w:rsidRPr="00B16BE4">
        <w:rPr>
          <w:rFonts w:ascii="Times New Roman" w:hAnsi="Times New Roman" w:cs="Times New Roman"/>
          <w:sz w:val="24"/>
          <w:szCs w:val="24"/>
        </w:rPr>
        <w:t xml:space="preserve">ской </w:t>
      </w:r>
      <w:r w:rsidR="007B1E95" w:rsidRPr="00B16BE4">
        <w:rPr>
          <w:rFonts w:ascii="Times New Roman" w:hAnsi="Times New Roman" w:cs="Times New Roman"/>
          <w:sz w:val="24"/>
          <w:szCs w:val="24"/>
        </w:rPr>
        <w:t xml:space="preserve">среды.  </w:t>
      </w:r>
      <w:r w:rsidR="007B1E95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культуру новых растений, в том числе редких, увеличивает разнообразие культурной флоры города.</w:t>
      </w:r>
      <w:r w:rsidR="007B1E95" w:rsidRPr="00B16BE4">
        <w:rPr>
          <w:rFonts w:ascii="Times New Roman" w:hAnsi="Times New Roman" w:cs="Times New Roman"/>
          <w:sz w:val="24"/>
          <w:szCs w:val="24"/>
        </w:rPr>
        <w:t xml:space="preserve"> В связи с этим </w:t>
      </w:r>
      <w:r w:rsidR="007B1E95" w:rsidRPr="00B16BE4">
        <w:rPr>
          <w:rFonts w:ascii="Times New Roman" w:hAnsi="Times New Roman" w:cs="Times New Roman"/>
          <w:b/>
          <w:sz w:val="24"/>
          <w:szCs w:val="24"/>
        </w:rPr>
        <w:t>актуальным</w:t>
      </w:r>
      <w:r w:rsidR="000343A6" w:rsidRPr="00B16BE4">
        <w:rPr>
          <w:rFonts w:ascii="Times New Roman" w:hAnsi="Times New Roman" w:cs="Times New Roman"/>
          <w:sz w:val="24"/>
          <w:szCs w:val="24"/>
        </w:rPr>
        <w:t xml:space="preserve"> является подбор и рекомендация</w:t>
      </w:r>
      <w:r w:rsidR="008B2585" w:rsidRPr="00B16BE4">
        <w:rPr>
          <w:rFonts w:ascii="Times New Roman" w:hAnsi="Times New Roman" w:cs="Times New Roman"/>
          <w:sz w:val="24"/>
          <w:szCs w:val="24"/>
        </w:rPr>
        <w:t xml:space="preserve"> новых декоративных культур  устойчивых </w:t>
      </w:r>
      <w:r w:rsidR="007B1E95" w:rsidRPr="00B16BE4">
        <w:rPr>
          <w:rFonts w:ascii="Times New Roman" w:hAnsi="Times New Roman" w:cs="Times New Roman"/>
          <w:sz w:val="24"/>
          <w:szCs w:val="24"/>
        </w:rPr>
        <w:t xml:space="preserve"> к условиям Махачкалы</w:t>
      </w:r>
      <w:r w:rsidR="008D2521" w:rsidRPr="00B16BE4">
        <w:rPr>
          <w:rFonts w:ascii="Times New Roman" w:hAnsi="Times New Roman" w:cs="Times New Roman"/>
          <w:sz w:val="24"/>
          <w:szCs w:val="24"/>
        </w:rPr>
        <w:t>, например таких как</w:t>
      </w:r>
      <w:r w:rsidR="008B2585" w:rsidRPr="00B16BE4">
        <w:rPr>
          <w:rFonts w:ascii="Times New Roman" w:hAnsi="Times New Roman" w:cs="Times New Roman"/>
          <w:sz w:val="24"/>
          <w:szCs w:val="24"/>
        </w:rPr>
        <w:t xml:space="preserve">. </w:t>
      </w:r>
      <w:r w:rsidR="007B1E95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2521" w:rsidRPr="00B16BE4">
        <w:rPr>
          <w:rFonts w:ascii="Times New Roman" w:hAnsi="Times New Roman" w:cs="Times New Roman"/>
          <w:sz w:val="24"/>
          <w:szCs w:val="24"/>
        </w:rPr>
        <w:t>Новизной</w:t>
      </w:r>
      <w:r w:rsidR="008D2521" w:rsidRPr="00B16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521" w:rsidRPr="00B16BE4">
        <w:rPr>
          <w:rFonts w:ascii="Times New Roman" w:hAnsi="Times New Roman" w:cs="Times New Roman"/>
          <w:sz w:val="24"/>
          <w:szCs w:val="24"/>
        </w:rPr>
        <w:t xml:space="preserve">в данной работе является то, что в республике нет данных о проведенных ранее исследованиях с  секуринегой.  </w:t>
      </w:r>
      <w:r w:rsidR="008D2521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главнейших достоинств растения также считается возможность использовать его в качестве природного садового украшения. Секуринега — это род растений из семейства молочайных. Род насчитывает около десятка видов листопадных кустарников, изначальным местом обитания которых было Северное полушарие.</w:t>
      </w:r>
      <w:r w:rsidR="00835228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Широкое распространение наблюдается в скалистых дальневосточных местностях, в Восточной Сибири, в северо-восточном Китае и в северной Корее.</w:t>
      </w:r>
      <w:r w:rsidR="00DA0102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521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не получила широкого распространения по большей части из-за высокого содержания токсинов в своем составе.</w:t>
      </w:r>
      <w:r w:rsidR="00E1500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самым известным видам</w:t>
      </w:r>
      <w:r w:rsidR="008D2521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растения относится секуринега полукустарниковая — Securinega suffruticosa (Pall.), другое название которой – ветвецветная или Flueggea suffruticosa.</w:t>
      </w:r>
      <w:r w:rsidR="00E1500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интродукции было взята - секуринега полукустарниковая.</w:t>
      </w:r>
    </w:p>
    <w:p w:rsidR="008D2521" w:rsidRPr="00B16BE4" w:rsidRDefault="008D2521" w:rsidP="00D3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DD4" w:rsidRPr="00B16BE4" w:rsidRDefault="00457DD4" w:rsidP="00E70B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360C" w:rsidRPr="00B16BE4" w:rsidRDefault="00F4360C" w:rsidP="00E70B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DD4" w:rsidRPr="00B16BE4" w:rsidRDefault="00457DD4" w:rsidP="00E70BA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E95" w:rsidRPr="00B16BE4" w:rsidRDefault="007B1E95" w:rsidP="00E70BA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Цель и задачи исследования</w:t>
      </w:r>
      <w:r w:rsidRPr="00B16BE4">
        <w:rPr>
          <w:rFonts w:ascii="Times New Roman" w:hAnsi="Times New Roman" w:cs="Times New Roman"/>
          <w:sz w:val="24"/>
          <w:szCs w:val="24"/>
        </w:rPr>
        <w:t>.</w:t>
      </w:r>
    </w:p>
    <w:p w:rsidR="008E7E4C" w:rsidRPr="00B16BE4" w:rsidRDefault="00E70BAC" w:rsidP="00D37BC7">
      <w:pPr>
        <w:shd w:val="clear" w:color="auto" w:fill="FFFFFF"/>
        <w:spacing w:before="100" w:beforeAutospacing="1" w:after="100" w:afterAutospacing="1" w:line="360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А</w:t>
      </w:r>
      <w:r w:rsidR="008E7E4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пробировать </w:t>
      </w:r>
      <w:r w:rsidR="004B4A25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35228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екуринегу </w:t>
      </w:r>
      <w:r w:rsidR="008D2521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города Махачкалы,</w:t>
      </w:r>
      <w:r w:rsidR="00DA0102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выявить</w:t>
      </w:r>
      <w:r w:rsidR="008E7E4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521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способы размножения </w:t>
      </w:r>
      <w:r w:rsidR="008E7E4C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изучить применение лечебных свойств. </w:t>
      </w:r>
    </w:p>
    <w:p w:rsidR="00F4360C" w:rsidRPr="00B16BE4" w:rsidRDefault="008D2521" w:rsidP="00F436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Целью</w:t>
      </w:r>
      <w:r w:rsidRPr="00B16BE4">
        <w:rPr>
          <w:rFonts w:ascii="Times New Roman" w:hAnsi="Times New Roman" w:cs="Times New Roman"/>
          <w:sz w:val="24"/>
          <w:szCs w:val="24"/>
        </w:rPr>
        <w:t xml:space="preserve"> наших исследований является изучение способов размножения секуринеги полукустарниковой и </w:t>
      </w:r>
      <w:r w:rsidR="00F4360C" w:rsidRPr="00B16BE4">
        <w:rPr>
          <w:rFonts w:ascii="Times New Roman" w:hAnsi="Times New Roman" w:cs="Times New Roman"/>
          <w:sz w:val="24"/>
          <w:szCs w:val="24"/>
        </w:rPr>
        <w:t>лекарственные свойства её.</w:t>
      </w: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Для осуществления данной цели были поставлены следующие </w:t>
      </w:r>
      <w:r w:rsidRPr="00B16BE4">
        <w:rPr>
          <w:rFonts w:ascii="Times New Roman" w:hAnsi="Times New Roman" w:cs="Times New Roman"/>
          <w:b/>
          <w:sz w:val="24"/>
          <w:szCs w:val="24"/>
        </w:rPr>
        <w:t>задачи</w:t>
      </w:r>
      <w:r w:rsidR="00034A89" w:rsidRPr="00B16BE4">
        <w:rPr>
          <w:rFonts w:ascii="Times New Roman" w:hAnsi="Times New Roman" w:cs="Times New Roman"/>
          <w:sz w:val="24"/>
          <w:szCs w:val="24"/>
        </w:rPr>
        <w:t>:</w:t>
      </w:r>
      <w:r w:rsidRPr="00B16B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- Рассмотреть биологию развития, соответствие биологических особенностей  данного вида  к природно-климатическим условиям Махачкалы. </w:t>
      </w: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>- И</w:t>
      </w:r>
      <w:r w:rsidR="00E15007" w:rsidRPr="00B16BE4">
        <w:rPr>
          <w:rFonts w:ascii="Times New Roman" w:hAnsi="Times New Roman" w:cs="Times New Roman"/>
          <w:sz w:val="24"/>
          <w:szCs w:val="24"/>
        </w:rPr>
        <w:t>нтродукция секуринеги и и</w:t>
      </w:r>
      <w:r w:rsidRPr="00B16BE4">
        <w:rPr>
          <w:rFonts w:ascii="Times New Roman" w:hAnsi="Times New Roman" w:cs="Times New Roman"/>
          <w:sz w:val="24"/>
          <w:szCs w:val="24"/>
        </w:rPr>
        <w:t xml:space="preserve">зучение способов размножения. </w:t>
      </w: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>- Изучение лекарственных свойств секуринеги</w:t>
      </w:r>
      <w:r w:rsidR="00835228" w:rsidRPr="00B16BE4">
        <w:rPr>
          <w:rFonts w:ascii="Times New Roman" w:hAnsi="Times New Roman" w:cs="Times New Roman"/>
          <w:sz w:val="24"/>
          <w:szCs w:val="24"/>
        </w:rPr>
        <w:t>.</w:t>
      </w:r>
      <w:r w:rsidRPr="00B16B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D2521" w:rsidRPr="00B16BE4" w:rsidRDefault="008D2521" w:rsidP="008D25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- Рекомендация  растения для дальнейшего использования в приусадебном хозяйстве. </w:t>
      </w:r>
    </w:p>
    <w:p w:rsidR="00463424" w:rsidRPr="00B16BE4" w:rsidRDefault="000343A6" w:rsidP="00D37BC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Гипотеза исследования</w:t>
      </w:r>
      <w:r w:rsidR="00291C06" w:rsidRPr="00B16BE4">
        <w:rPr>
          <w:rFonts w:ascii="Times New Roman" w:hAnsi="Times New Roman" w:cs="Times New Roman"/>
          <w:sz w:val="24"/>
          <w:szCs w:val="24"/>
        </w:rPr>
        <w:t>:</w:t>
      </w:r>
      <w:r w:rsidRPr="00B16BE4">
        <w:rPr>
          <w:rFonts w:ascii="Times New Roman" w:hAnsi="Times New Roman" w:cs="Times New Roman"/>
          <w:sz w:val="24"/>
          <w:szCs w:val="24"/>
        </w:rPr>
        <w:t xml:space="preserve"> </w:t>
      </w:r>
      <w:r w:rsidR="00DF6EC6" w:rsidRPr="00B16BE4">
        <w:rPr>
          <w:rFonts w:ascii="Times New Roman" w:hAnsi="Times New Roman" w:cs="Times New Roman"/>
          <w:sz w:val="24"/>
          <w:szCs w:val="24"/>
        </w:rPr>
        <w:t>возможность возделывания</w:t>
      </w:r>
      <w:r w:rsidR="00835228" w:rsidRPr="00B16BE4">
        <w:rPr>
          <w:rFonts w:ascii="Times New Roman" w:hAnsi="Times New Roman" w:cs="Times New Roman"/>
          <w:sz w:val="24"/>
          <w:szCs w:val="24"/>
        </w:rPr>
        <w:t xml:space="preserve"> секуринеги</w:t>
      </w:r>
      <w:r w:rsidR="00DF6EC6" w:rsidRPr="00B16BE4">
        <w:rPr>
          <w:rFonts w:ascii="Times New Roman" w:hAnsi="Times New Roman" w:cs="Times New Roman"/>
          <w:sz w:val="24"/>
          <w:szCs w:val="24"/>
        </w:rPr>
        <w:t xml:space="preserve"> в </w:t>
      </w:r>
      <w:r w:rsidRPr="00B16BE4">
        <w:rPr>
          <w:rFonts w:ascii="Times New Roman" w:hAnsi="Times New Roman" w:cs="Times New Roman"/>
          <w:sz w:val="24"/>
          <w:szCs w:val="24"/>
        </w:rPr>
        <w:t xml:space="preserve">условиях города Махачкалы. </w:t>
      </w:r>
    </w:p>
    <w:p w:rsidR="00A1648C" w:rsidRPr="00B16BE4" w:rsidRDefault="00A1648C" w:rsidP="00B951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Глава 1.</w:t>
      </w:r>
      <w:r w:rsidR="00835228" w:rsidRPr="00B16BE4">
        <w:rPr>
          <w:rFonts w:ascii="Times New Roman" w:hAnsi="Times New Roman" w:cs="Times New Roman"/>
          <w:b/>
          <w:sz w:val="24"/>
          <w:szCs w:val="24"/>
        </w:rPr>
        <w:t>Биологи</w:t>
      </w:r>
      <w:r w:rsidR="009C4ABE" w:rsidRPr="00B16BE4">
        <w:rPr>
          <w:rFonts w:ascii="Times New Roman" w:hAnsi="Times New Roman" w:cs="Times New Roman"/>
          <w:b/>
          <w:sz w:val="24"/>
          <w:szCs w:val="24"/>
        </w:rPr>
        <w:t>ическая характеристика</w:t>
      </w:r>
      <w:r w:rsidR="00835228" w:rsidRPr="00B16BE4">
        <w:rPr>
          <w:rFonts w:ascii="Times New Roman" w:hAnsi="Times New Roman" w:cs="Times New Roman"/>
          <w:b/>
          <w:sz w:val="24"/>
          <w:szCs w:val="24"/>
        </w:rPr>
        <w:t xml:space="preserve"> секуринеги полукустарниковой.</w:t>
      </w:r>
    </w:p>
    <w:p w:rsidR="00AA406C" w:rsidRPr="00B16BE4" w:rsidRDefault="00AA406C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Распространение.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Дико встречается в Приморском и Хабаровском краях, в Амурской и Читинской областях. Культивируется на Украине и в Молдавии, на Северном Кавказе и в Московской области.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9"/>
      </w:tblGrid>
      <w:tr w:rsidR="009C4ABE" w:rsidRPr="00B16BE4" w:rsidTr="00E43A9E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E357B8" w:rsidRPr="00B16BE4" w:rsidRDefault="00AA406C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Местообитание.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Секуринега растет по сухим каменистым склонам, песчано-галечным обнажениям, лесным опушкам, оди</w:t>
            </w:r>
            <w:r w:rsidR="00E357B8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ночно, реже небольшими группами в Восточной Сибири. Включен в список редких и исчезающих видов Сибири.</w:t>
            </w:r>
          </w:p>
          <w:p w:rsidR="009A5A5B" w:rsidRPr="00B16BE4" w:rsidRDefault="00AA406C" w:rsidP="00E43A9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DA010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Секуринега — это род растений из семейства молочайных. Свое название на латинском языке</w:t>
            </w:r>
            <w:r w:rsidR="00A06F9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010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(securis – «топор», negare – «отрицать») культура получила из-за очень прочной древесины. Род насчитывает около десятка видов листопадных </w:t>
            </w:r>
            <w:r w:rsidR="00E43A9E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кустарников.  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Секуринега полукустарниковая - раскидистый двудомный кустарник с многочисленными прямыми 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тонкими ветвями.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рона – ветвистая, ажурная, высотой до 1,5-2,5 м. Листья очередные, цельные, голые, короткочерешковые, эллиптической или овальноланцетной формы, светл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о-зеленые, длиной 1,5-5 см, шириной 0,6-3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см. Основание листовых пластин – клиновидное, с внешней и с внутренней стороны они гладенькие, очень нежные. К осени приобретают желтоватую окраску разных оттенков. </w:t>
            </w:r>
            <w:r w:rsidR="00A365B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</w:t>
            </w:r>
            <w:r w:rsidR="00E43A9E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масса корней располагается на глубине 30-50</w:t>
            </w:r>
            <w:r w:rsidR="00A365B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см. </w:t>
            </w:r>
            <w:r w:rsidR="00A365B1" w:rsidRPr="00B16BE4">
              <w:rPr>
                <w:rFonts w:ascii="Times New Roman" w:hAnsi="Times New Roman" w:cs="Times New Roman"/>
                <w:color w:val="342000"/>
                <w:sz w:val="24"/>
                <w:szCs w:val="24"/>
              </w:rPr>
              <w:br/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BC6F7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Секуринега относится к двудомным растениям, которые делятся на мужские и женские.   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Цветки однополые, невзрачные, зеленые или желто</w:t>
            </w:r>
            <w:r w:rsidR="00A06F9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06F9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зеленые; пестичные цветки одиночные, тычиночные расположены пучками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имеют по 5 лепесточков желтого с зеленоватым оттенком цвета и по 5 чашелистиков, цветочки секуринеги являются медоносами. Мужские цветочки обладают приятным ароматом и имеют тычинки, они собраны в пучки по несколько штук, общее количество которых, может достигать до 12 цветков в одной группе</w:t>
            </w:r>
            <w:r w:rsidR="00BC6F7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06F9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(*О 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0-5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Т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1-∞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П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),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Женские цветочки меньше по размеру и имеют около 3 пестиков, расположены в пазухах листьев одиночно на длинных цветоножках</w:t>
            </w:r>
            <w:r w:rsidR="00BC6F7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06F9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(*О 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0-5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П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(3) 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>)</w:t>
            </w:r>
            <w:r w:rsidR="00BC6F72" w:rsidRPr="00B16BE4">
              <w:rPr>
                <w:rStyle w:val="extended-textshort"/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="009A5A5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15007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Цветет в июне-июле, плодоносит в сентябре-октябре. Ежегодное цветение растения начинается в довольно позднем возрасте с 4 года и происходит с начала июня до середины июля.</w:t>
            </w:r>
          </w:p>
          <w:p w:rsidR="009C4ABE" w:rsidRPr="00B16BE4" w:rsidRDefault="009A5A5B" w:rsidP="00E43A9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Плоды созревают в начале осеннего сезона в большом количестве, по виду они похожи на мелкие округлые приплюснутые коробочки, находятся на плодоножках. Плод - трехгнездная коробочка с 6 семенами. Семена гладкие, длиной около 2 мм. После полного созревания створки желтоватой трехлопастной коробочки резко раскрываются и выбрасывают семена на дальнее расстояние. </w:t>
            </w:r>
            <w:r w:rsidR="00AA406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:rsidR="001E552C" w:rsidRPr="00B16BE4" w:rsidRDefault="00E15007" w:rsidP="00E43A9E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="009C4ABE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Секуринега </w:t>
            </w:r>
            <w:r w:rsidR="001E552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светолюбива</w:t>
            </w:r>
            <w:r w:rsidR="001E552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 требовательна к плодородию почвы и влаге, засуху </w:t>
            </w:r>
            <w:r w:rsidR="009C4ABE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переносит спокойно. </w:t>
            </w:r>
            <w:r w:rsidR="00A3280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связи с особенностями корневой системы секуринегу полукустарниковую лучше разместить на нетяжелых, легко проницаемых почвах.</w:t>
            </w:r>
          </w:p>
          <w:p w:rsidR="00DD7D84" w:rsidRPr="00B16BE4" w:rsidRDefault="00DD7D84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365B1" w:rsidRPr="00B16BE4" w:rsidRDefault="00DF3CE3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Интродукция секуринеги.</w:t>
            </w:r>
            <w:r w:rsidR="00A365B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65B1" w:rsidRPr="00B16BE4" w:rsidRDefault="00A365B1" w:rsidP="00A365B1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F3CE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выращивания секуринеги выбрали открытый участок объединения лекарственные растения РЭБЦУ. Почва светлокаштановая, среднеобеспеченная </w:t>
            </w:r>
            <w:r w:rsidR="00DF3CE3" w:rsidRPr="00B16BE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NPK</w:t>
            </w:r>
            <w:r w:rsidR="00DF3CE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рН – 6,5-7.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65B1" w:rsidRPr="00B16BE4" w:rsidRDefault="00A365B1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бы создать для секуринеги условия максимально похожие на природные мы в сентябре внесли в почву органическое удобрение из расчета 2 ведра на 1м кв. и перекопали на глубину 30 см.</w:t>
            </w:r>
          </w:p>
          <w:p w:rsidR="00DC17D0" w:rsidRPr="00B16BE4" w:rsidRDefault="00DF3CE3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интродукции 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трехлетние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куст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9C4ABE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секуринеги </w:t>
            </w:r>
            <w:r w:rsidR="00D25C8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комом земли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привезли 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Пятигорска </w:t>
            </w:r>
            <w:r w:rsidR="00A365B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ноябре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="00E31B4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47E76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ноября</w:t>
            </w:r>
            <w:r w:rsidR="00C6004A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65B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посадили кусты </w:t>
            </w:r>
            <w:r w:rsidR="00C6004A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заранее приготовленные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</w:t>
            </w:r>
            <w:r w:rsidR="00D25C8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6004A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последующим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поливом.</w:t>
            </w:r>
          </w:p>
          <w:p w:rsidR="00DC17D0" w:rsidRPr="00B16BE4" w:rsidRDefault="00DF3CE3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Весной 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апреле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обрезали высохшие кончики веток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По мере необходимости </w:t>
            </w:r>
            <w:r w:rsidR="00D25C8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поливали 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 в месяц. </w:t>
            </w:r>
            <w:r w:rsidR="00B63E5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Вегетацию возобновили в первой декаде апреля. 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июня </w:t>
            </w:r>
            <w:r w:rsidR="00D25C8B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оба куста зацвели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августе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969CD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бразовались плоды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 лето поливали раз в месяц, так как ни разу не было дождя и 35-38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жара изнуряюще действовало на все живое.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25C8B" w:rsidRPr="00B16BE4" w:rsidRDefault="00A969CD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D35657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осени куст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D35657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разрос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лись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образо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вали 8</w:t>
            </w:r>
            <w:r w:rsidR="00DD7D84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женском экземпляре) и 7</w:t>
            </w:r>
            <w:r w:rsidR="00DD7D84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мужском экземпляре) 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вето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D35657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сотой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C17D0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метра. </w:t>
            </w:r>
            <w:r w:rsidR="00B63E5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середи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 сентября плоды секуринеги стали трескаться и выбрасывать семена. Тогда мы с педагогом решили собрать семена для посева. За вегетацию ни разу не собира</w:t>
            </w:r>
            <w:r w:rsidR="00B63E5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лекарственное сырье. С середины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октября листья стали желтеть и опадать.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 1 одревесневшей ветки 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женского экземпляра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заготовили  черенка длиной по 18 см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Черенки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подержали в растворе корневина и 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56D61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35603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3541A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 посадили на участок. В тот же день произвели посев семян секуринеги. Глубина заделки семян 1,5-2 см. расс</w:t>
            </w:r>
            <w:r w:rsidR="000E6822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тояние между рядами - 20 см, а в ряду -</w:t>
            </w:r>
            <w:r w:rsidR="00F3541A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см.</w:t>
            </w:r>
            <w:r w:rsidR="00D25C8B"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C4ABE" w:rsidRPr="00B16BE4" w:rsidRDefault="00D25C8B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секуринеги черенкованием.</w:t>
            </w:r>
          </w:p>
          <w:p w:rsidR="00365411" w:rsidRPr="00B16BE4" w:rsidRDefault="00D25C8B" w:rsidP="00DD7D84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размножение секуринеги посевом семян.</w:t>
            </w:r>
          </w:p>
          <w:p w:rsidR="000D46CA" w:rsidRPr="00B16BE4" w:rsidRDefault="000D46CA" w:rsidP="00E357B8">
            <w:pPr>
              <w:spacing w:before="100" w:beforeAutospacing="1" w:after="100" w:afterAutospacing="1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Таблица 1. </w:t>
            </w:r>
          </w:p>
          <w:p w:rsidR="000D46CA" w:rsidRPr="00B16BE4" w:rsidRDefault="000D46CA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Фенологические наблюдения </w:t>
            </w:r>
          </w:p>
          <w:p w:rsidR="000D46CA" w:rsidRPr="00B16BE4" w:rsidRDefault="000D46CA" w:rsidP="002F3237">
            <w:pPr>
              <w:spacing w:before="100" w:beforeAutospacing="1" w:after="100" w:afterAutospacing="1" w:line="360" w:lineRule="auto"/>
              <w:ind w:right="-32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интродуцент</w:t>
            </w:r>
            <w:r w:rsidR="00DD7D84"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 w:rsidR="00DD7D84"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 куст</w:t>
            </w:r>
            <w:r w:rsidR="000E6822"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ами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секуринеги.</w:t>
            </w:r>
          </w:p>
          <w:tbl>
            <w:tblPr>
              <w:tblStyle w:val="a3"/>
              <w:tblW w:w="9435" w:type="dxa"/>
              <w:tblLayout w:type="fixed"/>
              <w:tblLook w:val="04A0"/>
            </w:tblPr>
            <w:tblGrid>
              <w:gridCol w:w="1696"/>
              <w:gridCol w:w="1560"/>
              <w:gridCol w:w="1559"/>
              <w:gridCol w:w="1276"/>
              <w:gridCol w:w="1417"/>
              <w:gridCol w:w="1598"/>
              <w:gridCol w:w="329"/>
            </w:tblGrid>
            <w:tr w:rsidR="002F3237" w:rsidRPr="00B16BE4" w:rsidTr="002F3237">
              <w:trPr>
                <w:trHeight w:val="981"/>
              </w:trPr>
              <w:tc>
                <w:tcPr>
                  <w:tcW w:w="1696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Срок посадки кустов секуринеги</w:t>
                  </w:r>
                </w:p>
              </w:tc>
              <w:tc>
                <w:tcPr>
                  <w:tcW w:w="1560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Возобновление вегетации</w:t>
                  </w:r>
                </w:p>
              </w:tc>
              <w:tc>
                <w:tcPr>
                  <w:tcW w:w="1559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Начало цветение</w:t>
                  </w:r>
                </w:p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Начало плодо-ношения</w:t>
                  </w:r>
                </w:p>
              </w:tc>
              <w:tc>
                <w:tcPr>
                  <w:tcW w:w="1417" w:type="dxa"/>
                </w:tcPr>
                <w:p w:rsidR="002F3237" w:rsidRPr="00B16BE4" w:rsidRDefault="002F3237" w:rsidP="00E357B8">
                  <w:pPr>
                    <w:spacing w:after="200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Кол-во стеб-лей </w:t>
                  </w:r>
                </w:p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98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Средняя высота кустов, прирост за вегетацию</w:t>
                  </w:r>
                </w:p>
              </w:tc>
              <w:tc>
                <w:tcPr>
                  <w:tcW w:w="329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F3237" w:rsidRPr="00B16BE4" w:rsidTr="002F3237">
              <w:trPr>
                <w:trHeight w:val="562"/>
              </w:trPr>
              <w:tc>
                <w:tcPr>
                  <w:tcW w:w="1696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20. 11. 2016г</w:t>
                  </w:r>
                </w:p>
              </w:tc>
              <w:tc>
                <w:tcPr>
                  <w:tcW w:w="1560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7.04. 2017</w:t>
                  </w:r>
                </w:p>
              </w:tc>
              <w:tc>
                <w:tcPr>
                  <w:tcW w:w="1559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27.06. 17</w:t>
                  </w:r>
                </w:p>
              </w:tc>
              <w:tc>
                <w:tcPr>
                  <w:tcW w:w="1276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20. 07</w:t>
                  </w:r>
                </w:p>
              </w:tc>
              <w:tc>
                <w:tcPr>
                  <w:tcW w:w="1417" w:type="dxa"/>
                </w:tcPr>
                <w:p w:rsidR="002F3237" w:rsidRPr="00B16BE4" w:rsidRDefault="002F3237" w:rsidP="00E357B8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и 7</w:t>
                  </w:r>
                </w:p>
              </w:tc>
              <w:tc>
                <w:tcPr>
                  <w:tcW w:w="1598" w:type="dxa"/>
                </w:tcPr>
                <w:p w:rsidR="002F3237" w:rsidRPr="00B16BE4" w:rsidRDefault="002F3237" w:rsidP="00DC17D0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16BE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185см, 121см.</w:t>
                  </w:r>
                </w:p>
              </w:tc>
              <w:tc>
                <w:tcPr>
                  <w:tcW w:w="329" w:type="dxa"/>
                </w:tcPr>
                <w:p w:rsidR="002F3237" w:rsidRPr="00B16BE4" w:rsidRDefault="002F3237" w:rsidP="00DC17D0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3541A" w:rsidRPr="00B16BE4" w:rsidRDefault="00F3541A" w:rsidP="00E357B8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35C" w:rsidRPr="00B16BE4" w:rsidRDefault="00D35657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же год куст</w:t>
      </w:r>
      <w:r w:rsidR="00D25C8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</w:t>
      </w:r>
      <w:r w:rsidR="00D25C8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25C8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весны начал</w:t>
      </w:r>
      <w:r w:rsidR="00D25C8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вегетацию, </w:t>
      </w:r>
      <w:r w:rsidR="00D25C8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 куста зацвели в третьей декаде июня.</w:t>
      </w:r>
      <w:r w:rsidR="00C05E7E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первых числах августа все ветки покрылись бусинками плодов. </w:t>
      </w:r>
      <w:r w:rsidR="00506EBD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середине сентября плоды стали растрескиваться и выбрасывать семена.</w:t>
      </w:r>
    </w:p>
    <w:p w:rsidR="00DD7D84" w:rsidRPr="00B16BE4" w:rsidRDefault="00C05E7E" w:rsidP="003E1727">
      <w:p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Секуринега декоративна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в период цветения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плодоношения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и весь год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06EBD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Ветвистость секуринеги создает красивейшие экзотические кружевные узоры, это позволит использовать ее в озеленении дворов, парков.  Кустарник прекрасно выглядит не только весной и летом, но и осенью. Изгибающиеся дугообразно расположенные веточки, усыпанные сначала маленькими цветочками, а позже плодами раскидываются как гирлянды.</w:t>
      </w:r>
    </w:p>
    <w:p w:rsidR="00DD7D84" w:rsidRPr="00B16BE4" w:rsidRDefault="00DD7D84" w:rsidP="00E357B8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B4B" w:rsidRPr="00B16BE4" w:rsidRDefault="00641325" w:rsidP="00E357B8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D3565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4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C4ABE" w:rsidRPr="00B16BE4" w:rsidRDefault="00B24B4B" w:rsidP="00E357B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Фенологические наблюдения</w:t>
      </w:r>
    </w:p>
    <w:p w:rsidR="000D46CA" w:rsidRPr="00B16BE4" w:rsidRDefault="00641325" w:rsidP="00E357B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черенками и посевом</w:t>
      </w:r>
      <w:r w:rsidR="00D35657"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семян</w:t>
      </w: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tbl>
      <w:tblPr>
        <w:tblStyle w:val="a3"/>
        <w:tblW w:w="0" w:type="auto"/>
        <w:tblLook w:val="04A0"/>
      </w:tblPr>
      <w:tblGrid>
        <w:gridCol w:w="563"/>
        <w:gridCol w:w="1832"/>
        <w:gridCol w:w="1682"/>
        <w:gridCol w:w="2127"/>
        <w:gridCol w:w="1559"/>
        <w:gridCol w:w="1746"/>
      </w:tblGrid>
      <w:tr w:rsidR="00A51C9C" w:rsidRPr="00B16BE4" w:rsidTr="006F6F01">
        <w:trPr>
          <w:trHeight w:val="981"/>
        </w:trPr>
        <w:tc>
          <w:tcPr>
            <w:tcW w:w="563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2" w:type="dxa"/>
          </w:tcPr>
          <w:p w:rsidR="00A51C9C" w:rsidRPr="00B16BE4" w:rsidRDefault="00A51C9C" w:rsidP="00A328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  <w:r w:rsidR="00A3280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посева и черенкования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82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укоренение,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всходы</w:t>
            </w:r>
          </w:p>
        </w:tc>
        <w:tc>
          <w:tcPr>
            <w:tcW w:w="2127" w:type="dxa"/>
          </w:tcPr>
          <w:p w:rsidR="00A51C9C" w:rsidRPr="00B16BE4" w:rsidRDefault="002949F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Повреждаемость растений болезнями и вредителями.</w:t>
            </w:r>
          </w:p>
        </w:tc>
        <w:tc>
          <w:tcPr>
            <w:tcW w:w="1559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растений за вегетацию</w:t>
            </w:r>
          </w:p>
        </w:tc>
        <w:tc>
          <w:tcPr>
            <w:tcW w:w="1746" w:type="dxa"/>
          </w:tcPr>
          <w:p w:rsidR="00A51C9C" w:rsidRPr="00B16BE4" w:rsidRDefault="00C05E7E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51C9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риживае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мос</w:t>
            </w:r>
            <w:r w:rsidR="00A51C9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в %</w:t>
            </w:r>
          </w:p>
        </w:tc>
      </w:tr>
      <w:tr w:rsidR="00A51C9C" w:rsidRPr="00B16BE4" w:rsidTr="006F6F01">
        <w:tc>
          <w:tcPr>
            <w:tcW w:w="563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32" w:type="dxa"/>
          </w:tcPr>
          <w:p w:rsidR="00A51C9C" w:rsidRPr="00B16BE4" w:rsidRDefault="00935603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1C9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2.10.17</w:t>
            </w:r>
          </w:p>
        </w:tc>
        <w:tc>
          <w:tcPr>
            <w:tcW w:w="1682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4.04</w:t>
            </w:r>
          </w:p>
        </w:tc>
        <w:tc>
          <w:tcPr>
            <w:tcW w:w="2127" w:type="dxa"/>
          </w:tcPr>
          <w:p w:rsidR="00A51C9C" w:rsidRPr="00B16BE4" w:rsidRDefault="002949F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A51C9C" w:rsidRPr="00B16BE4" w:rsidRDefault="00A51C9C" w:rsidP="00457DD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A3280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-25</w:t>
            </w:r>
            <w:r w:rsidR="00457DD4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</w:t>
            </w:r>
          </w:p>
        </w:tc>
        <w:tc>
          <w:tcPr>
            <w:tcW w:w="1746" w:type="dxa"/>
          </w:tcPr>
          <w:p w:rsidR="00A51C9C" w:rsidRPr="00B16BE4" w:rsidRDefault="00457DD4" w:rsidP="00457DD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A51C9C" w:rsidRPr="00B16BE4" w:rsidTr="006F6F01">
        <w:tc>
          <w:tcPr>
            <w:tcW w:w="563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832" w:type="dxa"/>
          </w:tcPr>
          <w:p w:rsidR="00A51C9C" w:rsidRPr="00B16BE4" w:rsidRDefault="00935603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51C9C"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2.10.17</w:t>
            </w:r>
          </w:p>
        </w:tc>
        <w:tc>
          <w:tcPr>
            <w:tcW w:w="1682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127" w:type="dxa"/>
          </w:tcPr>
          <w:p w:rsidR="00A51C9C" w:rsidRPr="00B16BE4" w:rsidRDefault="002949F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A51C9C" w:rsidRPr="00B16BE4" w:rsidRDefault="00A51C9C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75-90см</w:t>
            </w:r>
          </w:p>
        </w:tc>
        <w:tc>
          <w:tcPr>
            <w:tcW w:w="1746" w:type="dxa"/>
          </w:tcPr>
          <w:p w:rsidR="00A51C9C" w:rsidRPr="00B16BE4" w:rsidRDefault="00FE6255" w:rsidP="00E357B8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6B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</w:tbl>
    <w:p w:rsidR="00D35657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3565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 201</w:t>
      </w:r>
      <w:r w:rsidR="00D73400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3565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появились дружные всходы, а  черенк</w:t>
      </w:r>
      <w:r w:rsidR="00A3280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укоренились и прижились 75% </w:t>
      </w:r>
      <w:r w:rsidR="00D3565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Каждый</w:t>
      </w:r>
      <w:r w:rsidR="007114B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принявший</w:t>
      </w:r>
      <w:r w:rsidR="00D3565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черенок дал по 3-4 ветки  высотой 75-90 см. </w:t>
      </w:r>
      <w:r w:rsidR="00A3280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марте 2018 года  рабочий по незнанию </w:t>
      </w:r>
      <w:r w:rsidR="001868D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спилил </w:t>
      </w:r>
      <w:r w:rsidR="00B35D4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маточные кусты</w:t>
      </w:r>
      <w:r w:rsidR="001868D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высоте 10-12 см. Мы все очень расстроились, но пеньки зазеленели и дали густую крону веток. За вегетацию высота </w:t>
      </w:r>
      <w:r w:rsidR="00B35D4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 маточных </w:t>
      </w:r>
      <w:r w:rsidR="001868D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кустов достигла до </w:t>
      </w:r>
      <w:r w:rsidR="00B35D4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250-275 см.</w:t>
      </w:r>
    </w:p>
    <w:p w:rsidR="002F3237" w:rsidRPr="00B16BE4" w:rsidRDefault="00EC4086" w:rsidP="00A15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569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F3237" w:rsidRPr="00B16BE4" w:rsidRDefault="002F3237" w:rsidP="00A15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727" w:rsidRPr="00B16BE4" w:rsidRDefault="003E1727" w:rsidP="00A15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237" w:rsidRPr="00B16BE4" w:rsidRDefault="002F3237" w:rsidP="00A15D4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41F7" w:rsidRPr="00B16BE4" w:rsidRDefault="00B24B4B" w:rsidP="002F323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Лекарственны</w:t>
      </w:r>
      <w:r w:rsidR="00384EF7" w:rsidRPr="00B16BE4">
        <w:rPr>
          <w:rFonts w:ascii="Times New Roman" w:hAnsi="Times New Roman" w:cs="Times New Roman"/>
          <w:b/>
          <w:sz w:val="24"/>
          <w:szCs w:val="24"/>
        </w:rPr>
        <w:t>е</w:t>
      </w:r>
      <w:r w:rsidRPr="00B16BE4">
        <w:rPr>
          <w:rFonts w:ascii="Times New Roman" w:hAnsi="Times New Roman" w:cs="Times New Roman"/>
          <w:b/>
          <w:sz w:val="24"/>
          <w:szCs w:val="24"/>
        </w:rPr>
        <w:t xml:space="preserve"> свойств</w:t>
      </w:r>
      <w:r w:rsidR="00384EF7" w:rsidRPr="00B16BE4">
        <w:rPr>
          <w:rFonts w:ascii="Times New Roman" w:hAnsi="Times New Roman" w:cs="Times New Roman"/>
          <w:b/>
          <w:sz w:val="24"/>
          <w:szCs w:val="24"/>
        </w:rPr>
        <w:t>а</w:t>
      </w:r>
      <w:r w:rsidRPr="00B16BE4">
        <w:rPr>
          <w:rFonts w:ascii="Times New Roman" w:hAnsi="Times New Roman" w:cs="Times New Roman"/>
          <w:b/>
          <w:sz w:val="24"/>
          <w:szCs w:val="24"/>
        </w:rPr>
        <w:t xml:space="preserve"> секуринеги.</w:t>
      </w:r>
    </w:p>
    <w:p w:rsidR="00FD41F7" w:rsidRPr="00B16BE4" w:rsidRDefault="002949FC" w:rsidP="00E357B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Секуринега </w:t>
      </w:r>
      <w:r w:rsidR="00384EF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в декорировании садовых участков, но и как лекарственное растение. Молодые побеги, листья и почки применяются в приготовлении лекарственных препаратов для лечения нервной системы</w:t>
      </w:r>
      <w:r w:rsidR="00FD41F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84EF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корнях этого растения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огромное количество компонентов, которые влияют на ЦНС оказывая тонизирующее воздействие, они также помогают справиться с рядом заболеваний, среди которых психогенная эректильная дисфункция. Однако для самостоятельного употребления секуринега не рекомендуется, так как все её части содержат опасный секуринин являющийся ядовитым алкалоидом</w:t>
      </w:r>
      <w:r w:rsidR="00FD41F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41F7" w:rsidRPr="00B16BE4" w:rsidRDefault="00845EF6" w:rsidP="00E357B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 </w:t>
      </w:r>
      <w:r w:rsidR="00B24B4B" w:rsidRPr="00B16BE4">
        <w:rPr>
          <w:rFonts w:ascii="Times New Roman" w:hAnsi="Times New Roman" w:cs="Times New Roman"/>
          <w:sz w:val="24"/>
          <w:szCs w:val="24"/>
        </w:rPr>
        <w:t xml:space="preserve">По литературным источникам  </w:t>
      </w:r>
      <w:r w:rsidR="00EC4086" w:rsidRPr="00B16BE4">
        <w:rPr>
          <w:rFonts w:ascii="Times New Roman" w:hAnsi="Times New Roman" w:cs="Times New Roman"/>
          <w:sz w:val="24"/>
          <w:szCs w:val="24"/>
        </w:rPr>
        <w:t>и</w:t>
      </w:r>
      <w:r w:rsidR="00EC4086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листьев </w:t>
      </w:r>
      <w:r w:rsidR="00384EF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C4086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949FC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C4086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неодревесневших побегов выделяют алкалоид секуринин.</w:t>
      </w:r>
      <w:r w:rsidR="00CE0EDA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секуринина, в растении найдены алкалоиды суффрутикодин, суффрутиконин, аллосекуринин, дигидросекуринин, секуринолы А, В, С, дубильные вещества, крахмал и аминокислоты (аргинин, глутамин, аланин, пролин, y-аминомасляная кислота, тирозин, валин, лейцин). Наибольшее количество аминокислот обнаружено в период интенсивного роста растения. В медицине применяют секуринина нитрат, выделенный из листьев и неодревесневших зеленых веток.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Фармакологические свойства.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Секуринин возбуждает центральную нервную систему, повышает рефлекторную возбудимость спинного мозга. Возбуждает дыхание, повышает АД, усиливает сердечные сокращения и повышает мышечный тонус. При введении в больших дозах он оказывает характерное судорожное действие, сходное с эффектами стрихнина. По сравнению со стрихнином секуринин менее активен и менее токсичен.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Секуринин увеличивает выживаемость животных, продлевает жизнь и уменьшает остроту клинических проявлений при экспериментальной лучевой болезни.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Выпускается </w:t>
      </w:r>
      <w:r w:rsidR="00324FE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Секуринина нитрат в таблетках и виде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</w:t>
      </w:r>
      <w:r w:rsidR="00324FE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E1722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 секуринина нитрата (Solutio Securinini nitratis) предназначен для парентерального применения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(внекишечного введения)</w:t>
      </w:r>
      <w:r w:rsidR="00DE1722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Применение. </w:t>
      </w:r>
      <w:r w:rsidR="00324FE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Секуринина нитрат возбуждает ЦНС, по характеру близок к стрихнину, но менее токсичен (в 8-10 раз)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Применяют как тонизирующее средство при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астено-невротических состояниях, сопровождающихся гипотонией, слабостью, быстрой утомляемостью, плохим аппетитом, у больных кожными заболеваниями.</w:t>
      </w:r>
      <w:r w:rsidR="00E31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1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 интерес клинические исследования, касающиеся действия секуринина на функцию коры надпочечников.</w:t>
      </w:r>
    </w:p>
    <w:p w:rsidR="00384EF7" w:rsidRPr="00B16BE4" w:rsidRDefault="00384EF7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Доктор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своих исследованиях пишет -</w:t>
      </w:r>
      <w:r w:rsidR="00E31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31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секуринина на 3-й день вызвало увеличение выделения гормонов. Улучшалось общее самочувствие больных, уменьшались раздражительность, мышечная слабость и головная боль, улучшался сон и аппетит. У больных с пониженной функцией коры надпочечников, не получавших секуринин, содержание гормонов коры надпочечников либо оставалось по-прежнему низким, либо еще более понижалось, и чаще наступали обострения кожного заболевания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31B4B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Секуринин используют при парезах и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параличах после полиомиелита в восстановительном периоде заболевания, при парезах и параличах, обусловленных понижением возбудимости нервно-рефлекторного аппарата, при вялых параличах, развивающихся после инфекционных заболеваний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импотенции на почве функциональных неврогенных расстройств, а также у больных с последствиями ранения или удаления опухоли спинного мозга, с сирингомиелией</w:t>
      </w:r>
      <w:r w:rsidR="00A10F0F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;  при хроническом алкоголизме, пищевых интоксикациях, ожогах, переломах конечностей.</w:t>
      </w:r>
    </w:p>
    <w:p w:rsidR="00DE1722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больных с преимущественным поражением рефлекторных спинальных дуг при исходных вялых параличах под влиянием лечения нарастают мышечная сила и тонус мышц, увеличиваются активные движения, повышаются рефлексы, уменьшается зона пониженной чувствительности. 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У больных с преобладанием спастических симптомов, то есть при поражении головного мозга, эффекта не получено. У больных с грубыми и давними поражениями спинного мозга, при центральных параличах с выраженным повышением мышечного тонуса, сухожильных и периостальных рефлексов секуринин терапевтического действия не оказывает.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клинического применения, а также побочные явления свидетельствуют о близости фармакологических свойств секуринина и стрихнина.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Противопоказания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применению секуринина: гипертоническая болезнь, стенокардия, бронхиальная астма, тиреотоксикоз, острый и хронический нефрит, гепатиты, эпилепсия, беременность.</w:t>
      </w:r>
    </w:p>
    <w:p w:rsidR="00EC4086" w:rsidRPr="00B16BE4" w:rsidRDefault="00EC4086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Передозировка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препарата сопровождается болезненным напряжением мышц лица, затылочной области, затруднением глотания и дыхания, а в более тяжелых случаях развиваются общие судороги. При отравлении секуринином лечение такое же, как при отравлении стрихнином.</w:t>
      </w:r>
    </w:p>
    <w:p w:rsidR="00365411" w:rsidRPr="00B16BE4" w:rsidRDefault="00365411" w:rsidP="00E357B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Заготовка и сушка лекарственного сырья</w:t>
      </w:r>
      <w:r w:rsidR="00BC483A" w:rsidRPr="00B16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секуринеги.</w:t>
      </w:r>
    </w:p>
    <w:p w:rsidR="00E07621" w:rsidRPr="00B16BE4" w:rsidRDefault="00BC483A" w:rsidP="002F3237">
      <w:pPr>
        <w:spacing w:after="288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Лекарственным сырьем у секуринеги полукустарниковой служат слабоодревесневшие, облиственные верхушки побегов, вместе с бутонами, цветками или плодами. Их собирают с июня по сентябрь. </w:t>
      </w:r>
    </w:p>
    <w:p w:rsidR="00365411" w:rsidRPr="00B16BE4" w:rsidRDefault="00365411" w:rsidP="002F3237">
      <w:pPr>
        <w:spacing w:after="288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видов лекарственного растительного сырья применяется в медицине в высушенном виде. Лишь отдельные виды непосредственно после сбора перерабатываются в свежем состоянии (алоэ, безвременник, каланхое).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Сушку можно рассматривать как наиболее простой и экономичный метод консервирования лекарственного сырья, обеспечивающий сохранность биологически активных веществ. С точки зрения термодинамики сушка - это процесс взаимодействия влажного материала (лекарственного сырья) и теплоносителя (нагретого воздуха), с технологической точки зрения - процесс удаления жидкости (обезвоживания) из лекарственного материала.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Собранное лекарственное сырьё содержит, как правило, 70-90 %, а высушенное — 10-15 (20) % влаги.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Биохимические процессы в собранном сырье в первое время протекают как в живом растении, т.е. преобладает синтез биологически активных веществ. Затем, по мере естественного обезвоживания, в связи с прекращением поступления влаги и питательных веществ, процессы обмена сдвигаются в сторону распада, что приводит к снижению содержания биологически активных веществ в сырье. Если сушка проводится при температуре, не денатурирующей ферменты, то реакции лизиса продолжаются и в ходе сушки до достижения достаточного обезвоживания сырья. Однако в некоторых случаях процессы, протекающие в сохнущем сырье, приводят, напротив, к увеличению содержания действующих веществ. Оптимальный режим сушки должен основываться на экспериментальных данных о влиянии сушки и конкретных её методов на содержание тех или иных групп биологически активных веществ.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продолжительность процесса сушки и производительность сушильных установок оказывают влияние морфологические особенности сырья, его исходная влажность, общая поверхность высушиваемого материала, а также влажность, температура и скорость движения теплоносителя.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Используемые в настоящее время методы сушки лекарственного растительного сырья делят на две группы.</w:t>
      </w:r>
    </w:p>
    <w:p w:rsidR="00B16BE4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Без искусственного нагрева: а) воздушно-теневая, осуществляемая на открытом воздухе, но в тени, под навесами, на чердаках, в специальных сушильных сараях и воздушных сушилках; б) солнечная, под открытым небом или в солнечных сушилках.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 искусственным нагревом, или тепловая.</w:t>
      </w:r>
    </w:p>
    <w:p w:rsidR="00BC483A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Воздушно-теневая сушка</w:t>
      </w:r>
      <w:r w:rsidRPr="00B16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используется для сушки листьев, трав и цветков. В простейших случаях сырьё для сушки раскладывают под навесами или в специальных сушильных сараях. Однако предпочтительнее осуществлять сушку в специально оборудованных воздушных сушилках или на чердаках. </w:t>
      </w:r>
    </w:p>
    <w:p w:rsidR="00FE1DD9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Тепловую сушку</w:t>
      </w:r>
      <w:r w:rsidRPr="00B16B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используют для высушивания различных морфологических групп сырья. Она обеспечивает быстрое обезвоживание и может использоваться при любых погодных условиях и в любых районах заготовок. </w:t>
      </w:r>
    </w:p>
    <w:p w:rsidR="00FE1DD9" w:rsidRPr="00B16BE4" w:rsidRDefault="00365411" w:rsidP="002F3237">
      <w:pPr>
        <w:spacing w:after="288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Общие правила сушки сводятся к следующему:</w:t>
      </w:r>
      <w:r w:rsidR="00FE1DD9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65411" w:rsidRPr="00B16BE4" w:rsidRDefault="00365411" w:rsidP="002F3237">
      <w:pPr>
        <w:spacing w:after="288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Сырьё, содержащее эфирные масла, сушить при температуре 30-35(40) °С довольно толстым слоем (10-15 см), чтобы предотвратить испарение эфирного масла.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Сырьё, содержащее гликозиды, — при температуре 50-60 °С. Такой режим позволяет быстро инактивировать ферменты, разрушающие гликозиды.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Сырьё, содержащее алкалоиды, — при температуре до 50 °С.</w:t>
      </w:r>
    </w:p>
    <w:p w:rsidR="00365411" w:rsidRPr="00B16BE4" w:rsidRDefault="00365411" w:rsidP="002F323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Сырье, содержащее кислоту аскорбиновую, — при температуре 80-90 °С.</w:t>
      </w:r>
    </w:p>
    <w:p w:rsidR="00B16BE4" w:rsidRDefault="00365411" w:rsidP="002F3237">
      <w:pPr>
        <w:spacing w:after="288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всех методах сушки лекарственное сырьё, за исключением эфирномасличного, раскладывают тонким слоем и регулярно переворачивают, при этом, однако, стремятся не увеличивать степень измельчения.</w:t>
      </w:r>
      <w:r w:rsidR="00FE1DD9" w:rsidRPr="00B16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Сушка считается законченной, когда корни, корневища, кора, стебли не гнутся при сгибании, а ломаются; листья и цветки растираются в порошок; сочные плоды не склеиваются в комки, а при нажиме рассыпаются.</w:t>
      </w:r>
    </w:p>
    <w:p w:rsidR="00FE1DD9" w:rsidRPr="00B16BE4" w:rsidRDefault="00FE1DD9" w:rsidP="002F3237">
      <w:pPr>
        <w:spacing w:after="288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Собранное сырье сукуринеги сушат  в тени или в специальных сушилках при температуре не выше 50°С.</w:t>
      </w:r>
    </w:p>
    <w:p w:rsidR="00FE1DD9" w:rsidRPr="00B16BE4" w:rsidRDefault="00FE1DD9" w:rsidP="002F3237">
      <w:pPr>
        <w:spacing w:after="288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для сушки установили стеллажи в продуваемой со всех сторон беседке и на решетки тонким слоем разложили веточки с листьями, цветами. При 30-35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о </w:t>
      </w:r>
      <w:r w:rsidRPr="00B16BE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жаре сырье высохло за три дня</w:t>
      </w:r>
      <w:r w:rsidR="002F3237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тени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6BE4" w:rsidRDefault="00B16BE4" w:rsidP="00E357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7F60" w:rsidRPr="00B16BE4" w:rsidRDefault="0028372F" w:rsidP="00E357B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9B27BD" w:rsidRPr="00B16BE4" w:rsidRDefault="00E31B4B" w:rsidP="00A15D4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Секуринега </w:t>
      </w:r>
      <w:r w:rsidR="00DE1722" w:rsidRPr="00B16BE4">
        <w:rPr>
          <w:rFonts w:ascii="Times New Roman" w:hAnsi="Times New Roman" w:cs="Times New Roman"/>
          <w:sz w:val="24"/>
          <w:szCs w:val="24"/>
        </w:rPr>
        <w:t xml:space="preserve">полукустарниковая или ветвецветная - </w:t>
      </w:r>
      <w:r w:rsidRPr="00B16BE4">
        <w:rPr>
          <w:rFonts w:ascii="Times New Roman" w:hAnsi="Times New Roman" w:cs="Times New Roman"/>
          <w:sz w:val="24"/>
          <w:szCs w:val="24"/>
        </w:rPr>
        <w:t>отлично прижилась в условиях Махачкалы</w:t>
      </w:r>
      <w:r w:rsidR="00506EBD" w:rsidRPr="00B16BE4">
        <w:rPr>
          <w:rFonts w:ascii="Times New Roman" w:hAnsi="Times New Roman" w:cs="Times New Roman"/>
          <w:sz w:val="24"/>
          <w:szCs w:val="24"/>
        </w:rPr>
        <w:t xml:space="preserve"> и на четвертый год жизни зацвела и плодоносила. </w:t>
      </w:r>
      <w:r w:rsidR="00DE1722" w:rsidRPr="00B16BE4">
        <w:rPr>
          <w:rFonts w:ascii="Times New Roman" w:hAnsi="Times New Roman" w:cs="Times New Roman"/>
          <w:sz w:val="24"/>
          <w:szCs w:val="24"/>
        </w:rPr>
        <w:t>Перевоз и пересадка не сказалась на развитии.</w:t>
      </w:r>
      <w:r w:rsidR="009B27BD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E1DD9" w:rsidRPr="00B16BE4" w:rsidRDefault="009B27BD" w:rsidP="00A15D4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Секуринега полукустарниковая отлично размножается  генеративным способом  - семенами,  и вегетативным способом - одревесневшими черенками.</w:t>
      </w:r>
    </w:p>
    <w:p w:rsidR="00506EBD" w:rsidRPr="00B16BE4" w:rsidRDefault="00DE1722" w:rsidP="00A15D4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 </w:t>
      </w:r>
      <w:r w:rsidR="00506EBD" w:rsidRPr="00B16BE4">
        <w:rPr>
          <w:rFonts w:ascii="Times New Roman" w:hAnsi="Times New Roman" w:cs="Times New Roman"/>
          <w:sz w:val="24"/>
          <w:szCs w:val="24"/>
        </w:rPr>
        <w:t xml:space="preserve">Секуринега пластична, не требует особого ухода, легко размножается семенами и черенкуется. </w:t>
      </w:r>
    </w:p>
    <w:p w:rsidR="00FE1DD9" w:rsidRPr="00B16BE4" w:rsidRDefault="00FE1DD9" w:rsidP="00A15D4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>В условиях Махачкалы приемлем воздушно - теневой метод сушки лекарственного сырья.</w:t>
      </w:r>
    </w:p>
    <w:p w:rsidR="00E14B8D" w:rsidRPr="00B16BE4" w:rsidRDefault="00E14B8D" w:rsidP="00E14B8D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Секуринега полукустарниковая является ценным лекарственно - растительным сырьем.</w:t>
      </w:r>
    </w:p>
    <w:p w:rsidR="00506EBD" w:rsidRPr="00B16BE4" w:rsidRDefault="009B27BD" w:rsidP="00A15D46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BE4">
        <w:rPr>
          <w:rFonts w:ascii="Times New Roman" w:hAnsi="Times New Roman" w:cs="Times New Roman"/>
          <w:sz w:val="24"/>
          <w:szCs w:val="24"/>
        </w:rPr>
        <w:t xml:space="preserve">Данный вид  декоративна в течение всей вегетации, что позволить использовать секуринегу ветвецветную в озеленении дворов, парков и садовых участков. Рекомендуем </w:t>
      </w:r>
      <w:r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секуринегу полукустарниковую</w:t>
      </w:r>
      <w:r w:rsidRPr="00B16BE4">
        <w:rPr>
          <w:rFonts w:ascii="Times New Roman" w:hAnsi="Times New Roman" w:cs="Times New Roman"/>
          <w:sz w:val="24"/>
          <w:szCs w:val="24"/>
        </w:rPr>
        <w:t xml:space="preserve"> для выращивания в личном подсобном хозяйстве</w:t>
      </w:r>
      <w:r w:rsidRPr="00B16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6BE4">
        <w:rPr>
          <w:rFonts w:ascii="Times New Roman" w:hAnsi="Times New Roman" w:cs="Times New Roman"/>
          <w:sz w:val="24"/>
          <w:szCs w:val="24"/>
        </w:rPr>
        <w:t xml:space="preserve"> как лекарственное растение и в декоративных целях.</w:t>
      </w:r>
      <w:r w:rsidR="00741D0D" w:rsidRPr="00B16BE4">
        <w:rPr>
          <w:rFonts w:ascii="Times New Roman" w:hAnsi="Times New Roman" w:cs="Times New Roman"/>
          <w:sz w:val="24"/>
          <w:szCs w:val="24"/>
        </w:rPr>
        <w:t xml:space="preserve">  </w:t>
      </w:r>
      <w:r w:rsidR="00506EBD" w:rsidRPr="00B16BE4">
        <w:rPr>
          <w:rFonts w:ascii="Times New Roman" w:hAnsi="Times New Roman" w:cs="Times New Roman"/>
          <w:sz w:val="24"/>
          <w:szCs w:val="24"/>
        </w:rPr>
        <w:t xml:space="preserve">По литературным данным является незаменимым лекарственным сырьем для </w:t>
      </w:r>
      <w:r w:rsidR="00741D0D" w:rsidRPr="00B16BE4">
        <w:rPr>
          <w:rFonts w:ascii="Times New Roman" w:hAnsi="Times New Roman" w:cs="Times New Roman"/>
          <w:sz w:val="24"/>
          <w:szCs w:val="24"/>
        </w:rPr>
        <w:t>приготовления препаратов</w:t>
      </w:r>
      <w:r w:rsidR="00506EBD" w:rsidRPr="00B16BE4">
        <w:rPr>
          <w:rFonts w:ascii="Times New Roman" w:hAnsi="Times New Roman" w:cs="Times New Roman"/>
          <w:sz w:val="24"/>
          <w:szCs w:val="24"/>
        </w:rPr>
        <w:t xml:space="preserve">  </w:t>
      </w:r>
      <w:r w:rsidR="00741D0D" w:rsidRPr="00B16BE4">
        <w:rPr>
          <w:rFonts w:ascii="Times New Roman" w:hAnsi="Times New Roman" w:cs="Times New Roman"/>
          <w:sz w:val="24"/>
          <w:szCs w:val="24"/>
        </w:rPr>
        <w:t xml:space="preserve">применяемых при болезнях </w:t>
      </w:r>
      <w:r w:rsidR="00741D0D" w:rsidRPr="00B16BE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нервной системы, и повышения рефлекторной возбудимости спинного мозга.</w:t>
      </w:r>
    </w:p>
    <w:p w:rsidR="003E1727" w:rsidRPr="00B16BE4" w:rsidRDefault="0028372F" w:rsidP="00E357B8">
      <w:pPr>
        <w:spacing w:after="20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28372F" w:rsidRPr="00B16BE4" w:rsidRDefault="0028372F" w:rsidP="00E357B8">
      <w:pPr>
        <w:spacing w:after="20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6BE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32A10" w:rsidRPr="00B16BE4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20870" w:rsidRPr="00B16BE4" w:rsidRDefault="007B1E95" w:rsidP="00E357B8">
      <w:pPr>
        <w:pStyle w:val="a4"/>
        <w:spacing w:after="200" w:line="360" w:lineRule="auto"/>
        <w:ind w:left="284" w:firstLine="436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sz w:val="24"/>
          <w:szCs w:val="24"/>
        </w:rPr>
        <w:t>Исходя из своих наблюдений</w:t>
      </w:r>
      <w:r w:rsidR="00F32A10" w:rsidRPr="00B16BE4">
        <w:rPr>
          <w:rFonts w:ascii="Times New Roman" w:hAnsi="Times New Roman" w:cs="Times New Roman"/>
          <w:sz w:val="24"/>
          <w:szCs w:val="24"/>
        </w:rPr>
        <w:t xml:space="preserve"> предполагаю</w:t>
      </w:r>
      <w:r w:rsidRPr="00B16BE4">
        <w:rPr>
          <w:rFonts w:ascii="Times New Roman" w:hAnsi="Times New Roman" w:cs="Times New Roman"/>
          <w:sz w:val="24"/>
          <w:szCs w:val="24"/>
        </w:rPr>
        <w:t xml:space="preserve">, что </w:t>
      </w:r>
      <w:r w:rsidR="00741D0D" w:rsidRPr="00B16BE4">
        <w:rPr>
          <w:rFonts w:ascii="Times New Roman" w:hAnsi="Times New Roman" w:cs="Times New Roman"/>
          <w:sz w:val="24"/>
          <w:szCs w:val="24"/>
        </w:rPr>
        <w:t xml:space="preserve">секуринега </w:t>
      </w:r>
      <w:r w:rsidRPr="00B16BE4">
        <w:rPr>
          <w:rFonts w:ascii="Times New Roman" w:hAnsi="Times New Roman" w:cs="Times New Roman"/>
          <w:sz w:val="24"/>
          <w:szCs w:val="24"/>
        </w:rPr>
        <w:t>в скором времени потеснит некоторые традиционные культуры и займет</w:t>
      </w:r>
      <w:r w:rsidR="00DE1722" w:rsidRPr="00B16BE4">
        <w:rPr>
          <w:rFonts w:ascii="Times New Roman" w:hAnsi="Times New Roman" w:cs="Times New Roman"/>
          <w:sz w:val="24"/>
          <w:szCs w:val="24"/>
        </w:rPr>
        <w:t xml:space="preserve"> достойное место в наших садах и дворах</w:t>
      </w:r>
      <w:r w:rsidR="00F32A10" w:rsidRPr="00B16BE4">
        <w:rPr>
          <w:rFonts w:ascii="Times New Roman" w:hAnsi="Times New Roman" w:cs="Times New Roman"/>
          <w:sz w:val="24"/>
          <w:szCs w:val="24"/>
        </w:rPr>
        <w:t xml:space="preserve"> как декоративное и лечебное растение.</w:t>
      </w:r>
    </w:p>
    <w:p w:rsidR="00F20870" w:rsidRPr="00B16BE4" w:rsidRDefault="00F20870" w:rsidP="00E357B8">
      <w:pPr>
        <w:pStyle w:val="a4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3998" w:rsidRPr="00B16BE4" w:rsidRDefault="00B83998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949FC" w:rsidRPr="00B16BE4" w:rsidRDefault="002949FC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16BE4" w:rsidRDefault="00B16BE4" w:rsidP="00D111AD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11AD" w:rsidRPr="00B16BE4" w:rsidRDefault="00D111AD" w:rsidP="00D111A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6BE4"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литературы</w:t>
      </w:r>
    </w:p>
    <w:p w:rsidR="006E75DE" w:rsidRPr="00B16BE4" w:rsidRDefault="006E75DE" w:rsidP="00D111AD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ind w:left="0" w:firstLine="0"/>
        <w:contextualSpacing/>
        <w:jc w:val="both"/>
      </w:pPr>
      <w:r w:rsidRPr="00B16BE4">
        <w:t>Растительные  р</w:t>
      </w:r>
      <w:r w:rsidR="00A616F5" w:rsidRPr="00B16BE4">
        <w:t>есурсы СССР, Академия наук СССР</w:t>
      </w:r>
      <w:r w:rsidRPr="00B16BE4">
        <w:t>, гл. редактор Соколов П.Д. Изд. «Наука»</w:t>
      </w:r>
      <w:r w:rsidR="00A616F5" w:rsidRPr="00B16BE4">
        <w:t xml:space="preserve"> </w:t>
      </w:r>
      <w:r w:rsidRPr="00B16BE4">
        <w:t>-</w:t>
      </w:r>
      <w:r w:rsidR="00A616F5" w:rsidRPr="00B16BE4">
        <w:t xml:space="preserve"> </w:t>
      </w:r>
      <w:r w:rsidRPr="00B16BE4">
        <w:t>Л.</w:t>
      </w:r>
      <w:r w:rsidR="00324FEF" w:rsidRPr="00B16BE4">
        <w:t>,</w:t>
      </w:r>
      <w:r w:rsidRPr="00B16BE4">
        <w:t xml:space="preserve"> 1986.- 336с.</w:t>
      </w:r>
    </w:p>
    <w:p w:rsidR="00D111AD" w:rsidRPr="00B16BE4" w:rsidRDefault="00D111AD" w:rsidP="00D111AD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ind w:left="0" w:firstLine="0"/>
        <w:contextualSpacing/>
        <w:jc w:val="both"/>
      </w:pPr>
      <w:r w:rsidRPr="00B16BE4">
        <w:t>Пастушенк</w:t>
      </w:r>
      <w:r w:rsidR="00463424" w:rsidRPr="00B16BE4">
        <w:t>о</w:t>
      </w:r>
      <w:r w:rsidRPr="00B16BE4">
        <w:t xml:space="preserve">в Л. В., Пастушенков А. Л. , Пастушенков В. Л. Лекарственные растения. Использование в народной медицине и быту. – Л.: Лениздат, 1990. – 384 с. </w:t>
      </w:r>
    </w:p>
    <w:p w:rsidR="00D111AD" w:rsidRPr="00B16BE4" w:rsidRDefault="00D111AD" w:rsidP="00D111AD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ind w:left="0" w:firstLine="0"/>
        <w:contextualSpacing/>
        <w:jc w:val="both"/>
        <w:rPr>
          <w:color w:val="000000"/>
        </w:rPr>
      </w:pPr>
      <w:r w:rsidRPr="00B16BE4">
        <w:rPr>
          <w:color w:val="000000"/>
        </w:rPr>
        <w:t>Кузнецова М.А.  Лекарственное растительное сырье и препараты</w:t>
      </w:r>
      <w:r w:rsidR="00463424" w:rsidRPr="00B16BE4">
        <w:rPr>
          <w:color w:val="000000"/>
        </w:rPr>
        <w:t>.</w:t>
      </w:r>
      <w:r w:rsidRPr="00B16BE4">
        <w:rPr>
          <w:color w:val="000000"/>
        </w:rPr>
        <w:t xml:space="preserve"> – М.</w:t>
      </w:r>
      <w:r w:rsidR="006E75DE" w:rsidRPr="00B16BE4">
        <w:rPr>
          <w:color w:val="000000"/>
        </w:rPr>
        <w:t>,</w:t>
      </w:r>
      <w:r w:rsidRPr="00B16BE4">
        <w:rPr>
          <w:color w:val="000000"/>
        </w:rPr>
        <w:t xml:space="preserve">: Высшая школа, 1987. </w:t>
      </w:r>
    </w:p>
    <w:p w:rsidR="00D111AD" w:rsidRPr="00B16BE4" w:rsidRDefault="006E75DE" w:rsidP="00D111AD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ind w:left="0" w:firstLine="0"/>
        <w:contextualSpacing/>
        <w:jc w:val="both"/>
      </w:pPr>
      <w:r w:rsidRPr="00B16BE4">
        <w:t>Гаммерман А.Ф. Дикорастущие лекарственные растения СССР.</w:t>
      </w:r>
      <w:r w:rsidR="00324FEF" w:rsidRPr="00B16BE4">
        <w:t xml:space="preserve"> Изд. «Медицина»,  </w:t>
      </w:r>
      <w:r w:rsidRPr="00B16BE4">
        <w:t>-</w:t>
      </w:r>
      <w:r w:rsidR="00D111AD" w:rsidRPr="00B16BE4">
        <w:t xml:space="preserve"> </w:t>
      </w:r>
      <w:r w:rsidRPr="00B16BE4">
        <w:t>М</w:t>
      </w:r>
      <w:r w:rsidR="00324FEF" w:rsidRPr="00B16BE4">
        <w:t xml:space="preserve">.,1976. – </w:t>
      </w:r>
      <w:r w:rsidR="00A044EE" w:rsidRPr="00B16BE4">
        <w:t>14</w:t>
      </w:r>
      <w:r w:rsidR="00324FEF" w:rsidRPr="00B16BE4">
        <w:t xml:space="preserve">5 </w:t>
      </w:r>
      <w:r w:rsidR="00D111AD" w:rsidRPr="00B16BE4">
        <w:t>с.</w:t>
      </w:r>
    </w:p>
    <w:p w:rsidR="00D111AD" w:rsidRPr="00B16BE4" w:rsidRDefault="00D111AD" w:rsidP="00D111AD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contextualSpacing/>
        <w:jc w:val="both"/>
        <w:rPr>
          <w:color w:val="000000"/>
        </w:rPr>
      </w:pPr>
      <w:r w:rsidRPr="00B16BE4">
        <w:t xml:space="preserve"> </w:t>
      </w:r>
      <w:r w:rsidRPr="00B16BE4">
        <w:rPr>
          <w:color w:val="000000"/>
        </w:rPr>
        <w:t>Машковская М.Д. Лекарственные растения</w:t>
      </w:r>
      <w:r w:rsidR="00463424" w:rsidRPr="00B16BE4">
        <w:rPr>
          <w:color w:val="000000"/>
        </w:rPr>
        <w:t>.</w:t>
      </w:r>
      <w:r w:rsidRPr="00B16BE4">
        <w:rPr>
          <w:color w:val="000000"/>
        </w:rPr>
        <w:t xml:space="preserve"> – Ч. 1 и 2. Изд. 10-е. – М.: Медицина, 1986. </w:t>
      </w:r>
    </w:p>
    <w:p w:rsidR="00904F5D" w:rsidRPr="00B16BE4" w:rsidRDefault="00A616F5" w:rsidP="00F2062F">
      <w:pPr>
        <w:pStyle w:val="a5"/>
        <w:numPr>
          <w:ilvl w:val="0"/>
          <w:numId w:val="6"/>
        </w:numPr>
        <w:spacing w:before="0" w:beforeAutospacing="0" w:after="0" w:afterAutospacing="0" w:line="480" w:lineRule="auto"/>
        <w:contextualSpacing/>
        <w:jc w:val="both"/>
        <w:rPr>
          <w:color w:val="000000"/>
        </w:rPr>
      </w:pPr>
      <w:r w:rsidRPr="00B16BE4">
        <w:rPr>
          <w:color w:val="000000"/>
        </w:rPr>
        <w:t xml:space="preserve">Чиков П. С., Лаптев Ю. П., </w:t>
      </w:r>
      <w:r w:rsidR="00D111AD" w:rsidRPr="00B16BE4">
        <w:rPr>
          <w:color w:val="000000"/>
        </w:rPr>
        <w:t>Витаминные и лекарственные растения. – М.: Колос, 1976.</w:t>
      </w:r>
    </w:p>
    <w:p w:rsidR="009B27BD" w:rsidRPr="00B16BE4" w:rsidRDefault="00A044EE" w:rsidP="009B27BD">
      <w:pPr>
        <w:pStyle w:val="a5"/>
        <w:shd w:val="clear" w:color="auto" w:fill="FFFFFF"/>
        <w:spacing w:before="0" w:beforeAutospacing="0" w:after="288" w:afterAutospacing="0" w:line="356" w:lineRule="atLeast"/>
        <w:rPr>
          <w:color w:val="010101"/>
        </w:rPr>
      </w:pPr>
      <w:r w:rsidRPr="00B16BE4">
        <w:rPr>
          <w:color w:val="010101"/>
        </w:rPr>
        <w:t xml:space="preserve">7. </w:t>
      </w:r>
      <w:r w:rsidR="009B27BD" w:rsidRPr="00B16BE4">
        <w:rPr>
          <w:color w:val="010101"/>
        </w:rPr>
        <w:t>Турова А. Д., Сапожникова Э.Н., «Лекарственные растения СС</w:t>
      </w:r>
      <w:r w:rsidRPr="00B16BE4">
        <w:rPr>
          <w:color w:val="010101"/>
        </w:rPr>
        <w:t>С</w:t>
      </w:r>
      <w:r w:rsidR="009B27BD" w:rsidRPr="00B16BE4">
        <w:rPr>
          <w:color w:val="010101"/>
        </w:rPr>
        <w:t>Р и их применение», издание четвертое, Москва, Медицина, 1984 – 126 с.</w:t>
      </w:r>
    </w:p>
    <w:p w:rsidR="009B27BD" w:rsidRPr="00B16BE4" w:rsidRDefault="00A044EE" w:rsidP="009B27BD">
      <w:pPr>
        <w:pStyle w:val="a5"/>
        <w:shd w:val="clear" w:color="auto" w:fill="FFFFFF"/>
        <w:spacing w:before="0" w:beforeAutospacing="0" w:after="288" w:afterAutospacing="0" w:line="356" w:lineRule="atLeast"/>
        <w:rPr>
          <w:color w:val="010101"/>
        </w:rPr>
      </w:pPr>
      <w:r w:rsidRPr="00B16BE4">
        <w:rPr>
          <w:color w:val="010101"/>
        </w:rPr>
        <w:t>8</w:t>
      </w:r>
      <w:r w:rsidR="009B27BD" w:rsidRPr="00B16BE4">
        <w:rPr>
          <w:color w:val="010101"/>
        </w:rPr>
        <w:t>. Пастушенков Л.В., Пастушенков А.Л., Пастушенков В.Л. «Лекарственные растения. Использование в народной медицине и быту» , Ленинград, Лениздат, 1991 - 227 с.</w:t>
      </w:r>
    </w:p>
    <w:p w:rsidR="009B27BD" w:rsidRPr="00B16BE4" w:rsidRDefault="00A044EE" w:rsidP="009B27BD">
      <w:pPr>
        <w:pStyle w:val="a5"/>
        <w:shd w:val="clear" w:color="auto" w:fill="FFFFFF"/>
        <w:spacing w:before="0" w:beforeAutospacing="0" w:after="288" w:afterAutospacing="0" w:line="356" w:lineRule="atLeast"/>
        <w:rPr>
          <w:color w:val="010101"/>
        </w:rPr>
      </w:pPr>
      <w:r w:rsidRPr="00B16BE4">
        <w:rPr>
          <w:color w:val="010101"/>
        </w:rPr>
        <w:t>9</w:t>
      </w:r>
      <w:r w:rsidR="009B27BD" w:rsidRPr="00B16BE4">
        <w:rPr>
          <w:color w:val="010101"/>
        </w:rPr>
        <w:t>. Губанов</w:t>
      </w:r>
      <w:r w:rsidRPr="00B16BE4">
        <w:rPr>
          <w:color w:val="010101"/>
        </w:rPr>
        <w:t xml:space="preserve"> И. А.</w:t>
      </w:r>
      <w:r w:rsidR="009B27BD" w:rsidRPr="00B16BE4">
        <w:rPr>
          <w:color w:val="010101"/>
        </w:rPr>
        <w:t>, Крылова</w:t>
      </w:r>
      <w:r w:rsidRPr="00B16BE4">
        <w:rPr>
          <w:color w:val="010101"/>
        </w:rPr>
        <w:t xml:space="preserve"> И. Л.</w:t>
      </w:r>
      <w:r w:rsidR="009B27BD" w:rsidRPr="00B16BE4">
        <w:rPr>
          <w:color w:val="010101"/>
        </w:rPr>
        <w:t>, Тихонова</w:t>
      </w:r>
      <w:r w:rsidRPr="00B16BE4">
        <w:rPr>
          <w:color w:val="010101"/>
        </w:rPr>
        <w:t xml:space="preserve"> В. Л.</w:t>
      </w:r>
      <w:r w:rsidR="009B27BD" w:rsidRPr="00B16BE4">
        <w:rPr>
          <w:color w:val="010101"/>
        </w:rPr>
        <w:t>. «Дикорастущие полезные растения СССР», Москва, «Мысль», 1976 г. – 214 с.</w:t>
      </w:r>
    </w:p>
    <w:p w:rsidR="009B27BD" w:rsidRPr="00B16BE4" w:rsidRDefault="00A044EE" w:rsidP="009B27BD">
      <w:pPr>
        <w:pStyle w:val="a5"/>
        <w:shd w:val="clear" w:color="auto" w:fill="FFFFFF"/>
        <w:spacing w:before="0" w:beforeAutospacing="0" w:after="288" w:afterAutospacing="0" w:line="356" w:lineRule="atLeast"/>
        <w:rPr>
          <w:color w:val="010101"/>
        </w:rPr>
      </w:pPr>
      <w:r w:rsidRPr="00B16BE4">
        <w:rPr>
          <w:color w:val="010101"/>
        </w:rPr>
        <w:t>10</w:t>
      </w:r>
      <w:r w:rsidR="009B27BD" w:rsidRPr="00B16BE4">
        <w:rPr>
          <w:color w:val="010101"/>
        </w:rPr>
        <w:t>. Телятьев</w:t>
      </w:r>
      <w:r w:rsidR="00A616F5" w:rsidRPr="00B16BE4">
        <w:rPr>
          <w:color w:val="010101"/>
        </w:rPr>
        <w:t xml:space="preserve"> В.В.</w:t>
      </w:r>
      <w:r w:rsidR="009B27BD" w:rsidRPr="00B16BE4">
        <w:rPr>
          <w:color w:val="010101"/>
        </w:rPr>
        <w:t>, «Полезные растения Центральной Сибири», Иркутск, Восточно-Сибирское книжное издательство,1985 г. - 173 с.</w:t>
      </w:r>
    </w:p>
    <w:p w:rsidR="001B5502" w:rsidRPr="00B16BE4" w:rsidRDefault="00A044EE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</w:rPr>
      </w:pPr>
      <w:r w:rsidRPr="00B16BE4">
        <w:rPr>
          <w:color w:val="000000"/>
        </w:rPr>
        <w:t>11. Интернет ресурсы</w:t>
      </w:r>
      <w:r w:rsidR="00A616F5" w:rsidRPr="00B16BE4">
        <w:rPr>
          <w:color w:val="000000"/>
        </w:rPr>
        <w:t>.</w:t>
      </w:r>
    </w:p>
    <w:p w:rsidR="001B5502" w:rsidRPr="00B16BE4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</w:rPr>
      </w:pPr>
    </w:p>
    <w:p w:rsidR="00B16BE4" w:rsidRDefault="00B16BE4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</w:p>
    <w:p w:rsidR="00B16BE4" w:rsidRDefault="00B16BE4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</w:p>
    <w:p w:rsidR="00B16BE4" w:rsidRDefault="00B16BE4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</w:p>
    <w:p w:rsidR="00B16BE4" w:rsidRDefault="00B16BE4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</w:p>
    <w:p w:rsidR="00B16BE4" w:rsidRDefault="00B16BE4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</w:p>
    <w:p w:rsidR="001B5502" w:rsidRPr="00B16BE4" w:rsidRDefault="001B5502" w:rsidP="00E357B8">
      <w:pPr>
        <w:pStyle w:val="a5"/>
        <w:spacing w:before="0" w:beforeAutospacing="0" w:after="0" w:afterAutospacing="0" w:line="480" w:lineRule="auto"/>
        <w:contextualSpacing/>
        <w:jc w:val="center"/>
        <w:rPr>
          <w:b/>
          <w:color w:val="000000"/>
        </w:rPr>
      </w:pPr>
      <w:r w:rsidRPr="00B16BE4">
        <w:rPr>
          <w:b/>
          <w:color w:val="000000"/>
        </w:rPr>
        <w:t>Приложение.</w:t>
      </w: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 w:rsidRPr="00324795">
        <w:rPr>
          <w:noProof/>
          <w:color w:val="000000"/>
          <w:sz w:val="28"/>
          <w:szCs w:val="28"/>
        </w:rPr>
        <w:drawing>
          <wp:inline distT="0" distB="0" distL="0" distR="0">
            <wp:extent cx="3447630" cy="3567165"/>
            <wp:effectExtent l="19050" t="0" r="420" b="0"/>
            <wp:docPr id="10" name="Рисунок 9" descr="C:\Documents and Settings\Admin\Рабочий стол\12\IMG_20180802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2\IMG_20180802_10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51" cy="356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95" w:rsidRP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               </w:t>
      </w:r>
      <w:r w:rsidRPr="00324795">
        <w:rPr>
          <w:color w:val="000000"/>
        </w:rPr>
        <w:t>Мужская форма секуринеги</w:t>
      </w:r>
    </w:p>
    <w:p w:rsidR="005B7649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97873" cy="4330839"/>
            <wp:effectExtent l="19050" t="0" r="7327" b="0"/>
            <wp:docPr id="11" name="Рисунок 10" descr="C:\Documents and Settings\Admin\Рабочий стол\12\IMG_20180802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12\IMG_20180802_104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07" cy="43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Женская форма секуринеги</w:t>
      </w:r>
      <w:r w:rsidR="005B7649">
        <w:rPr>
          <w:color w:val="000000"/>
          <w:sz w:val="28"/>
          <w:szCs w:val="28"/>
        </w:rPr>
        <w:t xml:space="preserve"> </w:t>
      </w:r>
      <w:r w:rsidR="009C2156">
        <w:rPr>
          <w:color w:val="000000"/>
          <w:sz w:val="28"/>
          <w:szCs w:val="28"/>
        </w:rPr>
        <w:t>2017</w:t>
      </w:r>
      <w:r w:rsidR="00B16BE4">
        <w:rPr>
          <w:color w:val="000000"/>
          <w:sz w:val="28"/>
          <w:szCs w:val="28"/>
        </w:rPr>
        <w:t xml:space="preserve"> </w:t>
      </w:r>
      <w:r w:rsidR="009C2156">
        <w:rPr>
          <w:color w:val="000000"/>
          <w:sz w:val="28"/>
          <w:szCs w:val="28"/>
        </w:rPr>
        <w:t>г</w:t>
      </w:r>
    </w:p>
    <w:p w:rsidR="001B5502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47631" cy="3964536"/>
            <wp:effectExtent l="19050" t="0" r="419" b="0"/>
            <wp:docPr id="1" name="Рисунок 1" descr="C:\Documents and Settings\Admin\Рабочий стол\12\IMG_20180802_1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2\IMG_20180802_10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57" cy="397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795">
        <w:rPr>
          <w:color w:val="000000"/>
          <w:sz w:val="28"/>
          <w:szCs w:val="28"/>
        </w:rPr>
        <w:t xml:space="preserve"> Черенки  к осени</w:t>
      </w:r>
      <w:r w:rsidR="009C2156">
        <w:rPr>
          <w:color w:val="000000"/>
          <w:sz w:val="28"/>
          <w:szCs w:val="28"/>
        </w:rPr>
        <w:t xml:space="preserve"> 2018г</w:t>
      </w:r>
    </w:p>
    <w:p w:rsidR="00324795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72574" cy="4109776"/>
            <wp:effectExtent l="19050" t="0" r="8876" b="0"/>
            <wp:docPr id="2" name="Рисунок 2" descr="C:\Documents and Settings\Admin\Рабочий стол\12\IMG_20180802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2\IMG_20180802_103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820" cy="41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</w:p>
    <w:p w:rsidR="001B5502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30082" cy="3486778"/>
            <wp:effectExtent l="19050" t="0" r="0" b="0"/>
            <wp:docPr id="3" name="Рисунок 3" descr="C:\Documents and Settings\Admin\Рабочий стол\12\IMG_20180802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\IMG_20180802_1038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93" cy="34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2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Ук</w:t>
      </w:r>
      <w:r w:rsidR="009C2156">
        <w:rPr>
          <w:color w:val="000000"/>
          <w:sz w:val="28"/>
          <w:szCs w:val="28"/>
        </w:rPr>
        <w:t>оренившиеся черенки к осени 2018</w:t>
      </w:r>
      <w:r>
        <w:rPr>
          <w:color w:val="000000"/>
          <w:sz w:val="28"/>
          <w:szCs w:val="28"/>
        </w:rPr>
        <w:t>г.</w:t>
      </w:r>
    </w:p>
    <w:p w:rsidR="001B5502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90620" cy="3713037"/>
            <wp:effectExtent l="19050" t="0" r="0" b="0"/>
            <wp:docPr id="6" name="Рисунок 6" descr="C:\Documents and Settings\Admin\Рабочий стол\12\IMG_20180802_1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2\IMG_20180802_10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18" cy="371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BE4">
        <w:rPr>
          <w:color w:val="000000"/>
          <w:sz w:val="28"/>
          <w:szCs w:val="28"/>
        </w:rPr>
        <w:t xml:space="preserve">              </w:t>
      </w:r>
      <w:r w:rsidR="00B16BE4" w:rsidRPr="00B16BE4">
        <w:rPr>
          <w:noProof/>
          <w:color w:val="000000"/>
          <w:sz w:val="28"/>
          <w:szCs w:val="28"/>
        </w:rPr>
        <w:drawing>
          <wp:inline distT="0" distB="0" distL="0" distR="0">
            <wp:extent cx="2392554" cy="3707841"/>
            <wp:effectExtent l="19050" t="0" r="7746" b="0"/>
            <wp:docPr id="5" name="Рисунок 5" descr="C:\Documents and Settings\Admin\Рабочий стол\12\IMG_20180802_1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2\IMG_20180802_104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93" cy="37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2" w:rsidRDefault="00324795" w:rsidP="004E11D1">
      <w:pPr>
        <w:pStyle w:val="a5"/>
        <w:spacing w:before="0" w:beforeAutospacing="0" w:after="0" w:afterAutospacing="0" w:line="480" w:lineRule="auto"/>
        <w:ind w:left="2124"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Посевы </w:t>
      </w:r>
      <w:r w:rsidR="004E11D1">
        <w:rPr>
          <w:color w:val="000000"/>
          <w:sz w:val="28"/>
          <w:szCs w:val="28"/>
        </w:rPr>
        <w:t>семян.</w:t>
      </w:r>
    </w:p>
    <w:p w:rsidR="001B5502" w:rsidRDefault="001B5502" w:rsidP="005B7649">
      <w:pPr>
        <w:pStyle w:val="a5"/>
        <w:spacing w:before="0" w:beforeAutospacing="0" w:after="0" w:afterAutospacing="0" w:line="480" w:lineRule="auto"/>
        <w:ind w:left="-142"/>
        <w:contextualSpacing/>
        <w:jc w:val="both"/>
        <w:rPr>
          <w:color w:val="000000"/>
          <w:sz w:val="28"/>
          <w:szCs w:val="28"/>
        </w:rPr>
      </w:pPr>
    </w:p>
    <w:p w:rsidR="004E11D1" w:rsidRDefault="004E11D1" w:rsidP="004E11D1">
      <w:pPr>
        <w:pStyle w:val="a5"/>
        <w:spacing w:before="0" w:beforeAutospacing="0" w:after="0" w:afterAutospacing="0" w:line="480" w:lineRule="auto"/>
        <w:ind w:left="1416"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Посевы к осени</w:t>
      </w:r>
      <w:r w:rsidR="009C2156">
        <w:rPr>
          <w:color w:val="000000"/>
          <w:sz w:val="28"/>
          <w:szCs w:val="28"/>
        </w:rPr>
        <w:t xml:space="preserve"> 2018г.</w:t>
      </w:r>
    </w:p>
    <w:p w:rsidR="00A15D46" w:rsidRDefault="001B5502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46664" cy="3727938"/>
            <wp:effectExtent l="19050" t="0" r="0" b="0"/>
            <wp:docPr id="7" name="Рисунок 7" descr="C:\Documents and Settings\Admin\Рабочий стол\12\IMG_20180802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2\IMG_20180802_1043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26" cy="37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02" w:rsidRDefault="00A15D46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Женский куст осенью 2018года.</w:t>
      </w:r>
      <w:r w:rsidR="009C2156">
        <w:rPr>
          <w:color w:val="000000"/>
          <w:sz w:val="28"/>
          <w:szCs w:val="28"/>
        </w:rPr>
        <w:t xml:space="preserve"> Высота 275 см.</w:t>
      </w:r>
    </w:p>
    <w:p w:rsidR="00B16BE4" w:rsidRDefault="005B7649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46180" cy="3908809"/>
            <wp:effectExtent l="19050" t="0" r="0" b="0"/>
            <wp:docPr id="13" name="Рисунок 2" descr="C:\Documents and Settings\Admin\Рабочий стол\секур\фото секу\IMG-201808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кур\фото секу\IMG-20180822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39" cy="391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</w:p>
    <w:p w:rsidR="001B5502" w:rsidRDefault="005B7649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Мужской куст к осени</w:t>
      </w:r>
      <w:r w:rsidR="009C2156">
        <w:rPr>
          <w:color w:val="000000"/>
          <w:sz w:val="28"/>
          <w:szCs w:val="28"/>
        </w:rPr>
        <w:t xml:space="preserve"> 2018г Высота 248см.</w:t>
      </w: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</w:p>
    <w:p w:rsidR="00324795" w:rsidRDefault="00324795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56229" cy="4079631"/>
            <wp:effectExtent l="19050" t="0" r="6071" b="0"/>
            <wp:docPr id="9" name="Рисунок 9" descr="C:\Documents and Settings\Admin\Рабочий стол\12\IMG_20180802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2\IMG_20180802_103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70" cy="40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BE4">
        <w:rPr>
          <w:color w:val="000000"/>
          <w:sz w:val="28"/>
          <w:szCs w:val="28"/>
        </w:rPr>
        <w:t xml:space="preserve"> </w:t>
      </w:r>
      <w:r w:rsidR="005B7649" w:rsidRPr="005B7649">
        <w:rPr>
          <w:color w:val="000000"/>
          <w:sz w:val="28"/>
          <w:szCs w:val="28"/>
        </w:rPr>
        <w:t xml:space="preserve"> </w:t>
      </w:r>
      <w:r w:rsidR="005B7649">
        <w:rPr>
          <w:color w:val="000000"/>
          <w:sz w:val="28"/>
          <w:szCs w:val="28"/>
        </w:rPr>
        <w:t>Мужской куст к осени</w:t>
      </w:r>
    </w:p>
    <w:p w:rsidR="001B5502" w:rsidRDefault="0020496A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53272" cy="3928906"/>
            <wp:effectExtent l="19050" t="0" r="4378" b="0"/>
            <wp:docPr id="4" name="Рисунок 1" descr="C:\Documents and Settings\Admin\Рабочий стол\секур\фото секу\IMG-201808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кур\фото секу\IMG-20180822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077" cy="393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BE4">
        <w:rPr>
          <w:color w:val="000000"/>
          <w:sz w:val="28"/>
          <w:szCs w:val="28"/>
        </w:rPr>
        <w:t xml:space="preserve"> сбор  веток секуринеги</w:t>
      </w:r>
    </w:p>
    <w:p w:rsidR="0020496A" w:rsidRDefault="0020496A" w:rsidP="001B5502">
      <w:pPr>
        <w:pStyle w:val="a5"/>
        <w:spacing w:before="0" w:beforeAutospacing="0" w:after="0" w:afterAutospacing="0" w:line="48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18504"/>
            <wp:effectExtent l="19050" t="0" r="3175" b="0"/>
            <wp:docPr id="8" name="Рисунок 2" descr="C:\Documents and Settings\Admin\Рабочий стол\секур\фото секу\IMG-201808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кур\фото секу\IMG-20180822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BE4" w:rsidRPr="001B5502" w:rsidRDefault="00B16BE4" w:rsidP="00B16BE4">
      <w:pPr>
        <w:pStyle w:val="a5"/>
        <w:spacing w:before="0" w:beforeAutospacing="0" w:after="0" w:afterAutospacing="0" w:line="480" w:lineRule="auto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Сушка растительного сырья.</w:t>
      </w:r>
    </w:p>
    <w:sectPr w:rsidR="00B16BE4" w:rsidRPr="001B5502" w:rsidSect="0054397B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7C7" w:rsidRDefault="009F17C7" w:rsidP="0028372F">
      <w:pPr>
        <w:spacing w:after="0" w:line="240" w:lineRule="auto"/>
      </w:pPr>
      <w:r>
        <w:separator/>
      </w:r>
    </w:p>
  </w:endnote>
  <w:endnote w:type="continuationSeparator" w:id="0">
    <w:p w:rsidR="009F17C7" w:rsidRDefault="009F17C7" w:rsidP="00283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40720"/>
      <w:docPartObj>
        <w:docPartGallery w:val="Page Numbers (Bottom of Page)"/>
        <w:docPartUnique/>
      </w:docPartObj>
    </w:sdtPr>
    <w:sdtContent>
      <w:p w:rsidR="00DC17D0" w:rsidRDefault="00364CF9">
        <w:pPr>
          <w:pStyle w:val="aa"/>
          <w:jc w:val="center"/>
        </w:pPr>
        <w:fldSimple w:instr=" PAGE   \* MERGEFORMAT ">
          <w:r w:rsidR="009F17C7">
            <w:rPr>
              <w:noProof/>
            </w:rPr>
            <w:t>1</w:t>
          </w:r>
        </w:fldSimple>
      </w:p>
    </w:sdtContent>
  </w:sdt>
  <w:p w:rsidR="00DC17D0" w:rsidRDefault="00DC17D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7C7" w:rsidRDefault="009F17C7" w:rsidP="0028372F">
      <w:pPr>
        <w:spacing w:after="0" w:line="240" w:lineRule="auto"/>
      </w:pPr>
      <w:r>
        <w:separator/>
      </w:r>
    </w:p>
  </w:footnote>
  <w:footnote w:type="continuationSeparator" w:id="0">
    <w:p w:rsidR="009F17C7" w:rsidRDefault="009F17C7" w:rsidP="002837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2510"/>
    <w:multiLevelType w:val="hybridMultilevel"/>
    <w:tmpl w:val="0CA80392"/>
    <w:lvl w:ilvl="0" w:tplc="5A084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06C01"/>
    <w:multiLevelType w:val="hybridMultilevel"/>
    <w:tmpl w:val="0CA80392"/>
    <w:lvl w:ilvl="0" w:tplc="5A084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51EFD"/>
    <w:multiLevelType w:val="hybridMultilevel"/>
    <w:tmpl w:val="01569E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97C45"/>
    <w:multiLevelType w:val="hybridMultilevel"/>
    <w:tmpl w:val="0CA80392"/>
    <w:lvl w:ilvl="0" w:tplc="5A084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127BD"/>
    <w:multiLevelType w:val="hybridMultilevel"/>
    <w:tmpl w:val="9134FF92"/>
    <w:lvl w:ilvl="0" w:tplc="43849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53702E2"/>
    <w:multiLevelType w:val="hybridMultilevel"/>
    <w:tmpl w:val="9C6C5E1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1E734DF"/>
    <w:multiLevelType w:val="hybridMultilevel"/>
    <w:tmpl w:val="EAB8489C"/>
    <w:lvl w:ilvl="0" w:tplc="DED411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30A52DC"/>
    <w:multiLevelType w:val="hybridMultilevel"/>
    <w:tmpl w:val="7798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A7907"/>
    <w:multiLevelType w:val="multilevel"/>
    <w:tmpl w:val="17928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743AB7"/>
    <w:multiLevelType w:val="hybridMultilevel"/>
    <w:tmpl w:val="BE0EAE04"/>
    <w:lvl w:ilvl="0" w:tplc="E1749A4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7"/>
  </w:num>
  <w:num w:numId="5">
    <w:abstractNumId w:val="1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126FD"/>
    <w:rsid w:val="000001E0"/>
    <w:rsid w:val="00002597"/>
    <w:rsid w:val="000033DE"/>
    <w:rsid w:val="000343A6"/>
    <w:rsid w:val="00034A89"/>
    <w:rsid w:val="00056D61"/>
    <w:rsid w:val="000A2496"/>
    <w:rsid w:val="000D46CA"/>
    <w:rsid w:val="000E6822"/>
    <w:rsid w:val="000F2151"/>
    <w:rsid w:val="000F61F2"/>
    <w:rsid w:val="00106E34"/>
    <w:rsid w:val="001078A2"/>
    <w:rsid w:val="00125A0A"/>
    <w:rsid w:val="00134A92"/>
    <w:rsid w:val="00137733"/>
    <w:rsid w:val="001718CA"/>
    <w:rsid w:val="001868DB"/>
    <w:rsid w:val="001952CC"/>
    <w:rsid w:val="001B367F"/>
    <w:rsid w:val="001B5502"/>
    <w:rsid w:val="001B6285"/>
    <w:rsid w:val="001B6F4F"/>
    <w:rsid w:val="001D662D"/>
    <w:rsid w:val="001D7BCF"/>
    <w:rsid w:val="001E00EF"/>
    <w:rsid w:val="001E552C"/>
    <w:rsid w:val="001E7F15"/>
    <w:rsid w:val="0020496A"/>
    <w:rsid w:val="00207493"/>
    <w:rsid w:val="00232FA7"/>
    <w:rsid w:val="00242A24"/>
    <w:rsid w:val="00246A60"/>
    <w:rsid w:val="00263058"/>
    <w:rsid w:val="00263845"/>
    <w:rsid w:val="002740E4"/>
    <w:rsid w:val="00274CC3"/>
    <w:rsid w:val="00277406"/>
    <w:rsid w:val="00277BE7"/>
    <w:rsid w:val="0028372F"/>
    <w:rsid w:val="00291C06"/>
    <w:rsid w:val="002949FC"/>
    <w:rsid w:val="002974D0"/>
    <w:rsid w:val="002A05B8"/>
    <w:rsid w:val="002B598D"/>
    <w:rsid w:val="002B6381"/>
    <w:rsid w:val="002D5C06"/>
    <w:rsid w:val="002D7781"/>
    <w:rsid w:val="002F3237"/>
    <w:rsid w:val="00324795"/>
    <w:rsid w:val="00324FEF"/>
    <w:rsid w:val="003375B2"/>
    <w:rsid w:val="00347ABF"/>
    <w:rsid w:val="00364CF9"/>
    <w:rsid w:val="00365411"/>
    <w:rsid w:val="00366D0E"/>
    <w:rsid w:val="00372128"/>
    <w:rsid w:val="00382E96"/>
    <w:rsid w:val="00384EF7"/>
    <w:rsid w:val="00397CF9"/>
    <w:rsid w:val="003A205D"/>
    <w:rsid w:val="003D239D"/>
    <w:rsid w:val="003D4253"/>
    <w:rsid w:val="003E1727"/>
    <w:rsid w:val="0045247E"/>
    <w:rsid w:val="00457DD4"/>
    <w:rsid w:val="00463424"/>
    <w:rsid w:val="00466A93"/>
    <w:rsid w:val="004731EE"/>
    <w:rsid w:val="00494431"/>
    <w:rsid w:val="00497DC8"/>
    <w:rsid w:val="004A0858"/>
    <w:rsid w:val="004B4A25"/>
    <w:rsid w:val="004C0C7C"/>
    <w:rsid w:val="004D0A77"/>
    <w:rsid w:val="004D5667"/>
    <w:rsid w:val="004E11D1"/>
    <w:rsid w:val="004E1603"/>
    <w:rsid w:val="004E3C3D"/>
    <w:rsid w:val="00503909"/>
    <w:rsid w:val="00506EBD"/>
    <w:rsid w:val="00533911"/>
    <w:rsid w:val="005430F1"/>
    <w:rsid w:val="0054397B"/>
    <w:rsid w:val="005532C4"/>
    <w:rsid w:val="00555602"/>
    <w:rsid w:val="00566546"/>
    <w:rsid w:val="00584985"/>
    <w:rsid w:val="00587DA8"/>
    <w:rsid w:val="005A18D9"/>
    <w:rsid w:val="005B7649"/>
    <w:rsid w:val="005D572D"/>
    <w:rsid w:val="0061335C"/>
    <w:rsid w:val="006213DF"/>
    <w:rsid w:val="00624077"/>
    <w:rsid w:val="00632129"/>
    <w:rsid w:val="00634D6E"/>
    <w:rsid w:val="00641325"/>
    <w:rsid w:val="00647E76"/>
    <w:rsid w:val="0065211C"/>
    <w:rsid w:val="00676518"/>
    <w:rsid w:val="00677F60"/>
    <w:rsid w:val="006A3E80"/>
    <w:rsid w:val="006B7626"/>
    <w:rsid w:val="006C5AE1"/>
    <w:rsid w:val="006E75DE"/>
    <w:rsid w:val="006F6F01"/>
    <w:rsid w:val="00701476"/>
    <w:rsid w:val="00706321"/>
    <w:rsid w:val="007114B7"/>
    <w:rsid w:val="0071313D"/>
    <w:rsid w:val="00713DC8"/>
    <w:rsid w:val="0071723F"/>
    <w:rsid w:val="00726F17"/>
    <w:rsid w:val="00741D0D"/>
    <w:rsid w:val="0077644D"/>
    <w:rsid w:val="007B1E95"/>
    <w:rsid w:val="007C44FA"/>
    <w:rsid w:val="007D343B"/>
    <w:rsid w:val="008011A6"/>
    <w:rsid w:val="00835228"/>
    <w:rsid w:val="00845EF6"/>
    <w:rsid w:val="00852422"/>
    <w:rsid w:val="00853AE7"/>
    <w:rsid w:val="008939EE"/>
    <w:rsid w:val="008B2585"/>
    <w:rsid w:val="008D2521"/>
    <w:rsid w:val="008D6970"/>
    <w:rsid w:val="008E7E4C"/>
    <w:rsid w:val="00904F5D"/>
    <w:rsid w:val="00913113"/>
    <w:rsid w:val="00917082"/>
    <w:rsid w:val="00935603"/>
    <w:rsid w:val="00947F86"/>
    <w:rsid w:val="00950048"/>
    <w:rsid w:val="00956116"/>
    <w:rsid w:val="009566C1"/>
    <w:rsid w:val="00980CBA"/>
    <w:rsid w:val="009814DB"/>
    <w:rsid w:val="00992699"/>
    <w:rsid w:val="0099454C"/>
    <w:rsid w:val="009A5A5B"/>
    <w:rsid w:val="009B27BD"/>
    <w:rsid w:val="009C2156"/>
    <w:rsid w:val="009C21DF"/>
    <w:rsid w:val="009C4ABE"/>
    <w:rsid w:val="009D155E"/>
    <w:rsid w:val="009F17C7"/>
    <w:rsid w:val="009F44C4"/>
    <w:rsid w:val="00A044EE"/>
    <w:rsid w:val="00A06F9D"/>
    <w:rsid w:val="00A07C30"/>
    <w:rsid w:val="00A10F0F"/>
    <w:rsid w:val="00A15D46"/>
    <w:rsid w:val="00A1648C"/>
    <w:rsid w:val="00A24EEE"/>
    <w:rsid w:val="00A31C4E"/>
    <w:rsid w:val="00A3280C"/>
    <w:rsid w:val="00A32BD5"/>
    <w:rsid w:val="00A335BF"/>
    <w:rsid w:val="00A348CA"/>
    <w:rsid w:val="00A365B1"/>
    <w:rsid w:val="00A51C9C"/>
    <w:rsid w:val="00A616F5"/>
    <w:rsid w:val="00A8281A"/>
    <w:rsid w:val="00A969CD"/>
    <w:rsid w:val="00AA406C"/>
    <w:rsid w:val="00AB333D"/>
    <w:rsid w:val="00AB5C2C"/>
    <w:rsid w:val="00B141BF"/>
    <w:rsid w:val="00B16BE4"/>
    <w:rsid w:val="00B24B4B"/>
    <w:rsid w:val="00B35D4C"/>
    <w:rsid w:val="00B47498"/>
    <w:rsid w:val="00B63E5C"/>
    <w:rsid w:val="00B83998"/>
    <w:rsid w:val="00B951EA"/>
    <w:rsid w:val="00BA4141"/>
    <w:rsid w:val="00BC483A"/>
    <w:rsid w:val="00BC6F72"/>
    <w:rsid w:val="00BE1B2A"/>
    <w:rsid w:val="00C05E7E"/>
    <w:rsid w:val="00C126FD"/>
    <w:rsid w:val="00C515D7"/>
    <w:rsid w:val="00C6004A"/>
    <w:rsid w:val="00C9702E"/>
    <w:rsid w:val="00CE0EDA"/>
    <w:rsid w:val="00CE4C91"/>
    <w:rsid w:val="00CF60FB"/>
    <w:rsid w:val="00D0607C"/>
    <w:rsid w:val="00D111AD"/>
    <w:rsid w:val="00D25C8B"/>
    <w:rsid w:val="00D26DB8"/>
    <w:rsid w:val="00D32295"/>
    <w:rsid w:val="00D35657"/>
    <w:rsid w:val="00D37BC7"/>
    <w:rsid w:val="00D40AC5"/>
    <w:rsid w:val="00D41228"/>
    <w:rsid w:val="00D5088D"/>
    <w:rsid w:val="00D67623"/>
    <w:rsid w:val="00D73400"/>
    <w:rsid w:val="00D8268E"/>
    <w:rsid w:val="00D971EC"/>
    <w:rsid w:val="00DA0102"/>
    <w:rsid w:val="00DC17D0"/>
    <w:rsid w:val="00DD7D84"/>
    <w:rsid w:val="00DE1722"/>
    <w:rsid w:val="00DF3CE3"/>
    <w:rsid w:val="00DF6EC6"/>
    <w:rsid w:val="00E07621"/>
    <w:rsid w:val="00E14B8D"/>
    <w:rsid w:val="00E15007"/>
    <w:rsid w:val="00E25B09"/>
    <w:rsid w:val="00E30CB7"/>
    <w:rsid w:val="00E31B4B"/>
    <w:rsid w:val="00E357B8"/>
    <w:rsid w:val="00E43A9E"/>
    <w:rsid w:val="00E70BAC"/>
    <w:rsid w:val="00E72F3A"/>
    <w:rsid w:val="00E735AA"/>
    <w:rsid w:val="00E758DB"/>
    <w:rsid w:val="00E955BB"/>
    <w:rsid w:val="00E97D8A"/>
    <w:rsid w:val="00EB22AC"/>
    <w:rsid w:val="00EC1D5A"/>
    <w:rsid w:val="00EC4086"/>
    <w:rsid w:val="00ED6B89"/>
    <w:rsid w:val="00ED6CC2"/>
    <w:rsid w:val="00EF4E3B"/>
    <w:rsid w:val="00F01B2F"/>
    <w:rsid w:val="00F07569"/>
    <w:rsid w:val="00F2062F"/>
    <w:rsid w:val="00F20870"/>
    <w:rsid w:val="00F2762E"/>
    <w:rsid w:val="00F32A10"/>
    <w:rsid w:val="00F3541A"/>
    <w:rsid w:val="00F4360C"/>
    <w:rsid w:val="00F648CC"/>
    <w:rsid w:val="00F67051"/>
    <w:rsid w:val="00F70397"/>
    <w:rsid w:val="00F7681B"/>
    <w:rsid w:val="00F827AF"/>
    <w:rsid w:val="00FB0A6A"/>
    <w:rsid w:val="00FC0995"/>
    <w:rsid w:val="00FC193A"/>
    <w:rsid w:val="00FD41F7"/>
    <w:rsid w:val="00FE1DD9"/>
    <w:rsid w:val="00FE6255"/>
    <w:rsid w:val="00FF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6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126F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1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0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60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83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8372F"/>
  </w:style>
  <w:style w:type="paragraph" w:styleId="aa">
    <w:name w:val="footer"/>
    <w:basedOn w:val="a"/>
    <w:link w:val="ab"/>
    <w:uiPriority w:val="99"/>
    <w:unhideWhenUsed/>
    <w:rsid w:val="002837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372F"/>
  </w:style>
  <w:style w:type="character" w:customStyle="1" w:styleId="extended-textshort">
    <w:name w:val="extended-text__short"/>
    <w:basedOn w:val="a0"/>
    <w:rsid w:val="00BC6F72"/>
  </w:style>
  <w:style w:type="character" w:customStyle="1" w:styleId="link">
    <w:name w:val="link"/>
    <w:basedOn w:val="a0"/>
    <w:rsid w:val="00BC6F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25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8D67-B533-438D-B4C0-42DFFD6BC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6662900</TotalTime>
  <Pages>1</Pages>
  <Words>3576</Words>
  <Characters>20385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РЭБЦУ</cp:lastModifiedBy>
  <cp:revision>67</cp:revision>
  <cp:lastPrinted>2018-08-31T07:17:00Z</cp:lastPrinted>
  <dcterms:created xsi:type="dcterms:W3CDTF">2016-08-24T07:40:00Z</dcterms:created>
  <dcterms:modified xsi:type="dcterms:W3CDTF">2018-08-31T07:20:00Z</dcterms:modified>
</cp:coreProperties>
</file>