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513C" w:rsidRPr="002A513C" w:rsidRDefault="002A513C" w:rsidP="002A513C">
      <w:pPr>
        <w:tabs>
          <w:tab w:val="left" w:pos="0"/>
        </w:tabs>
        <w:spacing w:line="360" w:lineRule="auto"/>
        <w:contextualSpacing/>
        <w:jc w:val="center"/>
        <w:rPr>
          <w:rFonts w:eastAsia="Calibri"/>
          <w:sz w:val="22"/>
          <w:szCs w:val="28"/>
          <w:lang w:eastAsia="en-US"/>
        </w:rPr>
      </w:pPr>
      <w:r w:rsidRPr="002A513C">
        <w:rPr>
          <w:rFonts w:eastAsia="Calibri"/>
          <w:sz w:val="22"/>
          <w:szCs w:val="28"/>
          <w:lang w:eastAsia="en-US"/>
        </w:rPr>
        <w:t>МИНИСТЕРСТВО ОБРАЗОВАНИЯ И НАУКИ АМУРСКОЙ ОБЛАСТИ</w:t>
      </w:r>
    </w:p>
    <w:p w:rsidR="002A513C" w:rsidRPr="002A513C" w:rsidRDefault="002A513C" w:rsidP="002A513C">
      <w:pPr>
        <w:tabs>
          <w:tab w:val="left" w:pos="0"/>
        </w:tabs>
        <w:spacing w:line="360" w:lineRule="auto"/>
        <w:contextualSpacing/>
        <w:jc w:val="center"/>
        <w:rPr>
          <w:rFonts w:eastAsia="Calibri"/>
          <w:sz w:val="22"/>
          <w:szCs w:val="28"/>
          <w:lang w:eastAsia="en-US"/>
        </w:rPr>
      </w:pPr>
      <w:r w:rsidRPr="002A513C">
        <w:rPr>
          <w:rFonts w:eastAsia="Calibri"/>
          <w:sz w:val="22"/>
          <w:szCs w:val="28"/>
          <w:lang w:eastAsia="en-US"/>
        </w:rPr>
        <w:t>МУНИЦИПАЛЬНОЕ БЮДЖЕТНОЕ ОБЩЕОБРАЗОВАТЕЛЬНОЕ УЧРЕЖДЕНИЕ «РАЗДОЛЬНЕНСКАЯ СРЕДНЯЯ ОБЩЕОБРАЗОВАТЕЛЬНАЯ ШКОЛА ИМЕНИ Г.П. КОТЕНКО»</w:t>
      </w:r>
    </w:p>
    <w:p w:rsidR="002A513C" w:rsidRPr="002A513C" w:rsidRDefault="002A513C" w:rsidP="002A513C">
      <w:pPr>
        <w:tabs>
          <w:tab w:val="left" w:pos="3369"/>
        </w:tabs>
        <w:spacing w:line="360" w:lineRule="auto"/>
        <w:ind w:firstLine="3368"/>
        <w:contextualSpacing/>
        <w:jc w:val="both"/>
        <w:rPr>
          <w:rFonts w:eastAsia="Calibri"/>
          <w:sz w:val="28"/>
          <w:szCs w:val="28"/>
          <w:lang w:eastAsia="en-US"/>
        </w:rPr>
      </w:pPr>
    </w:p>
    <w:p w:rsidR="002A513C" w:rsidRPr="002A513C" w:rsidRDefault="002A513C" w:rsidP="002A513C">
      <w:pPr>
        <w:spacing w:line="360" w:lineRule="auto"/>
        <w:contextualSpacing/>
        <w:jc w:val="center"/>
        <w:rPr>
          <w:rFonts w:eastAsia="Calibri"/>
          <w:b/>
          <w:i/>
          <w:noProof/>
          <w:sz w:val="28"/>
          <w:szCs w:val="28"/>
        </w:rPr>
      </w:pPr>
      <w:r w:rsidRPr="002A513C">
        <w:rPr>
          <w:rFonts w:eastAsia="Calibri"/>
          <w:sz w:val="32"/>
          <w:szCs w:val="28"/>
          <w:lang w:eastAsia="en-US"/>
        </w:rPr>
        <w:t>Тема:</w:t>
      </w:r>
      <w:r w:rsidRPr="002A513C">
        <w:rPr>
          <w:rFonts w:eastAsia="Calibri"/>
          <w:b/>
          <w:sz w:val="32"/>
          <w:szCs w:val="28"/>
          <w:lang w:eastAsia="en-US"/>
        </w:rPr>
        <w:t xml:space="preserve"> </w:t>
      </w:r>
      <w:r w:rsidRPr="002A513C">
        <w:rPr>
          <w:rFonts w:eastAsia="Calibri"/>
          <w:b/>
          <w:sz w:val="36"/>
          <w:szCs w:val="28"/>
          <w:lang w:eastAsia="en-US"/>
        </w:rPr>
        <w:t>Изучение сортов суданской травы для кормовых целей</w:t>
      </w:r>
      <w:r w:rsidRPr="002A513C">
        <w:rPr>
          <w:rFonts w:eastAsia="Calibri"/>
          <w:b/>
          <w:i/>
          <w:sz w:val="36"/>
          <w:szCs w:val="28"/>
          <w:lang w:eastAsia="en-US"/>
        </w:rPr>
        <w:t>.</w:t>
      </w:r>
    </w:p>
    <w:p w:rsidR="002A513C" w:rsidRPr="002A513C" w:rsidRDefault="002A513C" w:rsidP="002A513C">
      <w:pPr>
        <w:spacing w:line="360" w:lineRule="auto"/>
        <w:contextualSpacing/>
        <w:jc w:val="center"/>
        <w:rPr>
          <w:rFonts w:eastAsia="Calibri"/>
          <w:b/>
          <w:i/>
          <w:noProof/>
          <w:sz w:val="28"/>
          <w:szCs w:val="28"/>
        </w:rPr>
      </w:pPr>
    </w:p>
    <w:p w:rsidR="002A513C" w:rsidRPr="002A513C" w:rsidRDefault="002A513C" w:rsidP="002A513C">
      <w:pPr>
        <w:spacing w:line="360" w:lineRule="auto"/>
        <w:contextualSpacing/>
        <w:jc w:val="center"/>
        <w:rPr>
          <w:rFonts w:eastAsia="Calibri"/>
          <w:b/>
          <w:i/>
          <w:sz w:val="28"/>
          <w:szCs w:val="28"/>
          <w:lang w:eastAsia="en-US"/>
        </w:rPr>
      </w:pPr>
      <w:r w:rsidRPr="002A513C">
        <w:rPr>
          <w:rFonts w:eastAsia="Calibri"/>
          <w:b/>
          <w:i/>
          <w:noProof/>
          <w:sz w:val="28"/>
          <w:szCs w:val="28"/>
        </w:rPr>
        <w:drawing>
          <wp:inline distT="0" distB="0" distL="0" distR="0" wp14:anchorId="7051F186" wp14:editId="12AB9479">
            <wp:extent cx="5486400" cy="4112626"/>
            <wp:effectExtent l="0" t="0" r="0" b="0"/>
            <wp:docPr id="28" name="Рисунок 1" descr="Описание: C:\Users\user\Desktop\суданск. трава фото\DSCF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суданск. трава фото\DSCF26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4112626"/>
                    </a:xfrm>
                    <a:prstGeom prst="rect">
                      <a:avLst/>
                    </a:prstGeom>
                    <a:noFill/>
                    <a:ln>
                      <a:noFill/>
                    </a:ln>
                  </pic:spPr>
                </pic:pic>
              </a:graphicData>
            </a:graphic>
          </wp:inline>
        </w:drawing>
      </w:r>
    </w:p>
    <w:p w:rsidR="002A513C" w:rsidRPr="002A513C" w:rsidRDefault="002A513C" w:rsidP="002A513C">
      <w:pPr>
        <w:contextualSpacing/>
        <w:rPr>
          <w:rFonts w:eastAsia="Calibri"/>
          <w:b/>
          <w:sz w:val="28"/>
          <w:szCs w:val="28"/>
          <w:lang w:eastAsia="en-US"/>
        </w:rPr>
      </w:pPr>
      <w:r w:rsidRPr="002A513C">
        <w:rPr>
          <w:rFonts w:eastAsia="Calibri"/>
          <w:b/>
          <w:sz w:val="28"/>
          <w:szCs w:val="28"/>
          <w:lang w:eastAsia="en-US"/>
        </w:rPr>
        <w:t>Руководитель:</w:t>
      </w:r>
    </w:p>
    <w:p w:rsidR="002A513C" w:rsidRPr="002A513C" w:rsidRDefault="002A513C" w:rsidP="002A513C">
      <w:pPr>
        <w:contextualSpacing/>
        <w:rPr>
          <w:rFonts w:eastAsia="Calibri"/>
          <w:sz w:val="28"/>
          <w:szCs w:val="28"/>
          <w:lang w:eastAsia="en-US"/>
        </w:rPr>
      </w:pPr>
      <w:r w:rsidRPr="002A513C">
        <w:rPr>
          <w:rFonts w:eastAsia="Calibri"/>
          <w:sz w:val="28"/>
          <w:szCs w:val="28"/>
          <w:lang w:eastAsia="en-US"/>
        </w:rPr>
        <w:t xml:space="preserve">Кравцова Лариса Александровна, </w:t>
      </w:r>
    </w:p>
    <w:p w:rsidR="002A513C" w:rsidRPr="002A513C" w:rsidRDefault="002A513C" w:rsidP="002A513C">
      <w:pPr>
        <w:contextualSpacing/>
        <w:rPr>
          <w:rFonts w:eastAsia="Calibri"/>
          <w:sz w:val="28"/>
          <w:szCs w:val="28"/>
          <w:lang w:eastAsia="en-US"/>
        </w:rPr>
      </w:pPr>
      <w:r w:rsidRPr="002A513C">
        <w:rPr>
          <w:rFonts w:eastAsia="Calibri"/>
          <w:sz w:val="28"/>
          <w:szCs w:val="28"/>
          <w:lang w:eastAsia="en-US"/>
        </w:rPr>
        <w:t xml:space="preserve">учитель географии МБОУ «Раздольненская СОШ имени Г.П.Котенко» </w:t>
      </w:r>
    </w:p>
    <w:p w:rsidR="002A513C" w:rsidRDefault="002A513C" w:rsidP="002A513C">
      <w:pPr>
        <w:contextualSpacing/>
        <w:rPr>
          <w:rFonts w:eastAsia="Calibri"/>
          <w:b/>
          <w:sz w:val="28"/>
          <w:szCs w:val="28"/>
          <w:lang w:eastAsia="en-US"/>
        </w:rPr>
      </w:pPr>
    </w:p>
    <w:p w:rsidR="002A513C" w:rsidRPr="002A513C" w:rsidRDefault="002A513C" w:rsidP="002A513C">
      <w:pPr>
        <w:contextualSpacing/>
        <w:rPr>
          <w:rFonts w:eastAsia="Calibri"/>
          <w:b/>
          <w:sz w:val="28"/>
          <w:szCs w:val="28"/>
          <w:lang w:eastAsia="en-US"/>
        </w:rPr>
      </w:pPr>
      <w:r w:rsidRPr="002A513C">
        <w:rPr>
          <w:rFonts w:eastAsia="Calibri"/>
          <w:b/>
          <w:sz w:val="28"/>
          <w:szCs w:val="28"/>
          <w:lang w:eastAsia="en-US"/>
        </w:rPr>
        <w:t xml:space="preserve">Выполнил:                                                     </w:t>
      </w:r>
    </w:p>
    <w:p w:rsidR="002A513C" w:rsidRPr="002A513C" w:rsidRDefault="002A513C" w:rsidP="002A513C">
      <w:pPr>
        <w:tabs>
          <w:tab w:val="left" w:pos="999"/>
        </w:tabs>
        <w:contextualSpacing/>
        <w:rPr>
          <w:rFonts w:eastAsia="Calibri"/>
          <w:sz w:val="28"/>
          <w:szCs w:val="28"/>
          <w:lang w:eastAsia="en-US"/>
        </w:rPr>
      </w:pPr>
      <w:r w:rsidRPr="002A513C">
        <w:rPr>
          <w:rFonts w:eastAsia="Calibri"/>
          <w:sz w:val="28"/>
          <w:szCs w:val="28"/>
          <w:lang w:eastAsia="en-US"/>
        </w:rPr>
        <w:t xml:space="preserve">Бятец Александр, </w:t>
      </w:r>
    </w:p>
    <w:p w:rsidR="002A513C" w:rsidRPr="002A513C" w:rsidRDefault="002A513C" w:rsidP="002A513C">
      <w:pPr>
        <w:tabs>
          <w:tab w:val="left" w:pos="999"/>
        </w:tabs>
        <w:contextualSpacing/>
        <w:rPr>
          <w:rFonts w:eastAsia="Calibri"/>
          <w:sz w:val="28"/>
          <w:szCs w:val="28"/>
          <w:lang w:eastAsia="en-US"/>
        </w:rPr>
      </w:pPr>
      <w:r w:rsidRPr="002A513C">
        <w:rPr>
          <w:rFonts w:eastAsia="Calibri"/>
          <w:sz w:val="28"/>
          <w:szCs w:val="28"/>
          <w:lang w:eastAsia="en-US"/>
        </w:rPr>
        <w:t xml:space="preserve">учащийся МБОУ «Раздольненская СОШ имени Г.П.Котенко» </w:t>
      </w:r>
    </w:p>
    <w:p w:rsidR="002A513C" w:rsidRDefault="002A513C" w:rsidP="002A513C">
      <w:pPr>
        <w:spacing w:line="360" w:lineRule="auto"/>
        <w:contextualSpacing/>
        <w:jc w:val="center"/>
        <w:rPr>
          <w:rFonts w:eastAsia="Calibri"/>
          <w:b/>
          <w:sz w:val="28"/>
          <w:szCs w:val="28"/>
          <w:lang w:eastAsia="en-US"/>
        </w:rPr>
      </w:pPr>
    </w:p>
    <w:p w:rsidR="002A513C" w:rsidRDefault="002A513C" w:rsidP="002A513C">
      <w:pPr>
        <w:spacing w:line="360" w:lineRule="auto"/>
        <w:contextualSpacing/>
        <w:jc w:val="center"/>
        <w:rPr>
          <w:rFonts w:eastAsia="Calibri"/>
          <w:b/>
          <w:sz w:val="28"/>
          <w:szCs w:val="28"/>
          <w:lang w:eastAsia="en-US"/>
        </w:rPr>
      </w:pPr>
    </w:p>
    <w:p w:rsidR="002A513C" w:rsidRPr="002A513C" w:rsidRDefault="002A513C" w:rsidP="002A513C">
      <w:pPr>
        <w:spacing w:line="360" w:lineRule="auto"/>
        <w:contextualSpacing/>
        <w:jc w:val="center"/>
        <w:rPr>
          <w:rFonts w:eastAsia="Calibri"/>
          <w:b/>
          <w:sz w:val="28"/>
          <w:szCs w:val="28"/>
          <w:lang w:eastAsia="en-US"/>
        </w:rPr>
      </w:pPr>
      <w:r w:rsidRPr="002A513C">
        <w:rPr>
          <w:rFonts w:eastAsia="Calibri"/>
          <w:b/>
          <w:sz w:val="28"/>
          <w:szCs w:val="28"/>
          <w:lang w:eastAsia="en-US"/>
        </w:rPr>
        <w:t>с.Раздольное</w:t>
      </w:r>
    </w:p>
    <w:p w:rsidR="002A513C" w:rsidRPr="002A513C" w:rsidRDefault="002A513C" w:rsidP="002A513C">
      <w:pPr>
        <w:tabs>
          <w:tab w:val="left" w:pos="4449"/>
        </w:tabs>
        <w:spacing w:line="360" w:lineRule="auto"/>
        <w:contextualSpacing/>
        <w:jc w:val="center"/>
        <w:rPr>
          <w:rFonts w:eastAsia="Calibri"/>
          <w:b/>
          <w:sz w:val="28"/>
          <w:szCs w:val="28"/>
          <w:lang w:eastAsia="en-US"/>
        </w:rPr>
      </w:pPr>
      <w:r w:rsidRPr="002A513C">
        <w:rPr>
          <w:rFonts w:eastAsia="Calibri"/>
          <w:b/>
          <w:sz w:val="28"/>
          <w:szCs w:val="28"/>
          <w:lang w:eastAsia="en-US"/>
        </w:rPr>
        <w:t>2018 г.</w:t>
      </w:r>
    </w:p>
    <w:sdt>
      <w:sdtPr>
        <w:rPr>
          <w:rFonts w:ascii="Times New Roman" w:eastAsia="Times New Roman" w:hAnsi="Times New Roman" w:cs="Times New Roman"/>
          <w:b w:val="0"/>
          <w:bCs w:val="0"/>
          <w:color w:val="auto"/>
          <w:sz w:val="24"/>
          <w:szCs w:val="24"/>
        </w:rPr>
        <w:id w:val="-1393420813"/>
        <w:docPartObj>
          <w:docPartGallery w:val="Table of Contents"/>
          <w:docPartUnique/>
        </w:docPartObj>
      </w:sdtPr>
      <w:sdtContent>
        <w:p w:rsidR="002A513C" w:rsidRPr="00BE40B1" w:rsidRDefault="002A513C" w:rsidP="002A513C">
          <w:pPr>
            <w:pStyle w:val="af2"/>
            <w:jc w:val="center"/>
            <w:rPr>
              <w:b w:val="0"/>
              <w:color w:val="auto"/>
            </w:rPr>
          </w:pPr>
          <w:r w:rsidRPr="00BE40B1">
            <w:rPr>
              <w:b w:val="0"/>
              <w:color w:val="auto"/>
            </w:rPr>
            <w:t>СОДЕРЖАНИЕ</w:t>
          </w:r>
        </w:p>
        <w:p w:rsidR="002A513C" w:rsidRDefault="002A513C" w:rsidP="002A513C">
          <w:pPr>
            <w:pStyle w:val="12"/>
            <w:tabs>
              <w:tab w:val="right" w:leader="dot" w:pos="9345"/>
            </w:tabs>
            <w:rPr>
              <w:rFonts w:asciiTheme="minorHAnsi" w:eastAsiaTheme="minorEastAsia" w:hAnsiTheme="minorHAnsi" w:cstheme="minorBidi"/>
              <w:noProof/>
              <w:sz w:val="22"/>
              <w:szCs w:val="22"/>
            </w:rPr>
          </w:pPr>
          <w:r w:rsidRPr="005C47E9">
            <w:fldChar w:fldCharType="begin"/>
          </w:r>
          <w:r w:rsidRPr="005C47E9">
            <w:instrText xml:space="preserve"> TOC \o "1-3" \h \z \u </w:instrText>
          </w:r>
          <w:r w:rsidRPr="005C47E9">
            <w:fldChar w:fldCharType="separate"/>
          </w:r>
          <w:hyperlink w:anchor="_Toc525113013" w:history="1">
            <w:r w:rsidRPr="00B11639">
              <w:rPr>
                <w:rStyle w:val="a4"/>
                <w:noProof/>
              </w:rPr>
              <w:t>ВВЕДЕНИЕ</w:t>
            </w:r>
            <w:r>
              <w:rPr>
                <w:noProof/>
                <w:webHidden/>
              </w:rPr>
              <w:tab/>
            </w:r>
            <w:r>
              <w:rPr>
                <w:noProof/>
                <w:webHidden/>
              </w:rPr>
              <w:fldChar w:fldCharType="begin"/>
            </w:r>
            <w:r>
              <w:rPr>
                <w:noProof/>
                <w:webHidden/>
              </w:rPr>
              <w:instrText xml:space="preserve"> PAGEREF _Toc525113013 \h </w:instrText>
            </w:r>
            <w:r>
              <w:rPr>
                <w:noProof/>
                <w:webHidden/>
              </w:rPr>
            </w:r>
            <w:r>
              <w:rPr>
                <w:noProof/>
                <w:webHidden/>
              </w:rPr>
              <w:fldChar w:fldCharType="separate"/>
            </w:r>
            <w:r>
              <w:rPr>
                <w:noProof/>
                <w:webHidden/>
              </w:rPr>
              <w:t>3</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4" w:history="1">
            <w:r w:rsidRPr="00B11639">
              <w:rPr>
                <w:rStyle w:val="a4"/>
                <w:b/>
                <w:noProof/>
              </w:rPr>
              <w:t xml:space="preserve">1. </w:t>
            </w:r>
            <w:r w:rsidRPr="00B11639">
              <w:rPr>
                <w:rStyle w:val="a4"/>
                <w:noProof/>
              </w:rPr>
              <w:t>ОБЗОР ЛИТЕРАТУРЫ</w:t>
            </w:r>
            <w:r>
              <w:rPr>
                <w:noProof/>
                <w:webHidden/>
              </w:rPr>
              <w:tab/>
            </w:r>
            <w:r>
              <w:rPr>
                <w:noProof/>
                <w:webHidden/>
              </w:rPr>
              <w:fldChar w:fldCharType="begin"/>
            </w:r>
            <w:r>
              <w:rPr>
                <w:noProof/>
                <w:webHidden/>
              </w:rPr>
              <w:instrText xml:space="preserve"> PAGEREF _Toc525113014 \h </w:instrText>
            </w:r>
            <w:r>
              <w:rPr>
                <w:noProof/>
                <w:webHidden/>
              </w:rPr>
            </w:r>
            <w:r>
              <w:rPr>
                <w:noProof/>
                <w:webHidden/>
              </w:rPr>
              <w:fldChar w:fldCharType="separate"/>
            </w:r>
            <w:r>
              <w:rPr>
                <w:noProof/>
                <w:webHidden/>
              </w:rPr>
              <w:t>6</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5" w:history="1">
            <w:r w:rsidRPr="00B11639">
              <w:rPr>
                <w:rStyle w:val="a4"/>
                <w:bCs/>
                <w:noProof/>
                <w:kern w:val="36"/>
              </w:rPr>
              <w:t xml:space="preserve">1.1 </w:t>
            </w:r>
            <w:r w:rsidRPr="00B11639">
              <w:rPr>
                <w:rStyle w:val="a4"/>
                <w:bCs/>
                <w:noProof/>
              </w:rPr>
              <w:t>Ботаническое описание</w:t>
            </w:r>
            <w:r>
              <w:rPr>
                <w:noProof/>
                <w:webHidden/>
              </w:rPr>
              <w:tab/>
            </w:r>
            <w:r>
              <w:rPr>
                <w:noProof/>
                <w:webHidden/>
              </w:rPr>
              <w:fldChar w:fldCharType="begin"/>
            </w:r>
            <w:r>
              <w:rPr>
                <w:noProof/>
                <w:webHidden/>
              </w:rPr>
              <w:instrText xml:space="preserve"> PAGEREF _Toc525113015 \h </w:instrText>
            </w:r>
            <w:r>
              <w:rPr>
                <w:noProof/>
                <w:webHidden/>
              </w:rPr>
            </w:r>
            <w:r>
              <w:rPr>
                <w:noProof/>
                <w:webHidden/>
              </w:rPr>
              <w:fldChar w:fldCharType="separate"/>
            </w:r>
            <w:r>
              <w:rPr>
                <w:noProof/>
                <w:webHidden/>
              </w:rPr>
              <w:t>6</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6" w:history="1">
            <w:r w:rsidRPr="00B11639">
              <w:rPr>
                <w:rStyle w:val="a4"/>
                <w:bCs/>
                <w:noProof/>
              </w:rPr>
              <w:t>1.2 Биологические особенности</w:t>
            </w:r>
            <w:r>
              <w:rPr>
                <w:noProof/>
                <w:webHidden/>
              </w:rPr>
              <w:tab/>
            </w:r>
            <w:r>
              <w:rPr>
                <w:noProof/>
                <w:webHidden/>
              </w:rPr>
              <w:fldChar w:fldCharType="begin"/>
            </w:r>
            <w:r>
              <w:rPr>
                <w:noProof/>
                <w:webHidden/>
              </w:rPr>
              <w:instrText xml:space="preserve"> PAGEREF _Toc525113016 \h </w:instrText>
            </w:r>
            <w:r>
              <w:rPr>
                <w:noProof/>
                <w:webHidden/>
              </w:rPr>
            </w:r>
            <w:r>
              <w:rPr>
                <w:noProof/>
                <w:webHidden/>
              </w:rPr>
              <w:fldChar w:fldCharType="separate"/>
            </w:r>
            <w:r>
              <w:rPr>
                <w:noProof/>
                <w:webHidden/>
              </w:rPr>
              <w:t>6</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7" w:history="1">
            <w:r w:rsidRPr="00B11639">
              <w:rPr>
                <w:rStyle w:val="a4"/>
                <w:noProof/>
              </w:rPr>
              <w:t>1.3 Агротехника суданской травы</w:t>
            </w:r>
            <w:r>
              <w:rPr>
                <w:noProof/>
                <w:webHidden/>
              </w:rPr>
              <w:tab/>
            </w:r>
            <w:r>
              <w:rPr>
                <w:noProof/>
                <w:webHidden/>
              </w:rPr>
              <w:fldChar w:fldCharType="begin"/>
            </w:r>
            <w:r>
              <w:rPr>
                <w:noProof/>
                <w:webHidden/>
              </w:rPr>
              <w:instrText xml:space="preserve"> PAGEREF _Toc525113017 \h </w:instrText>
            </w:r>
            <w:r>
              <w:rPr>
                <w:noProof/>
                <w:webHidden/>
              </w:rPr>
            </w:r>
            <w:r>
              <w:rPr>
                <w:noProof/>
                <w:webHidden/>
              </w:rPr>
              <w:fldChar w:fldCharType="separate"/>
            </w:r>
            <w:r>
              <w:rPr>
                <w:noProof/>
                <w:webHidden/>
              </w:rPr>
              <w:t>7</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8" w:history="1">
            <w:r w:rsidRPr="00B11639">
              <w:rPr>
                <w:rStyle w:val="a4"/>
                <w:bCs/>
                <w:noProof/>
              </w:rPr>
              <w:t>1.4 Классификация суданской травы</w:t>
            </w:r>
            <w:r>
              <w:rPr>
                <w:noProof/>
                <w:webHidden/>
              </w:rPr>
              <w:tab/>
            </w:r>
            <w:r>
              <w:rPr>
                <w:noProof/>
                <w:webHidden/>
              </w:rPr>
              <w:fldChar w:fldCharType="begin"/>
            </w:r>
            <w:r>
              <w:rPr>
                <w:noProof/>
                <w:webHidden/>
              </w:rPr>
              <w:instrText xml:space="preserve"> PAGEREF _Toc525113018 \h </w:instrText>
            </w:r>
            <w:r>
              <w:rPr>
                <w:noProof/>
                <w:webHidden/>
              </w:rPr>
            </w:r>
            <w:r>
              <w:rPr>
                <w:noProof/>
                <w:webHidden/>
              </w:rPr>
              <w:fldChar w:fldCharType="separate"/>
            </w:r>
            <w:r>
              <w:rPr>
                <w:noProof/>
                <w:webHidden/>
              </w:rPr>
              <w:t>10</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19" w:history="1">
            <w:r w:rsidRPr="00B11639">
              <w:rPr>
                <w:rStyle w:val="a4"/>
                <w:noProof/>
              </w:rPr>
              <w:t>1.5 Описание изучаемых сортов суданской травы</w:t>
            </w:r>
            <w:r>
              <w:rPr>
                <w:noProof/>
                <w:webHidden/>
              </w:rPr>
              <w:tab/>
            </w:r>
            <w:r>
              <w:rPr>
                <w:noProof/>
                <w:webHidden/>
              </w:rPr>
              <w:fldChar w:fldCharType="begin"/>
            </w:r>
            <w:r>
              <w:rPr>
                <w:noProof/>
                <w:webHidden/>
              </w:rPr>
              <w:instrText xml:space="preserve"> PAGEREF _Toc525113019 \h </w:instrText>
            </w:r>
            <w:r>
              <w:rPr>
                <w:noProof/>
                <w:webHidden/>
              </w:rPr>
            </w:r>
            <w:r>
              <w:rPr>
                <w:noProof/>
                <w:webHidden/>
              </w:rPr>
              <w:fldChar w:fldCharType="separate"/>
            </w:r>
            <w:r>
              <w:rPr>
                <w:noProof/>
                <w:webHidden/>
              </w:rPr>
              <w:t>11</w:t>
            </w:r>
            <w:r>
              <w:rPr>
                <w:noProof/>
                <w:webHidden/>
              </w:rPr>
              <w:fldChar w:fldCharType="end"/>
            </w:r>
          </w:hyperlink>
        </w:p>
        <w:p w:rsidR="002A513C" w:rsidRDefault="002A513C" w:rsidP="002A513C">
          <w:pPr>
            <w:pStyle w:val="12"/>
            <w:tabs>
              <w:tab w:val="left" w:pos="660"/>
              <w:tab w:val="right" w:leader="dot" w:pos="9345"/>
            </w:tabs>
            <w:rPr>
              <w:rFonts w:asciiTheme="minorHAnsi" w:eastAsiaTheme="minorEastAsia" w:hAnsiTheme="minorHAnsi" w:cstheme="minorBidi"/>
              <w:noProof/>
              <w:sz w:val="22"/>
              <w:szCs w:val="22"/>
            </w:rPr>
          </w:pPr>
          <w:hyperlink w:anchor="_Toc525113020" w:history="1">
            <w:r w:rsidRPr="00B11639">
              <w:rPr>
                <w:rStyle w:val="a4"/>
                <w:noProof/>
              </w:rPr>
              <w:t>1.6</w:t>
            </w:r>
            <w:r>
              <w:rPr>
                <w:rFonts w:asciiTheme="minorHAnsi" w:eastAsiaTheme="minorEastAsia" w:hAnsiTheme="minorHAnsi" w:cstheme="minorBidi"/>
                <w:noProof/>
                <w:sz w:val="22"/>
                <w:szCs w:val="22"/>
              </w:rPr>
              <w:tab/>
            </w:r>
            <w:r w:rsidRPr="00B11639">
              <w:rPr>
                <w:rStyle w:val="a4"/>
                <w:noProof/>
              </w:rPr>
              <w:t>Возможности использования суданской травы</w:t>
            </w:r>
            <w:r>
              <w:rPr>
                <w:noProof/>
                <w:webHidden/>
              </w:rPr>
              <w:tab/>
            </w:r>
            <w:r>
              <w:rPr>
                <w:noProof/>
                <w:webHidden/>
              </w:rPr>
              <w:fldChar w:fldCharType="begin"/>
            </w:r>
            <w:r>
              <w:rPr>
                <w:noProof/>
                <w:webHidden/>
              </w:rPr>
              <w:instrText xml:space="preserve"> PAGEREF _Toc525113020 \h </w:instrText>
            </w:r>
            <w:r>
              <w:rPr>
                <w:noProof/>
                <w:webHidden/>
              </w:rPr>
            </w:r>
            <w:r>
              <w:rPr>
                <w:noProof/>
                <w:webHidden/>
              </w:rPr>
              <w:fldChar w:fldCharType="separate"/>
            </w:r>
            <w:r>
              <w:rPr>
                <w:noProof/>
                <w:webHidden/>
              </w:rPr>
              <w:t>14</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1" w:history="1">
            <w:r w:rsidRPr="00B11639">
              <w:rPr>
                <w:rStyle w:val="a4"/>
                <w:b/>
                <w:noProof/>
                <w:shd w:val="clear" w:color="auto" w:fill="FFFFFF"/>
              </w:rPr>
              <w:t xml:space="preserve">2. </w:t>
            </w:r>
            <w:r w:rsidRPr="00B11639">
              <w:rPr>
                <w:rStyle w:val="a4"/>
                <w:caps/>
                <w:noProof/>
              </w:rPr>
              <w:t>Характеристика района исследований</w:t>
            </w:r>
            <w:r>
              <w:rPr>
                <w:noProof/>
                <w:webHidden/>
              </w:rPr>
              <w:tab/>
            </w:r>
            <w:r>
              <w:rPr>
                <w:noProof/>
                <w:webHidden/>
              </w:rPr>
              <w:fldChar w:fldCharType="begin"/>
            </w:r>
            <w:r>
              <w:rPr>
                <w:noProof/>
                <w:webHidden/>
              </w:rPr>
              <w:instrText xml:space="preserve"> PAGEREF _Toc525113021 \h </w:instrText>
            </w:r>
            <w:r>
              <w:rPr>
                <w:noProof/>
                <w:webHidden/>
              </w:rPr>
            </w:r>
            <w:r>
              <w:rPr>
                <w:noProof/>
                <w:webHidden/>
              </w:rPr>
              <w:fldChar w:fldCharType="separate"/>
            </w:r>
            <w:r>
              <w:rPr>
                <w:noProof/>
                <w:webHidden/>
              </w:rPr>
              <w:t>17</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2" w:history="1">
            <w:r w:rsidRPr="00B11639">
              <w:rPr>
                <w:rStyle w:val="a4"/>
                <w:caps/>
                <w:noProof/>
              </w:rPr>
              <w:t>3.Материал и методика исследований</w:t>
            </w:r>
            <w:r>
              <w:rPr>
                <w:noProof/>
                <w:webHidden/>
              </w:rPr>
              <w:tab/>
            </w:r>
            <w:r>
              <w:rPr>
                <w:noProof/>
                <w:webHidden/>
              </w:rPr>
              <w:fldChar w:fldCharType="begin"/>
            </w:r>
            <w:r>
              <w:rPr>
                <w:noProof/>
                <w:webHidden/>
              </w:rPr>
              <w:instrText xml:space="preserve"> PAGEREF _Toc525113022 \h </w:instrText>
            </w:r>
            <w:r>
              <w:rPr>
                <w:noProof/>
                <w:webHidden/>
              </w:rPr>
            </w:r>
            <w:r>
              <w:rPr>
                <w:noProof/>
                <w:webHidden/>
              </w:rPr>
              <w:fldChar w:fldCharType="separate"/>
            </w:r>
            <w:r>
              <w:rPr>
                <w:noProof/>
                <w:webHidden/>
              </w:rPr>
              <w:t>21</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3" w:history="1">
            <w:r w:rsidRPr="00B11639">
              <w:rPr>
                <w:rStyle w:val="a4"/>
                <w:noProof/>
              </w:rPr>
              <w:t>3.1 Материал</w:t>
            </w:r>
            <w:r>
              <w:rPr>
                <w:noProof/>
                <w:webHidden/>
              </w:rPr>
              <w:tab/>
            </w:r>
            <w:r>
              <w:rPr>
                <w:noProof/>
                <w:webHidden/>
              </w:rPr>
              <w:fldChar w:fldCharType="begin"/>
            </w:r>
            <w:r>
              <w:rPr>
                <w:noProof/>
                <w:webHidden/>
              </w:rPr>
              <w:instrText xml:space="preserve"> PAGEREF _Toc525113023 \h </w:instrText>
            </w:r>
            <w:r>
              <w:rPr>
                <w:noProof/>
                <w:webHidden/>
              </w:rPr>
            </w:r>
            <w:r>
              <w:rPr>
                <w:noProof/>
                <w:webHidden/>
              </w:rPr>
              <w:fldChar w:fldCharType="separate"/>
            </w:r>
            <w:r>
              <w:rPr>
                <w:noProof/>
                <w:webHidden/>
              </w:rPr>
              <w:t>21</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4" w:history="1">
            <w:r w:rsidRPr="00B11639">
              <w:rPr>
                <w:rStyle w:val="a4"/>
                <w:noProof/>
              </w:rPr>
              <w:t>3.2 Методика проведения исследований</w:t>
            </w:r>
            <w:r>
              <w:rPr>
                <w:noProof/>
                <w:webHidden/>
              </w:rPr>
              <w:tab/>
            </w:r>
            <w:r>
              <w:rPr>
                <w:noProof/>
                <w:webHidden/>
              </w:rPr>
              <w:fldChar w:fldCharType="begin"/>
            </w:r>
            <w:r>
              <w:rPr>
                <w:noProof/>
                <w:webHidden/>
              </w:rPr>
              <w:instrText xml:space="preserve"> PAGEREF _Toc525113024 \h </w:instrText>
            </w:r>
            <w:r>
              <w:rPr>
                <w:noProof/>
                <w:webHidden/>
              </w:rPr>
            </w:r>
            <w:r>
              <w:rPr>
                <w:noProof/>
                <w:webHidden/>
              </w:rPr>
              <w:fldChar w:fldCharType="separate"/>
            </w:r>
            <w:r>
              <w:rPr>
                <w:noProof/>
                <w:webHidden/>
              </w:rPr>
              <w:t>22</w:t>
            </w:r>
            <w:r>
              <w:rPr>
                <w:noProof/>
                <w:webHidden/>
              </w:rPr>
              <w:fldChar w:fldCharType="end"/>
            </w:r>
          </w:hyperlink>
        </w:p>
        <w:p w:rsidR="002A513C" w:rsidRDefault="002A513C" w:rsidP="002A513C">
          <w:pPr>
            <w:pStyle w:val="12"/>
            <w:tabs>
              <w:tab w:val="left" w:pos="440"/>
              <w:tab w:val="right" w:leader="dot" w:pos="9345"/>
            </w:tabs>
            <w:rPr>
              <w:rFonts w:asciiTheme="minorHAnsi" w:eastAsiaTheme="minorEastAsia" w:hAnsiTheme="minorHAnsi" w:cstheme="minorBidi"/>
              <w:noProof/>
              <w:sz w:val="22"/>
              <w:szCs w:val="22"/>
            </w:rPr>
          </w:pPr>
          <w:hyperlink w:anchor="_Toc525113025" w:history="1">
            <w:r w:rsidRPr="00B11639">
              <w:rPr>
                <w:rStyle w:val="a4"/>
                <w:caps/>
                <w:noProof/>
              </w:rPr>
              <w:t>4.</w:t>
            </w:r>
            <w:r>
              <w:rPr>
                <w:rFonts w:asciiTheme="minorHAnsi" w:eastAsiaTheme="minorEastAsia" w:hAnsiTheme="minorHAnsi" w:cstheme="minorBidi"/>
                <w:noProof/>
                <w:sz w:val="22"/>
                <w:szCs w:val="22"/>
              </w:rPr>
              <w:tab/>
            </w:r>
            <w:r w:rsidRPr="00B11639">
              <w:rPr>
                <w:rStyle w:val="a4"/>
                <w:caps/>
                <w:noProof/>
              </w:rPr>
              <w:t>Результаты исследований</w:t>
            </w:r>
            <w:r>
              <w:rPr>
                <w:noProof/>
                <w:webHidden/>
              </w:rPr>
              <w:tab/>
            </w:r>
            <w:r>
              <w:rPr>
                <w:noProof/>
                <w:webHidden/>
              </w:rPr>
              <w:fldChar w:fldCharType="begin"/>
            </w:r>
            <w:r>
              <w:rPr>
                <w:noProof/>
                <w:webHidden/>
              </w:rPr>
              <w:instrText xml:space="preserve"> PAGEREF _Toc525113025 \h </w:instrText>
            </w:r>
            <w:r>
              <w:rPr>
                <w:noProof/>
                <w:webHidden/>
              </w:rPr>
            </w:r>
            <w:r>
              <w:rPr>
                <w:noProof/>
                <w:webHidden/>
              </w:rPr>
              <w:fldChar w:fldCharType="separate"/>
            </w:r>
            <w:r>
              <w:rPr>
                <w:noProof/>
                <w:webHidden/>
              </w:rPr>
              <w:t>23</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6" w:history="1">
            <w:r w:rsidRPr="00B11639">
              <w:rPr>
                <w:rStyle w:val="a4"/>
                <w:caps/>
                <w:noProof/>
              </w:rPr>
              <w:t>Выводы</w:t>
            </w:r>
            <w:r>
              <w:rPr>
                <w:noProof/>
                <w:webHidden/>
              </w:rPr>
              <w:tab/>
            </w:r>
            <w:r>
              <w:rPr>
                <w:noProof/>
                <w:webHidden/>
              </w:rPr>
              <w:fldChar w:fldCharType="begin"/>
            </w:r>
            <w:r>
              <w:rPr>
                <w:noProof/>
                <w:webHidden/>
              </w:rPr>
              <w:instrText xml:space="preserve"> PAGEREF _Toc525113026 \h </w:instrText>
            </w:r>
            <w:r>
              <w:rPr>
                <w:noProof/>
                <w:webHidden/>
              </w:rPr>
            </w:r>
            <w:r>
              <w:rPr>
                <w:noProof/>
                <w:webHidden/>
              </w:rPr>
              <w:fldChar w:fldCharType="separate"/>
            </w:r>
            <w:r>
              <w:rPr>
                <w:noProof/>
                <w:webHidden/>
              </w:rPr>
              <w:t>28</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7" w:history="1">
            <w:r w:rsidRPr="00B11639">
              <w:rPr>
                <w:rStyle w:val="a4"/>
                <w:noProof/>
              </w:rPr>
              <w:t>СПИСОК ЛИТЕРАТУРЫ</w:t>
            </w:r>
            <w:r>
              <w:rPr>
                <w:noProof/>
                <w:webHidden/>
              </w:rPr>
              <w:tab/>
            </w:r>
            <w:r>
              <w:rPr>
                <w:noProof/>
                <w:webHidden/>
              </w:rPr>
              <w:fldChar w:fldCharType="begin"/>
            </w:r>
            <w:r>
              <w:rPr>
                <w:noProof/>
                <w:webHidden/>
              </w:rPr>
              <w:instrText xml:space="preserve"> PAGEREF _Toc525113027 \h </w:instrText>
            </w:r>
            <w:r>
              <w:rPr>
                <w:noProof/>
                <w:webHidden/>
              </w:rPr>
            </w:r>
            <w:r>
              <w:rPr>
                <w:noProof/>
                <w:webHidden/>
              </w:rPr>
              <w:fldChar w:fldCharType="separate"/>
            </w:r>
            <w:r>
              <w:rPr>
                <w:noProof/>
                <w:webHidden/>
              </w:rPr>
              <w:t>29</w:t>
            </w:r>
            <w:r>
              <w:rPr>
                <w:noProof/>
                <w:webHidden/>
              </w:rPr>
              <w:fldChar w:fldCharType="end"/>
            </w:r>
          </w:hyperlink>
        </w:p>
        <w:p w:rsidR="002A513C" w:rsidRDefault="002A513C" w:rsidP="002A513C">
          <w:pPr>
            <w:pStyle w:val="12"/>
            <w:tabs>
              <w:tab w:val="right" w:leader="dot" w:pos="9345"/>
            </w:tabs>
            <w:rPr>
              <w:rFonts w:asciiTheme="minorHAnsi" w:eastAsiaTheme="minorEastAsia" w:hAnsiTheme="minorHAnsi" w:cstheme="minorBidi"/>
              <w:noProof/>
              <w:sz w:val="22"/>
              <w:szCs w:val="22"/>
            </w:rPr>
          </w:pPr>
          <w:hyperlink w:anchor="_Toc525113028" w:history="1">
            <w:r w:rsidRPr="00B11639">
              <w:rPr>
                <w:rStyle w:val="a4"/>
                <w:noProof/>
              </w:rPr>
              <w:t>Приложение</w:t>
            </w:r>
            <w:r>
              <w:rPr>
                <w:noProof/>
                <w:webHidden/>
              </w:rPr>
              <w:tab/>
            </w:r>
            <w:r>
              <w:rPr>
                <w:noProof/>
                <w:webHidden/>
              </w:rPr>
              <w:fldChar w:fldCharType="begin"/>
            </w:r>
            <w:r>
              <w:rPr>
                <w:noProof/>
                <w:webHidden/>
              </w:rPr>
              <w:instrText xml:space="preserve"> PAGEREF _Toc525113028 \h </w:instrText>
            </w:r>
            <w:r>
              <w:rPr>
                <w:noProof/>
                <w:webHidden/>
              </w:rPr>
            </w:r>
            <w:r>
              <w:rPr>
                <w:noProof/>
                <w:webHidden/>
              </w:rPr>
              <w:fldChar w:fldCharType="separate"/>
            </w:r>
            <w:r>
              <w:rPr>
                <w:noProof/>
                <w:webHidden/>
              </w:rPr>
              <w:t>31</w:t>
            </w:r>
            <w:r>
              <w:rPr>
                <w:noProof/>
                <w:webHidden/>
              </w:rPr>
              <w:fldChar w:fldCharType="end"/>
            </w:r>
          </w:hyperlink>
        </w:p>
        <w:p w:rsidR="002A513C" w:rsidRDefault="002A513C" w:rsidP="002A513C">
          <w:r w:rsidRPr="005C47E9">
            <w:rPr>
              <w:bCs/>
            </w:rPr>
            <w:fldChar w:fldCharType="end"/>
          </w:r>
        </w:p>
      </w:sdtContent>
    </w:sdt>
    <w:p w:rsidR="007D76E6" w:rsidRDefault="007D76E6">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p>
    <w:p w:rsidR="002A513C" w:rsidRDefault="002A513C">
      <w:pPr>
        <w:spacing w:after="200" w:line="276" w:lineRule="auto"/>
        <w:rPr>
          <w:b/>
          <w:sz w:val="28"/>
          <w:szCs w:val="26"/>
        </w:rPr>
      </w:pPr>
      <w:bookmarkStart w:id="0" w:name="_GoBack"/>
      <w:bookmarkEnd w:id="0"/>
    </w:p>
    <w:p w:rsidR="00A95BA9" w:rsidRDefault="005C47E9" w:rsidP="00977612">
      <w:pPr>
        <w:pStyle w:val="a3"/>
        <w:spacing w:line="360" w:lineRule="auto"/>
        <w:ind w:left="0" w:firstLine="709"/>
        <w:contextualSpacing/>
        <w:jc w:val="center"/>
        <w:outlineLvl w:val="0"/>
        <w:rPr>
          <w:sz w:val="28"/>
          <w:szCs w:val="28"/>
        </w:rPr>
      </w:pPr>
      <w:bookmarkStart w:id="1" w:name="_Toc525113013"/>
      <w:r w:rsidRPr="005C47E9">
        <w:rPr>
          <w:sz w:val="28"/>
          <w:szCs w:val="28"/>
        </w:rPr>
        <w:lastRenderedPageBreak/>
        <w:t>ВВЕДЕНИЕ</w:t>
      </w:r>
      <w:bookmarkEnd w:id="1"/>
    </w:p>
    <w:p w:rsidR="005C47E9" w:rsidRPr="005C47E9" w:rsidRDefault="005C47E9" w:rsidP="005C47E9">
      <w:pPr>
        <w:pStyle w:val="a3"/>
        <w:spacing w:line="360" w:lineRule="auto"/>
        <w:ind w:left="0" w:firstLine="709"/>
        <w:contextualSpacing/>
        <w:jc w:val="center"/>
        <w:rPr>
          <w:sz w:val="28"/>
          <w:szCs w:val="28"/>
        </w:rPr>
      </w:pPr>
    </w:p>
    <w:p w:rsidR="00A95BA9" w:rsidRPr="005C47E9" w:rsidRDefault="00A95BA9" w:rsidP="005C47E9">
      <w:pPr>
        <w:spacing w:line="360" w:lineRule="auto"/>
        <w:ind w:firstLine="709"/>
        <w:contextualSpacing/>
        <w:jc w:val="both"/>
        <w:rPr>
          <w:bCs/>
          <w:sz w:val="28"/>
          <w:szCs w:val="28"/>
        </w:rPr>
      </w:pPr>
      <w:r w:rsidRPr="005C47E9">
        <w:rPr>
          <w:bCs/>
          <w:sz w:val="28"/>
          <w:szCs w:val="28"/>
        </w:rPr>
        <w:t>В настоящее время вопрос обеспечения кормовой базой актуален в животноводстве и птицеводстве. Особенно остро эти вопросы стоят в засушливых условиях, где обычные кормовые культуры не всегда способны формировать высокие урожаи. В этих регионах суданская трава может обеспечить увеличение объемов производства кормов, повысить качество продукции и эффективность отрасли в целом</w:t>
      </w:r>
      <w:r w:rsidR="008754D7" w:rsidRPr="005C47E9">
        <w:rPr>
          <w:bCs/>
          <w:sz w:val="28"/>
          <w:szCs w:val="28"/>
        </w:rPr>
        <w:t>.</w:t>
      </w:r>
    </w:p>
    <w:p w:rsidR="008754D7" w:rsidRPr="005C47E9" w:rsidRDefault="008754D7" w:rsidP="005C47E9">
      <w:pPr>
        <w:spacing w:line="360" w:lineRule="auto"/>
        <w:ind w:firstLine="709"/>
        <w:contextualSpacing/>
        <w:jc w:val="both"/>
        <w:textAlignment w:val="top"/>
        <w:rPr>
          <w:color w:val="000000"/>
          <w:sz w:val="28"/>
          <w:szCs w:val="28"/>
        </w:rPr>
      </w:pPr>
      <w:r w:rsidRPr="005C47E9">
        <w:rPr>
          <w:color w:val="000000"/>
          <w:sz w:val="28"/>
          <w:szCs w:val="28"/>
        </w:rPr>
        <w:t>Среди большого набора однолетних трав, используемых для производства грубых, сочных и искусственно обезвоженных кормов, особая роль принадлежит суданской траве. Главным достоинством её является высокий продуктивный потенциал</w:t>
      </w:r>
      <w:r w:rsidR="001A5AA7" w:rsidRPr="005C47E9">
        <w:rPr>
          <w:color w:val="000000"/>
          <w:sz w:val="28"/>
          <w:szCs w:val="28"/>
        </w:rPr>
        <w:t xml:space="preserve"> </w:t>
      </w:r>
      <w:r w:rsidR="00083287" w:rsidRPr="005C47E9">
        <w:rPr>
          <w:color w:val="000000"/>
          <w:sz w:val="28"/>
          <w:szCs w:val="28"/>
        </w:rPr>
        <w:t>[1, 16]</w:t>
      </w:r>
      <w:r w:rsidRPr="005C47E9">
        <w:rPr>
          <w:color w:val="000000"/>
          <w:sz w:val="28"/>
          <w:szCs w:val="28"/>
        </w:rPr>
        <w:t>. Ценность суданской травы состоит и в универсальности использования. В природе не так много растений, которые можно выращивать одновременно и на зелёный корм, и на выпас, и на сено, и для приготовления гранул, витаминной муки, и для производс</w:t>
      </w:r>
      <w:r w:rsidR="001A5AA7" w:rsidRPr="005C47E9">
        <w:rPr>
          <w:color w:val="000000"/>
          <w:sz w:val="28"/>
          <w:szCs w:val="28"/>
        </w:rPr>
        <w:t>тва силосного и сен</w:t>
      </w:r>
      <w:r w:rsidR="005C47E9">
        <w:rPr>
          <w:color w:val="000000"/>
          <w:sz w:val="28"/>
          <w:szCs w:val="28"/>
        </w:rPr>
        <w:t>ажного сырья</w:t>
      </w:r>
      <w:r w:rsidRPr="005C47E9">
        <w:rPr>
          <w:color w:val="000000"/>
          <w:sz w:val="28"/>
          <w:szCs w:val="28"/>
        </w:rPr>
        <w:t>.</w:t>
      </w:r>
      <w:r w:rsidR="001A5AA7" w:rsidRPr="005C47E9">
        <w:rPr>
          <w:color w:val="000000"/>
          <w:sz w:val="28"/>
          <w:szCs w:val="28"/>
        </w:rPr>
        <w:t xml:space="preserve"> </w:t>
      </w:r>
      <w:r w:rsidRPr="005C47E9">
        <w:rPr>
          <w:color w:val="000000"/>
          <w:sz w:val="28"/>
          <w:szCs w:val="28"/>
        </w:rPr>
        <w:t>Её несомненными достоинствами являются хорошее качество растительной массы, повышенный коэффициент размножения, обеспечивающий быстрое внедрение, жаростойкость и засухоустойчивость, отзывчивость на удобрение и увлажнение, способность, благодаря поверхностной корневой системе, усваивать даже небольшие по объёму атмосферные осадки. Будучи  устойчивой к засухе в первой половине лета и активно потребляя влагу во второй, она значительно лучше других культур вписывается в сезонное распределение оса</w:t>
      </w:r>
      <w:r w:rsidR="005C47E9">
        <w:rPr>
          <w:color w:val="000000"/>
          <w:sz w:val="28"/>
          <w:szCs w:val="28"/>
        </w:rPr>
        <w:t>дков</w:t>
      </w:r>
      <w:r w:rsidRPr="005C47E9">
        <w:rPr>
          <w:color w:val="000000"/>
          <w:sz w:val="28"/>
          <w:szCs w:val="28"/>
        </w:rPr>
        <w:t>.</w:t>
      </w:r>
    </w:p>
    <w:p w:rsidR="008754D7" w:rsidRPr="005C47E9" w:rsidRDefault="008754D7" w:rsidP="005C47E9">
      <w:pPr>
        <w:spacing w:line="360" w:lineRule="auto"/>
        <w:ind w:firstLine="709"/>
        <w:contextualSpacing/>
        <w:jc w:val="both"/>
        <w:textAlignment w:val="top"/>
        <w:rPr>
          <w:color w:val="000000"/>
          <w:sz w:val="28"/>
          <w:szCs w:val="28"/>
        </w:rPr>
      </w:pPr>
      <w:r w:rsidRPr="005C47E9">
        <w:rPr>
          <w:color w:val="000000"/>
          <w:sz w:val="28"/>
          <w:szCs w:val="28"/>
        </w:rPr>
        <w:t xml:space="preserve">Впервые в условиях Амурской области начато испытание новых сортов  суданской травы для производства кормов. Развитие животноводства и перевод его на промышленную основу порождает проблему увеличения производства кормов высокого качества, что приобретает особую остроту. </w:t>
      </w:r>
    </w:p>
    <w:p w:rsidR="00A95BA9" w:rsidRPr="005C47E9" w:rsidRDefault="000469D5" w:rsidP="005C47E9">
      <w:pPr>
        <w:spacing w:line="360" w:lineRule="auto"/>
        <w:ind w:firstLine="709"/>
        <w:contextualSpacing/>
        <w:jc w:val="both"/>
        <w:rPr>
          <w:sz w:val="28"/>
          <w:szCs w:val="28"/>
        </w:rPr>
      </w:pPr>
      <w:r w:rsidRPr="005C47E9">
        <w:rPr>
          <w:sz w:val="28"/>
          <w:szCs w:val="28"/>
        </w:rPr>
        <w:t xml:space="preserve">Суданская трава </w:t>
      </w:r>
      <w:r w:rsidR="00A95BA9" w:rsidRPr="005C47E9">
        <w:rPr>
          <w:sz w:val="28"/>
          <w:szCs w:val="28"/>
        </w:rPr>
        <w:t xml:space="preserve">обладает способностью противостоять засухе, а в условиях Амурской области первая половина лета чаще всего характеризуются малым количеством осадков. В таких условиях суданская </w:t>
      </w:r>
      <w:r w:rsidR="00A95BA9" w:rsidRPr="005C47E9">
        <w:rPr>
          <w:sz w:val="28"/>
          <w:szCs w:val="28"/>
        </w:rPr>
        <w:lastRenderedPageBreak/>
        <w:t>трава проявляет свои огромные потенциальные возможности. Она экономно расходует влагу и эффективно использует тепловые и фотосинтетические ресурсы, при правильной агротехнике формирует высокие урожаи. Суданская трава практически не поражается болезнями и вредителями, хорошо растет на засолённых и малопродуктивных землях</w:t>
      </w:r>
      <w:r w:rsidR="001A5AA7" w:rsidRPr="005C47E9">
        <w:rPr>
          <w:sz w:val="28"/>
          <w:szCs w:val="28"/>
        </w:rPr>
        <w:t xml:space="preserve"> </w:t>
      </w:r>
      <w:r w:rsidR="00876307" w:rsidRPr="005C47E9">
        <w:rPr>
          <w:sz w:val="28"/>
          <w:szCs w:val="28"/>
        </w:rPr>
        <w:t>[5, 12].</w:t>
      </w:r>
      <w:r w:rsidR="00A95BA9" w:rsidRPr="005C47E9">
        <w:rPr>
          <w:sz w:val="28"/>
          <w:szCs w:val="28"/>
        </w:rPr>
        <w:t xml:space="preserve"> Эта культура также богата углеводами, аминокислотами, минеральными веществами, которые играют важную роль в повышении продуктивности животных. </w:t>
      </w:r>
      <w:r w:rsidRPr="005C47E9">
        <w:rPr>
          <w:color w:val="000000"/>
          <w:sz w:val="28"/>
          <w:szCs w:val="28"/>
          <w:shd w:val="clear" w:color="auto" w:fill="FFFFFF"/>
        </w:rPr>
        <w:t>Суданская трава в виде сена и зелени является хорошим питательным кормом. В зеленой массе белка – 3%, протеина – 4,4%, сахаров – 7,9-9,1%. Суданку выгодно смешивать с бобовыми культурами, в частности – люцерной. Такие смеси более насыщены кальцием, белками, экстрактивными безазотистыми веществами. Обилие густой зеленой массы, стойкость к стравливанию и способность быстро отрастать (за сезон – 4-5 раз) делают суданку одной из лучших пастбищных трав. Питательные качества сена зависят от времени скашивания. Если его заготавливать в фазе выметывания, в продукте сохранится много сырого протеина – 14-16%. Еще больше протеина (14,2-18,9%) сохранится, если скосить суданку в фазе трубкования. Силос рекомендуется заготавливать, когда наливается зерно. Силос по питательности сравним с кукурузой</w:t>
      </w:r>
      <w:r w:rsidR="001A5AA7" w:rsidRPr="005C47E9">
        <w:rPr>
          <w:color w:val="000000"/>
          <w:sz w:val="28"/>
          <w:szCs w:val="28"/>
          <w:shd w:val="clear" w:color="auto" w:fill="FFFFFF"/>
        </w:rPr>
        <w:t xml:space="preserve"> </w:t>
      </w:r>
      <w:r w:rsidR="00876307" w:rsidRPr="005C47E9">
        <w:rPr>
          <w:sz w:val="28"/>
          <w:szCs w:val="28"/>
        </w:rPr>
        <w:t>[6, 17].</w:t>
      </w:r>
    </w:p>
    <w:p w:rsidR="00A95BA9" w:rsidRPr="005C47E9" w:rsidRDefault="00A95BA9" w:rsidP="005C47E9">
      <w:pPr>
        <w:spacing w:line="360" w:lineRule="auto"/>
        <w:ind w:firstLine="709"/>
        <w:contextualSpacing/>
        <w:jc w:val="both"/>
        <w:rPr>
          <w:sz w:val="28"/>
          <w:szCs w:val="28"/>
        </w:rPr>
      </w:pPr>
      <w:r w:rsidRPr="005C47E9">
        <w:rPr>
          <w:sz w:val="28"/>
          <w:szCs w:val="28"/>
        </w:rPr>
        <w:t xml:space="preserve">В Амурской области </w:t>
      </w:r>
      <w:r w:rsidR="00876307" w:rsidRPr="005C47E9">
        <w:rPr>
          <w:sz w:val="28"/>
          <w:szCs w:val="28"/>
        </w:rPr>
        <w:t>с</w:t>
      </w:r>
      <w:r w:rsidR="000469D5" w:rsidRPr="005C47E9">
        <w:rPr>
          <w:sz w:val="28"/>
          <w:szCs w:val="28"/>
        </w:rPr>
        <w:t xml:space="preserve">уданская трава </w:t>
      </w:r>
      <w:r w:rsidRPr="005C47E9">
        <w:rPr>
          <w:sz w:val="28"/>
          <w:szCs w:val="28"/>
        </w:rPr>
        <w:t>выращивается редко</w:t>
      </w:r>
      <w:r w:rsidR="001A5AA7" w:rsidRPr="005C47E9">
        <w:rPr>
          <w:sz w:val="28"/>
          <w:szCs w:val="28"/>
        </w:rPr>
        <w:t xml:space="preserve"> </w:t>
      </w:r>
      <w:r w:rsidR="00876307" w:rsidRPr="005C47E9">
        <w:rPr>
          <w:sz w:val="28"/>
          <w:szCs w:val="28"/>
        </w:rPr>
        <w:t>[2, 3].</w:t>
      </w:r>
      <w:r w:rsidR="000469D5" w:rsidRPr="005C47E9">
        <w:rPr>
          <w:sz w:val="28"/>
          <w:szCs w:val="28"/>
        </w:rPr>
        <w:t xml:space="preserve">. </w:t>
      </w:r>
      <w:r w:rsidRPr="005C47E9">
        <w:rPr>
          <w:sz w:val="28"/>
          <w:szCs w:val="28"/>
        </w:rPr>
        <w:t>Литературных данных по выращиванию этой культуры в условиях Дальнего Востока практически нет, а значит, есть необходимость изучить возможность промышленного культивирования этой ценной культуры в условиях юга Амурской области.</w:t>
      </w:r>
    </w:p>
    <w:p w:rsidR="00A95BA9" w:rsidRPr="005C47E9" w:rsidRDefault="00A95BA9" w:rsidP="005C47E9">
      <w:pPr>
        <w:spacing w:line="360" w:lineRule="auto"/>
        <w:ind w:firstLine="709"/>
        <w:contextualSpacing/>
        <w:jc w:val="both"/>
        <w:rPr>
          <w:sz w:val="28"/>
          <w:szCs w:val="28"/>
        </w:rPr>
      </w:pPr>
      <w:r w:rsidRPr="005C47E9">
        <w:rPr>
          <w:b/>
          <w:sz w:val="28"/>
          <w:szCs w:val="28"/>
        </w:rPr>
        <w:t>Цель работы:</w:t>
      </w:r>
      <w:r w:rsidRPr="005C47E9">
        <w:rPr>
          <w:sz w:val="28"/>
          <w:szCs w:val="28"/>
        </w:rPr>
        <w:t xml:space="preserve"> оценить продуктивность и выявить наиболее перспективные сорта </w:t>
      </w:r>
      <w:r w:rsidR="007D2778" w:rsidRPr="005C47E9">
        <w:rPr>
          <w:sz w:val="28"/>
          <w:szCs w:val="28"/>
        </w:rPr>
        <w:t xml:space="preserve">суданской травы </w:t>
      </w:r>
      <w:r w:rsidRPr="005C47E9">
        <w:rPr>
          <w:sz w:val="28"/>
          <w:szCs w:val="28"/>
        </w:rPr>
        <w:t xml:space="preserve">в условиях юга Амурской. </w:t>
      </w:r>
    </w:p>
    <w:p w:rsidR="007D2778" w:rsidRPr="005C47E9" w:rsidRDefault="007D2778" w:rsidP="005C47E9">
      <w:pPr>
        <w:spacing w:line="360" w:lineRule="auto"/>
        <w:ind w:firstLine="709"/>
        <w:contextualSpacing/>
        <w:jc w:val="both"/>
        <w:rPr>
          <w:b/>
          <w:sz w:val="28"/>
          <w:szCs w:val="28"/>
        </w:rPr>
      </w:pPr>
      <w:r w:rsidRPr="005C47E9">
        <w:rPr>
          <w:b/>
          <w:sz w:val="28"/>
          <w:szCs w:val="28"/>
        </w:rPr>
        <w:t xml:space="preserve">Задачи: </w:t>
      </w:r>
    </w:p>
    <w:p w:rsidR="007D2778" w:rsidRPr="005C47E9" w:rsidRDefault="007D2778" w:rsidP="005C47E9">
      <w:pPr>
        <w:spacing w:line="360" w:lineRule="auto"/>
        <w:ind w:firstLine="709"/>
        <w:contextualSpacing/>
        <w:jc w:val="both"/>
        <w:rPr>
          <w:sz w:val="28"/>
          <w:szCs w:val="28"/>
        </w:rPr>
      </w:pPr>
      <w:r w:rsidRPr="005C47E9">
        <w:rPr>
          <w:sz w:val="28"/>
          <w:szCs w:val="28"/>
        </w:rPr>
        <w:t xml:space="preserve">1) определить продолжительность вегетационного периода изучаемых сортов суданской травы; </w:t>
      </w:r>
    </w:p>
    <w:p w:rsidR="007D2778" w:rsidRPr="005C47E9" w:rsidRDefault="007D2778" w:rsidP="005C47E9">
      <w:pPr>
        <w:spacing w:line="360" w:lineRule="auto"/>
        <w:ind w:firstLine="709"/>
        <w:contextualSpacing/>
        <w:jc w:val="both"/>
        <w:rPr>
          <w:sz w:val="28"/>
          <w:szCs w:val="28"/>
        </w:rPr>
      </w:pPr>
      <w:r w:rsidRPr="005C47E9">
        <w:rPr>
          <w:sz w:val="28"/>
          <w:szCs w:val="28"/>
        </w:rPr>
        <w:t xml:space="preserve">2) изучить биометрические показатели изучаемых сортов; </w:t>
      </w:r>
    </w:p>
    <w:p w:rsidR="007D76E6" w:rsidRPr="005C47E9" w:rsidRDefault="007D2778" w:rsidP="005C47E9">
      <w:pPr>
        <w:spacing w:line="360" w:lineRule="auto"/>
        <w:ind w:firstLine="709"/>
        <w:contextualSpacing/>
        <w:jc w:val="both"/>
        <w:rPr>
          <w:sz w:val="28"/>
          <w:szCs w:val="28"/>
        </w:rPr>
      </w:pPr>
      <w:r w:rsidRPr="005C47E9">
        <w:rPr>
          <w:sz w:val="28"/>
          <w:szCs w:val="28"/>
        </w:rPr>
        <w:lastRenderedPageBreak/>
        <w:t>3) выявить наиболее продуктивные сорта суданской травы по урожайности зеленой массы и продуктивности семян.</w:t>
      </w:r>
    </w:p>
    <w:p w:rsidR="007D76E6" w:rsidRPr="005C47E9" w:rsidRDefault="007D76E6" w:rsidP="005C47E9">
      <w:pPr>
        <w:spacing w:line="360" w:lineRule="auto"/>
        <w:ind w:firstLine="709"/>
        <w:contextualSpacing/>
        <w:jc w:val="both"/>
        <w:rPr>
          <w:sz w:val="28"/>
          <w:szCs w:val="28"/>
        </w:rPr>
      </w:pPr>
      <w:r w:rsidRPr="005C47E9">
        <w:rPr>
          <w:sz w:val="28"/>
          <w:szCs w:val="28"/>
        </w:rPr>
        <w:br w:type="page"/>
      </w:r>
    </w:p>
    <w:p w:rsidR="00A95BA9" w:rsidRPr="005C47E9" w:rsidRDefault="007D2778" w:rsidP="00977612">
      <w:pPr>
        <w:spacing w:line="360" w:lineRule="auto"/>
        <w:ind w:firstLine="709"/>
        <w:contextualSpacing/>
        <w:jc w:val="both"/>
        <w:outlineLvl w:val="0"/>
        <w:rPr>
          <w:sz w:val="28"/>
          <w:szCs w:val="28"/>
        </w:rPr>
      </w:pPr>
      <w:bookmarkStart w:id="2" w:name="_Toc525113014"/>
      <w:r w:rsidRPr="005C47E9">
        <w:rPr>
          <w:b/>
          <w:sz w:val="28"/>
          <w:szCs w:val="28"/>
        </w:rPr>
        <w:lastRenderedPageBreak/>
        <w:t xml:space="preserve">1. </w:t>
      </w:r>
      <w:r w:rsidR="005C47E9" w:rsidRPr="005C47E9">
        <w:rPr>
          <w:sz w:val="28"/>
          <w:szCs w:val="28"/>
        </w:rPr>
        <w:t>ОБЗОР ЛИТЕРАТУРЫ</w:t>
      </w:r>
      <w:bookmarkEnd w:id="2"/>
    </w:p>
    <w:p w:rsidR="00A95BA9" w:rsidRPr="005C47E9" w:rsidRDefault="00A95BA9" w:rsidP="00977612">
      <w:pPr>
        <w:spacing w:line="360" w:lineRule="auto"/>
        <w:ind w:firstLine="709"/>
        <w:contextualSpacing/>
        <w:jc w:val="both"/>
        <w:outlineLvl w:val="0"/>
        <w:rPr>
          <w:sz w:val="28"/>
          <w:szCs w:val="28"/>
        </w:rPr>
      </w:pPr>
    </w:p>
    <w:p w:rsidR="007D2778" w:rsidRPr="005C47E9" w:rsidRDefault="007D2778" w:rsidP="00977612">
      <w:pPr>
        <w:spacing w:line="360" w:lineRule="auto"/>
        <w:ind w:firstLine="709"/>
        <w:contextualSpacing/>
        <w:jc w:val="both"/>
        <w:outlineLvl w:val="0"/>
        <w:rPr>
          <w:bCs/>
          <w:sz w:val="28"/>
          <w:szCs w:val="28"/>
        </w:rPr>
      </w:pPr>
      <w:bookmarkStart w:id="3" w:name="_Toc525113015"/>
      <w:r w:rsidRPr="005C47E9">
        <w:rPr>
          <w:bCs/>
          <w:kern w:val="36"/>
          <w:sz w:val="28"/>
          <w:szCs w:val="28"/>
        </w:rPr>
        <w:t xml:space="preserve">1.1 </w:t>
      </w:r>
      <w:r w:rsidRPr="005C47E9">
        <w:rPr>
          <w:bCs/>
          <w:sz w:val="28"/>
          <w:szCs w:val="28"/>
        </w:rPr>
        <w:t>Ботаническое описание</w:t>
      </w:r>
      <w:bookmarkEnd w:id="3"/>
    </w:p>
    <w:p w:rsidR="007D2778" w:rsidRPr="005C47E9" w:rsidRDefault="007D2778" w:rsidP="005C47E9">
      <w:pPr>
        <w:spacing w:line="360" w:lineRule="auto"/>
        <w:ind w:firstLine="709"/>
        <w:contextualSpacing/>
        <w:jc w:val="both"/>
        <w:rPr>
          <w:sz w:val="28"/>
          <w:szCs w:val="28"/>
        </w:rPr>
      </w:pPr>
      <w:r w:rsidRPr="005C47E9">
        <w:rPr>
          <w:sz w:val="28"/>
          <w:szCs w:val="28"/>
        </w:rPr>
        <w:t xml:space="preserve">Суданская трава, суданка, или сорго суданское (Sorghum sudanense) — однолетнее травянистое растение, относящееся к роду Сорго (Sorghum), семейству </w:t>
      </w:r>
      <w:r w:rsidR="007D76E6" w:rsidRPr="005C47E9">
        <w:rPr>
          <w:sz w:val="28"/>
          <w:szCs w:val="28"/>
        </w:rPr>
        <w:t xml:space="preserve">Мятликовые </w:t>
      </w:r>
      <w:r w:rsidRPr="005C47E9">
        <w:rPr>
          <w:sz w:val="28"/>
          <w:szCs w:val="28"/>
        </w:rPr>
        <w:t>или Злаки (Poaceae).</w:t>
      </w:r>
    </w:p>
    <w:p w:rsidR="007D2778" w:rsidRPr="005C47E9" w:rsidRDefault="007D2778" w:rsidP="005C47E9">
      <w:pPr>
        <w:spacing w:line="360" w:lineRule="auto"/>
        <w:ind w:firstLine="709"/>
        <w:contextualSpacing/>
        <w:jc w:val="both"/>
        <w:rPr>
          <w:sz w:val="28"/>
          <w:szCs w:val="28"/>
        </w:rPr>
      </w:pPr>
      <w:r w:rsidRPr="005C47E9">
        <w:rPr>
          <w:sz w:val="28"/>
          <w:szCs w:val="28"/>
        </w:rPr>
        <w:t>Хорошо развитая мочковатая корневая система может проникать в почву на глубину до 2,5 м.</w:t>
      </w:r>
    </w:p>
    <w:p w:rsidR="007D2778" w:rsidRPr="005C47E9" w:rsidRDefault="007D2778" w:rsidP="005C47E9">
      <w:pPr>
        <w:spacing w:line="360" w:lineRule="auto"/>
        <w:ind w:firstLine="709"/>
        <w:contextualSpacing/>
        <w:jc w:val="both"/>
        <w:rPr>
          <w:sz w:val="28"/>
          <w:szCs w:val="28"/>
        </w:rPr>
      </w:pPr>
      <w:r w:rsidRPr="005C47E9">
        <w:rPr>
          <w:sz w:val="28"/>
          <w:szCs w:val="28"/>
        </w:rPr>
        <w:t>Стебли цилиндрические, облиственные, внутри заполненные губчатой белой паренхимой, высотой от 0,4 до 3,5 м в зависимости от сорта и климатических условий.</w:t>
      </w:r>
    </w:p>
    <w:p w:rsidR="007D2778" w:rsidRPr="005C47E9" w:rsidRDefault="007D2778" w:rsidP="005C47E9">
      <w:pPr>
        <w:spacing w:line="360" w:lineRule="auto"/>
        <w:ind w:firstLine="709"/>
        <w:contextualSpacing/>
        <w:jc w:val="both"/>
        <w:rPr>
          <w:sz w:val="28"/>
          <w:szCs w:val="28"/>
        </w:rPr>
      </w:pPr>
      <w:r w:rsidRPr="005C47E9">
        <w:rPr>
          <w:sz w:val="28"/>
          <w:szCs w:val="28"/>
        </w:rPr>
        <w:t>Листья растения широколинейные (3-5 см), гладкие, длиной около 60 см, по краям слегка шероховатые (листья среднего яруса стебля наиболее развиты). Язычок длиной в 2-3мм.</w:t>
      </w:r>
    </w:p>
    <w:p w:rsidR="007D2778" w:rsidRPr="005C47E9" w:rsidRDefault="007D2778" w:rsidP="005C47E9">
      <w:pPr>
        <w:spacing w:line="360" w:lineRule="auto"/>
        <w:ind w:firstLine="709"/>
        <w:contextualSpacing/>
        <w:jc w:val="both"/>
        <w:rPr>
          <w:sz w:val="28"/>
          <w:szCs w:val="28"/>
        </w:rPr>
      </w:pPr>
      <w:r w:rsidRPr="005C47E9">
        <w:rPr>
          <w:sz w:val="28"/>
          <w:szCs w:val="28"/>
        </w:rPr>
        <w:t>Соцветие пирамидально-овальная метелка около 40 см длиной, состоит  из множества колосков. Цветет в течение двух-трех недель, начиная с верхней части соцветия и заканчивая на нижних веточках. Цветки растения располагаются попарно: одни обоеполые, другие тычиночные (стерильные). Цветок состоит из трех тычинок, пыльников желтоватого цвета (бывают фиолетовые), густоперистых двураздел</w:t>
      </w:r>
      <w:r w:rsidR="005C47E9">
        <w:rPr>
          <w:sz w:val="28"/>
          <w:szCs w:val="28"/>
        </w:rPr>
        <w:t>ьных зеленовато-желтых рыльцев.</w:t>
      </w:r>
    </w:p>
    <w:p w:rsidR="007D2778" w:rsidRDefault="007D2778" w:rsidP="005C47E9">
      <w:pPr>
        <w:spacing w:line="360" w:lineRule="auto"/>
        <w:ind w:firstLine="709"/>
        <w:contextualSpacing/>
        <w:jc w:val="both"/>
        <w:rPr>
          <w:sz w:val="28"/>
          <w:szCs w:val="28"/>
        </w:rPr>
      </w:pPr>
      <w:r w:rsidRPr="005C47E9">
        <w:rPr>
          <w:sz w:val="28"/>
          <w:szCs w:val="28"/>
        </w:rPr>
        <w:t>Плод — слегка сплюснутая зерновка длиной около 4 мм, шириной около 2,5 мм и толщиной 1 мм. Средняя масса 1000 зерен около 15 г</w:t>
      </w:r>
      <w:r w:rsidR="001A5AA7" w:rsidRPr="005C47E9">
        <w:rPr>
          <w:sz w:val="28"/>
          <w:szCs w:val="28"/>
        </w:rPr>
        <w:t xml:space="preserve"> </w:t>
      </w:r>
      <w:r w:rsidR="00876307" w:rsidRPr="005C47E9">
        <w:rPr>
          <w:sz w:val="28"/>
          <w:szCs w:val="28"/>
        </w:rPr>
        <w:t>[4, 15, 18</w:t>
      </w:r>
      <w:r w:rsidR="005C47E9">
        <w:rPr>
          <w:sz w:val="28"/>
          <w:szCs w:val="28"/>
        </w:rPr>
        <w:t xml:space="preserve">]. </w:t>
      </w:r>
    </w:p>
    <w:p w:rsidR="005C47E9" w:rsidRPr="005C47E9" w:rsidRDefault="005C47E9" w:rsidP="005C47E9">
      <w:pPr>
        <w:spacing w:line="360" w:lineRule="auto"/>
        <w:ind w:firstLine="709"/>
        <w:contextualSpacing/>
        <w:jc w:val="both"/>
        <w:rPr>
          <w:sz w:val="28"/>
          <w:szCs w:val="28"/>
        </w:rPr>
      </w:pPr>
    </w:p>
    <w:p w:rsidR="007D2778" w:rsidRPr="005C47E9" w:rsidRDefault="007D2778" w:rsidP="00977612">
      <w:pPr>
        <w:spacing w:line="360" w:lineRule="auto"/>
        <w:ind w:firstLine="709"/>
        <w:contextualSpacing/>
        <w:jc w:val="both"/>
        <w:outlineLvl w:val="0"/>
        <w:rPr>
          <w:bCs/>
          <w:sz w:val="28"/>
          <w:szCs w:val="28"/>
        </w:rPr>
      </w:pPr>
      <w:bookmarkStart w:id="4" w:name="_Toc525113016"/>
      <w:r w:rsidRPr="005C47E9">
        <w:rPr>
          <w:bCs/>
          <w:sz w:val="28"/>
          <w:szCs w:val="28"/>
        </w:rPr>
        <w:t>1.2 Биологические особенности</w:t>
      </w:r>
      <w:bookmarkEnd w:id="4"/>
    </w:p>
    <w:p w:rsidR="007D2778" w:rsidRPr="005C47E9" w:rsidRDefault="005C47E9" w:rsidP="005C47E9">
      <w:pPr>
        <w:spacing w:line="360" w:lineRule="auto"/>
        <w:ind w:firstLine="709"/>
        <w:contextualSpacing/>
        <w:jc w:val="both"/>
        <w:rPr>
          <w:sz w:val="28"/>
          <w:szCs w:val="28"/>
        </w:rPr>
      </w:pPr>
      <w:r>
        <w:rPr>
          <w:sz w:val="28"/>
          <w:szCs w:val="28"/>
        </w:rPr>
        <w:t xml:space="preserve">Суданка </w:t>
      </w:r>
      <w:r w:rsidR="007D2778" w:rsidRPr="005C47E9">
        <w:rPr>
          <w:sz w:val="28"/>
          <w:szCs w:val="28"/>
        </w:rPr>
        <w:t>– теплолюбивое, засухоустойчивое растение. Семена начинают прорастать при температуре 8°С, (оптимальная температура прорастания 10-12 °С) при заморозках -4°С всходы растения погибают. Наиболее благоприятная температура для роста и развития растения 20-30 °С.</w:t>
      </w:r>
    </w:p>
    <w:p w:rsidR="007D2778" w:rsidRPr="005C47E9" w:rsidRDefault="007D2778" w:rsidP="005C47E9">
      <w:pPr>
        <w:spacing w:line="360" w:lineRule="auto"/>
        <w:ind w:firstLine="709"/>
        <w:contextualSpacing/>
        <w:jc w:val="both"/>
        <w:rPr>
          <w:sz w:val="28"/>
          <w:szCs w:val="28"/>
        </w:rPr>
      </w:pPr>
      <w:r w:rsidRPr="005C47E9">
        <w:rPr>
          <w:sz w:val="28"/>
          <w:szCs w:val="28"/>
        </w:rPr>
        <w:lastRenderedPageBreak/>
        <w:t>Высеивают семена на глубину около 5 см, предварительно выровняв и тщательно обработав поле от сорняков. В хорошо прогретой почве всходы раст</w:t>
      </w:r>
      <w:r w:rsidR="00977612">
        <w:rPr>
          <w:sz w:val="28"/>
          <w:szCs w:val="28"/>
        </w:rPr>
        <w:t>ения появляются через 5-7 дней.</w:t>
      </w:r>
    </w:p>
    <w:p w:rsidR="007D2778" w:rsidRPr="005C47E9" w:rsidRDefault="007D2778" w:rsidP="005C47E9">
      <w:pPr>
        <w:spacing w:line="360" w:lineRule="auto"/>
        <w:ind w:firstLine="709"/>
        <w:contextualSpacing/>
        <w:jc w:val="both"/>
        <w:rPr>
          <w:sz w:val="28"/>
          <w:szCs w:val="28"/>
        </w:rPr>
      </w:pPr>
      <w:r w:rsidRPr="005C47E9">
        <w:rPr>
          <w:sz w:val="28"/>
          <w:szCs w:val="28"/>
        </w:rPr>
        <w:t>В течение 1-2 месяцев после высева семян трава растет крайне медленно, формируя всего около 5 листьев за 45 дней, затем происходит кущение и интенсивный рост, который заканчивается к началу цветения. П</w:t>
      </w:r>
      <w:r w:rsidR="00876307" w:rsidRPr="005C47E9">
        <w:rPr>
          <w:sz w:val="28"/>
          <w:szCs w:val="28"/>
        </w:rPr>
        <w:t>осле скашивания растение повтор</w:t>
      </w:r>
      <w:r w:rsidRPr="005C47E9">
        <w:rPr>
          <w:sz w:val="28"/>
          <w:szCs w:val="28"/>
        </w:rPr>
        <w:t xml:space="preserve">но отрастает за счет побегов, формирующихся из стеблевых узлов. Поэтому существует возможность нескольких </w:t>
      </w:r>
      <w:r w:rsidR="005C47E9">
        <w:rPr>
          <w:sz w:val="28"/>
          <w:szCs w:val="28"/>
        </w:rPr>
        <w:t>укосов за вегетационный период. Короткодневная культура.</w:t>
      </w:r>
    </w:p>
    <w:p w:rsidR="007D2778" w:rsidRPr="005C47E9" w:rsidRDefault="007D2778" w:rsidP="005C47E9">
      <w:pPr>
        <w:spacing w:line="360" w:lineRule="auto"/>
        <w:ind w:firstLine="709"/>
        <w:contextualSpacing/>
        <w:jc w:val="both"/>
        <w:rPr>
          <w:sz w:val="28"/>
          <w:szCs w:val="28"/>
        </w:rPr>
      </w:pPr>
      <w:r w:rsidRPr="005C47E9">
        <w:rPr>
          <w:sz w:val="28"/>
          <w:szCs w:val="28"/>
        </w:rPr>
        <w:t>Благодаря мощному и развитому корневищу растение обладает длинным вегетационным периодом (100-120 дней) и способно пополнять себя влажностью в наиболее засушливые периоды лета. </w:t>
      </w:r>
      <w:r w:rsidR="00876307" w:rsidRPr="005C47E9">
        <w:rPr>
          <w:sz w:val="28"/>
          <w:szCs w:val="28"/>
        </w:rPr>
        <w:t>Сорговые культуры хорошо отрастают после скашивания, что активно используется в кормопроизводстве. Несмотря на высокую засухоустойчивость, растение сильно реагирует на влагообеспеченность и даёт большую прибавку урожая [15, 16].</w:t>
      </w:r>
    </w:p>
    <w:p w:rsidR="007D2778" w:rsidRPr="005C47E9" w:rsidRDefault="007D2778" w:rsidP="005C47E9">
      <w:pPr>
        <w:spacing w:line="360" w:lineRule="auto"/>
        <w:ind w:firstLine="709"/>
        <w:contextualSpacing/>
        <w:jc w:val="both"/>
        <w:rPr>
          <w:sz w:val="28"/>
          <w:szCs w:val="28"/>
        </w:rPr>
      </w:pPr>
      <w:r w:rsidRPr="005C47E9">
        <w:rPr>
          <w:sz w:val="28"/>
          <w:szCs w:val="28"/>
        </w:rPr>
        <w:t>Суданская трава благополучно произрастает на черноземных почвах и темно-каштановых, переносит светло-каштановые и песчаные земли, не выносит сильно и заболоченные и оподзоленные почвы</w:t>
      </w:r>
      <w:r w:rsidR="001A5AA7" w:rsidRPr="005C47E9">
        <w:rPr>
          <w:sz w:val="28"/>
          <w:szCs w:val="28"/>
        </w:rPr>
        <w:t xml:space="preserve"> </w:t>
      </w:r>
      <w:r w:rsidR="00876307" w:rsidRPr="005C47E9">
        <w:rPr>
          <w:sz w:val="28"/>
          <w:szCs w:val="28"/>
        </w:rPr>
        <w:t>[13].</w:t>
      </w:r>
    </w:p>
    <w:p w:rsidR="00A95BA9" w:rsidRPr="005C47E9" w:rsidRDefault="00A95BA9" w:rsidP="005C47E9">
      <w:pPr>
        <w:spacing w:line="360" w:lineRule="auto"/>
        <w:ind w:firstLine="709"/>
        <w:contextualSpacing/>
        <w:jc w:val="both"/>
        <w:rPr>
          <w:sz w:val="28"/>
          <w:szCs w:val="28"/>
        </w:rPr>
      </w:pPr>
    </w:p>
    <w:p w:rsidR="00A95BA9" w:rsidRPr="005C47E9" w:rsidRDefault="007D2778" w:rsidP="00977612">
      <w:pPr>
        <w:spacing w:line="360" w:lineRule="auto"/>
        <w:ind w:firstLine="709"/>
        <w:contextualSpacing/>
        <w:jc w:val="both"/>
        <w:outlineLvl w:val="0"/>
        <w:rPr>
          <w:sz w:val="28"/>
          <w:szCs w:val="28"/>
        </w:rPr>
      </w:pPr>
      <w:bookmarkStart w:id="5" w:name="_Toc525113017"/>
      <w:r w:rsidRPr="005C47E9">
        <w:rPr>
          <w:sz w:val="28"/>
          <w:szCs w:val="28"/>
        </w:rPr>
        <w:t>1.3 Агротехника суданской травы</w:t>
      </w:r>
      <w:bookmarkEnd w:id="5"/>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Суданскую траву высевают после пропашных, зернобобовых и озимых хлебов на полях, чистых от сорняков. Часто ее размещают на поле, предшествующем пару. На семенные цели суданскую траву лучше высевать на пропашном поле полевого севооборота.</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Обработка почвы под суданскую траву зависит от ее предшественника. После зерновых культур стерню обрабатывают дисковыми лущильниками на глубину 4—5 см, затем пашут на глубину 20—22 см, на черноземных, каштановых, суглинистых почвах — на глубину 24—25 см. После уборки пропашных культур сразу же проводят зяблевую вспашку.</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lastRenderedPageBreak/>
        <w:t>Весенняя подготовка почвы под посев состоит из ранневесеннего боронования, двух - трехкратной культивации, до - и послепосевного прикатывания. Основной задачей обработки почвы является сохранение влаги и борьба с сорняками, то есть создание благоприятных условий для прорастания сем</w:t>
      </w:r>
      <w:r w:rsidR="00072E5B">
        <w:rPr>
          <w:sz w:val="28"/>
          <w:szCs w:val="28"/>
        </w:rPr>
        <w:t xml:space="preserve">ян, роста и развития растений в </w:t>
      </w:r>
      <w:r w:rsidRPr="005C47E9">
        <w:rPr>
          <w:sz w:val="28"/>
          <w:szCs w:val="28"/>
        </w:rPr>
        <w:t>первые 3—4 недели.</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bCs/>
          <w:sz w:val="28"/>
          <w:szCs w:val="28"/>
          <w:bdr w:val="none" w:sz="0" w:space="0" w:color="auto" w:frame="1"/>
        </w:rPr>
        <w:t>Удобрение</w:t>
      </w:r>
      <w:r w:rsidRPr="005C47E9">
        <w:rPr>
          <w:sz w:val="28"/>
          <w:szCs w:val="28"/>
        </w:rPr>
        <w:t>. Суданская трава с урожаем выносит из почвы большое количество питательных веществ, особенно азота. Поэтому для получения высоких урожаев необходимо вносить удобрения, как под нее, так и под предшествующую культуру. Суданская трава очень отзывчива на внесение органических и минеральных удобрений, хорошо использует последействие навоза, фосфорные рядковые удобрения и послеукосные азотные подкормки. Средние нормы минеральных удобрений следующие</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bCs/>
          <w:sz w:val="28"/>
          <w:szCs w:val="28"/>
          <w:bdr w:val="none" w:sz="0" w:space="0" w:color="auto" w:frame="1"/>
        </w:rPr>
        <w:t>Посев.</w:t>
      </w:r>
      <w:r w:rsidR="005C47E9">
        <w:rPr>
          <w:sz w:val="28"/>
          <w:szCs w:val="28"/>
        </w:rPr>
        <w:t xml:space="preserve"> </w:t>
      </w:r>
      <w:r w:rsidRPr="005C47E9">
        <w:rPr>
          <w:sz w:val="28"/>
          <w:szCs w:val="28"/>
        </w:rPr>
        <w:t>Важным фактором, определяющим величину урожая, а также длину вегетационного периода, является срок посева. Являясь теплолюбивой культурой, семена суданской травы быстрее набухают и прорастают, когда почва на глубине заделки семян прогрета до 10—12°С. При раннем посеве появление всходов задерживается, сорняки же, прорастая и быстро развиваясь, сильно засоряют и угнетают посевы суданской травы. Кормовые качества зеленой массы суданской травы повышаются от ранних посевов к более поздним, масса становится более нежной и содержит больше азотистых веществ. Чтобы удлинить срок использования суданской травы на зеленый корм, ее сеют в два или три срока: первый посев проводят в обычный, установленный для данной зоны срок; второй и третий — с промежутками 20— 25 дней.</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 xml:space="preserve">В районах с достаточным увлажнением и на полях, чистых от сорняков, суданскую траву высевают сплошным рядовым способом при возделывании, как на зеленый корм, так и на семена. В острозасушливых районах и на засоренных почвах целесообразен широкорядный способ посева с шириной междурядий 45—70 см. Норма высева при сплошном рядовом посеве 25—30 кг, при широкорядном 10—15 кг на 1 га. Средняя глубина заделки семян, в </w:t>
      </w:r>
      <w:r w:rsidRPr="005C47E9">
        <w:rPr>
          <w:sz w:val="28"/>
          <w:szCs w:val="28"/>
        </w:rPr>
        <w:lastRenderedPageBreak/>
        <w:t>условиях достав точного увлажнения 3—5 см, на сухих и легких почвах 6—8 см.</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Для посева используют зерновые или зернотравяные сеялки. Вслед за посевом почву прикатывают с последующим боронованием в один след легкой бороной.</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Уход за посевами суданской травы заключается в основном в борьбе с возможной почвенной коркой и с сорняками. Для уничтожения почвенной корки применяют ротационные мотыги, ребристые катки, легкие бороны. При появлении сорняков проводят прополку, а на широкорядных посевах — междурядные обработки: первую в ранний срок, примерно через 20—30 дней после посева; вторую по мере появления сорняков, через 2—3 недели после первой Междурядные обработки заканчивают до смыкания рядков.</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Уборка урожая. Для получения зеленого витаминного корма скашивание или стравливание суданской травы начинают с момента выхода в трубку при высоте растений 50—60 см. Высота среза должна быть 6—8 см, так как при более низком срезе побеги лишаются первого междоузлия и вместе с ним запаса питательных веществ, что отрицательно сказывается на отрастании отавы. При более же высоком срезе сохраняется часть второго междоузлия, которое, оставаясь зеленым, использует запас питательных веществ, необходимых для отрастания. После высыхания огрубевшая стерня затрудняет уборку второго укоса, а сухие стебли, попадая в отаву, снижают ее качество. После первого укоса проводят подкормку азотными удобрениями.</w:t>
      </w:r>
    </w:p>
    <w:p w:rsidR="007D2778" w:rsidRPr="005C47E9"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На силос суданскую траву убирают в фазе молочной спелости, на сено — в начале выметывания.</w:t>
      </w:r>
    </w:p>
    <w:p w:rsidR="007D2778" w:rsidRDefault="007D2778" w:rsidP="005C47E9">
      <w:pPr>
        <w:pStyle w:val="a5"/>
        <w:shd w:val="clear" w:color="auto" w:fill="FFFFFF"/>
        <w:spacing w:before="0" w:beforeAutospacing="0" w:after="0" w:afterAutospacing="0" w:line="360" w:lineRule="auto"/>
        <w:ind w:firstLine="709"/>
        <w:contextualSpacing/>
        <w:jc w:val="both"/>
        <w:rPr>
          <w:sz w:val="28"/>
          <w:szCs w:val="28"/>
        </w:rPr>
      </w:pPr>
      <w:r w:rsidRPr="005C47E9">
        <w:rPr>
          <w:sz w:val="28"/>
          <w:szCs w:val="28"/>
        </w:rPr>
        <w:t xml:space="preserve">Семена суданской травы созревают неравномерно, на одном и том же растении с созревшими имеются и зацветающие метелки. Поэтому к уборке семян приступают, когда на метелках главных стеблей созреет большая часть семян и метелки, а также несущие их стебли станут сухими и приобретут соломистый цвет, семена станут твердыми. При высоком росте растений </w:t>
      </w:r>
      <w:r w:rsidRPr="005C47E9">
        <w:rPr>
          <w:sz w:val="28"/>
          <w:szCs w:val="28"/>
        </w:rPr>
        <w:lastRenderedPageBreak/>
        <w:t>уборку проводят в два приема: сначала на высоком срезе скашивают метелки, затем — остальную массу на корм простыми уборочными машинами.</w:t>
      </w:r>
    </w:p>
    <w:p w:rsidR="005C47E9" w:rsidRPr="005C47E9" w:rsidRDefault="005C47E9" w:rsidP="00977612">
      <w:pPr>
        <w:pStyle w:val="a5"/>
        <w:shd w:val="clear" w:color="auto" w:fill="FFFFFF"/>
        <w:spacing w:before="0" w:beforeAutospacing="0" w:after="0" w:afterAutospacing="0" w:line="360" w:lineRule="auto"/>
        <w:ind w:firstLine="709"/>
        <w:contextualSpacing/>
        <w:jc w:val="both"/>
        <w:outlineLvl w:val="0"/>
        <w:rPr>
          <w:sz w:val="28"/>
          <w:szCs w:val="28"/>
        </w:rPr>
      </w:pPr>
    </w:p>
    <w:p w:rsidR="000C5B34" w:rsidRPr="005C47E9" w:rsidRDefault="000C5B34" w:rsidP="00977612">
      <w:pPr>
        <w:spacing w:line="360" w:lineRule="auto"/>
        <w:ind w:firstLine="709"/>
        <w:contextualSpacing/>
        <w:jc w:val="both"/>
        <w:outlineLvl w:val="0"/>
        <w:rPr>
          <w:bCs/>
          <w:sz w:val="28"/>
          <w:szCs w:val="28"/>
        </w:rPr>
      </w:pPr>
      <w:bookmarkStart w:id="6" w:name="_Toc525113018"/>
      <w:r w:rsidRPr="005C47E9">
        <w:rPr>
          <w:bCs/>
          <w:sz w:val="28"/>
          <w:szCs w:val="28"/>
        </w:rPr>
        <w:t>1.4 Классификация суданской травы</w:t>
      </w:r>
      <w:bookmarkEnd w:id="6"/>
    </w:p>
    <w:p w:rsidR="000C5B34" w:rsidRPr="005C47E9" w:rsidRDefault="000C5B34" w:rsidP="005C47E9">
      <w:pPr>
        <w:spacing w:line="360" w:lineRule="auto"/>
        <w:ind w:firstLine="709"/>
        <w:contextualSpacing/>
        <w:jc w:val="both"/>
        <w:rPr>
          <w:color w:val="000000"/>
          <w:sz w:val="28"/>
          <w:szCs w:val="28"/>
          <w:shd w:val="clear" w:color="auto" w:fill="FFFFFF"/>
        </w:rPr>
      </w:pPr>
      <w:r w:rsidRPr="005C47E9">
        <w:rPr>
          <w:color w:val="000000"/>
          <w:sz w:val="28"/>
          <w:szCs w:val="28"/>
          <w:shd w:val="clear" w:color="auto" w:fill="FFFFFF"/>
        </w:rPr>
        <w:t>Ботаниками описано 63 вида сорговых растений: 33 культурных и 30 диких однолетних и многолетних видов, возделываемых в тропических, субтропических и умеренных широтах. Из них выведено более 3000 различных сортов сорго. Древняя и широко распространенная на земном шаре культура, сорго обладает большим эколого-географическим и сортовым разнообразием, однако в мировом земледелии до последнего времени не было единой научно обоснованной классификации этого весьма полиморфного рода. Объясняется это обилием промежуточных форм, обширным эколого-географическим и сортовым разнообразием. Видному сорговеду нашей страны Е. С. Якушевскому, изучавшему в течение многих лет (с 1931 г.) мировую коллекцию сорговых культур Всесоюзного НИИ растениеводства имени Н. И. Вавилова, удалось определить их большое географическое разнообразие и выявить новые свойства. Это позволило ему критически пересмотреть ранее предложенные классификации и предложить более естественный принцип деления рода Sorghum на обособленные виды. Сорта и образцы каждого вида обладают своими специфическими, только им присущими морфологическими особенностями и биологическими свойствами.</w:t>
      </w:r>
    </w:p>
    <w:p w:rsidR="00B86B91" w:rsidRPr="005C47E9" w:rsidRDefault="00B86B91" w:rsidP="005C47E9">
      <w:pPr>
        <w:pStyle w:val="a5"/>
        <w:shd w:val="clear" w:color="auto" w:fill="FFFFFF"/>
        <w:spacing w:before="0" w:beforeAutospacing="0" w:after="0" w:afterAutospacing="0" w:line="360" w:lineRule="auto"/>
        <w:ind w:firstLine="709"/>
        <w:contextualSpacing/>
        <w:jc w:val="both"/>
        <w:rPr>
          <w:color w:val="000000"/>
          <w:sz w:val="28"/>
          <w:szCs w:val="28"/>
        </w:rPr>
      </w:pPr>
      <w:r w:rsidRPr="005C47E9">
        <w:rPr>
          <w:color w:val="000000"/>
          <w:sz w:val="28"/>
          <w:szCs w:val="28"/>
        </w:rPr>
        <w:t>Суданская трава — однолетнее травянистое растение, относящееся по современной классификации к ботаническому семейству мятликовые {Роасеае), подсемейству просовидные {Panicoidae), роду сорго {Sorghum Moench), который включает в себя около 70 как культурных, так и диких видов сорговых растений.</w:t>
      </w:r>
    </w:p>
    <w:p w:rsidR="00B86B91" w:rsidRPr="005C47E9" w:rsidRDefault="00B86B91" w:rsidP="005C47E9">
      <w:pPr>
        <w:pStyle w:val="a5"/>
        <w:shd w:val="clear" w:color="auto" w:fill="FFFFFF"/>
        <w:spacing w:before="0" w:beforeAutospacing="0" w:after="0" w:afterAutospacing="0" w:line="360" w:lineRule="auto"/>
        <w:ind w:firstLine="709"/>
        <w:contextualSpacing/>
        <w:jc w:val="both"/>
        <w:rPr>
          <w:color w:val="000000"/>
          <w:sz w:val="28"/>
          <w:szCs w:val="28"/>
        </w:rPr>
      </w:pPr>
      <w:r w:rsidRPr="005C47E9">
        <w:rPr>
          <w:iCs/>
          <w:color w:val="000000"/>
          <w:sz w:val="28"/>
          <w:szCs w:val="28"/>
        </w:rPr>
        <w:t>Травянистое сорго</w:t>
      </w:r>
      <w:r w:rsidR="007D76E6" w:rsidRPr="005C47E9">
        <w:rPr>
          <w:color w:val="000000"/>
          <w:sz w:val="28"/>
          <w:szCs w:val="28"/>
        </w:rPr>
        <w:t xml:space="preserve"> </w:t>
      </w:r>
      <w:r w:rsidRPr="005C47E9">
        <w:rPr>
          <w:color w:val="000000"/>
          <w:sz w:val="28"/>
          <w:szCs w:val="28"/>
        </w:rPr>
        <w:t>- большая сборная группа, включающая ряд дикорастущих однолетних и многолетних видов, из которых культивируется пока два вида:</w:t>
      </w:r>
    </w:p>
    <w:p w:rsidR="00B86B91" w:rsidRPr="005C47E9" w:rsidRDefault="007D76E6" w:rsidP="005C47E9">
      <w:pPr>
        <w:pStyle w:val="a5"/>
        <w:shd w:val="clear" w:color="auto" w:fill="FFFFFF"/>
        <w:spacing w:before="0" w:beforeAutospacing="0" w:after="0" w:afterAutospacing="0" w:line="360" w:lineRule="auto"/>
        <w:ind w:firstLine="709"/>
        <w:contextualSpacing/>
        <w:jc w:val="both"/>
        <w:rPr>
          <w:color w:val="000000"/>
          <w:sz w:val="28"/>
          <w:szCs w:val="28"/>
        </w:rPr>
      </w:pPr>
      <w:r w:rsidRPr="005C47E9">
        <w:rPr>
          <w:color w:val="000000"/>
          <w:sz w:val="28"/>
          <w:szCs w:val="28"/>
        </w:rPr>
        <w:lastRenderedPageBreak/>
        <w:t xml:space="preserve">а) </w:t>
      </w:r>
      <w:r w:rsidR="00B86B91" w:rsidRPr="005C47E9">
        <w:rPr>
          <w:bCs/>
          <w:color w:val="000000"/>
          <w:sz w:val="28"/>
          <w:szCs w:val="28"/>
        </w:rPr>
        <w:t>суданская трава</w:t>
      </w:r>
      <w:r w:rsidRPr="005C47E9">
        <w:rPr>
          <w:color w:val="000000"/>
          <w:sz w:val="28"/>
          <w:szCs w:val="28"/>
        </w:rPr>
        <w:t xml:space="preserve"> </w:t>
      </w:r>
      <w:r w:rsidR="00B86B91" w:rsidRPr="005C47E9">
        <w:rPr>
          <w:color w:val="000000"/>
          <w:sz w:val="28"/>
          <w:szCs w:val="28"/>
        </w:rPr>
        <w:t>(Sorghum sudanense (Riper) stapf) впервые обнаружена в Судане и вошла в культуру лишь в 1909 г. В настоящее время широко распространена и является важной кормовой культурой во многих странах северного полушария. При скрещивании форм суданской травы с другими видами сорго получают урожайные гибриды;</w:t>
      </w:r>
    </w:p>
    <w:p w:rsidR="00B86B91" w:rsidRPr="005C47E9" w:rsidRDefault="007D76E6" w:rsidP="005C47E9">
      <w:pPr>
        <w:pStyle w:val="a5"/>
        <w:shd w:val="clear" w:color="auto" w:fill="FFFFFF"/>
        <w:spacing w:before="0" w:beforeAutospacing="0" w:after="0" w:afterAutospacing="0" w:line="360" w:lineRule="auto"/>
        <w:ind w:firstLine="709"/>
        <w:contextualSpacing/>
        <w:jc w:val="both"/>
        <w:rPr>
          <w:color w:val="000000"/>
          <w:sz w:val="28"/>
          <w:szCs w:val="28"/>
        </w:rPr>
      </w:pPr>
      <w:r w:rsidRPr="005C47E9">
        <w:rPr>
          <w:color w:val="000000"/>
          <w:sz w:val="28"/>
          <w:szCs w:val="28"/>
        </w:rPr>
        <w:t xml:space="preserve">б) </w:t>
      </w:r>
      <w:r w:rsidR="00B86B91" w:rsidRPr="005C47E9">
        <w:rPr>
          <w:bCs/>
          <w:color w:val="000000"/>
          <w:sz w:val="28"/>
          <w:szCs w:val="28"/>
        </w:rPr>
        <w:t>сорго щедрое</w:t>
      </w:r>
      <w:r w:rsidRPr="005C47E9">
        <w:rPr>
          <w:color w:val="000000"/>
          <w:sz w:val="28"/>
          <w:szCs w:val="28"/>
        </w:rPr>
        <w:t xml:space="preserve"> </w:t>
      </w:r>
      <w:r w:rsidR="00B86B91" w:rsidRPr="005C47E9">
        <w:rPr>
          <w:color w:val="000000"/>
          <w:sz w:val="28"/>
          <w:szCs w:val="28"/>
        </w:rPr>
        <w:t>(Sorghum almum Parodi) - второй вид травянистого сорго, который начали возделывать в последние годы. Он обладает короткими, скученно расположенными корневищами. В соматических клетках 40 хромосом. Он получен в Южной Индии гибридизацией гвинейского сорго с многолетним - гумаем. По внешнему виду близок к суданской траве, но отличается большей позднеспелостью, мощностью растений, устойчивостью к бактериозам и полеганию.</w:t>
      </w:r>
    </w:p>
    <w:p w:rsidR="000C5B34" w:rsidRDefault="00B86B91" w:rsidP="005C47E9">
      <w:pPr>
        <w:pStyle w:val="a5"/>
        <w:shd w:val="clear" w:color="auto" w:fill="FFFFFF"/>
        <w:spacing w:before="0" w:beforeAutospacing="0" w:after="0" w:afterAutospacing="0" w:line="360" w:lineRule="auto"/>
        <w:ind w:firstLine="709"/>
        <w:contextualSpacing/>
        <w:jc w:val="both"/>
        <w:rPr>
          <w:color w:val="000000"/>
          <w:sz w:val="28"/>
          <w:szCs w:val="28"/>
        </w:rPr>
      </w:pPr>
      <w:r w:rsidRPr="005C47E9">
        <w:rPr>
          <w:color w:val="000000"/>
          <w:sz w:val="28"/>
          <w:szCs w:val="28"/>
        </w:rPr>
        <w:t>В силу огромного эколого-географического и сортового разнообразия. эта древняя культура и до настоящего времени трудно поддается классификации.</w:t>
      </w:r>
    </w:p>
    <w:p w:rsidR="005C47E9" w:rsidRPr="005C47E9" w:rsidRDefault="005C47E9" w:rsidP="005C47E9">
      <w:pPr>
        <w:pStyle w:val="a5"/>
        <w:shd w:val="clear" w:color="auto" w:fill="FFFFFF"/>
        <w:spacing w:before="0" w:beforeAutospacing="0" w:after="0" w:afterAutospacing="0" w:line="360" w:lineRule="auto"/>
        <w:ind w:firstLine="709"/>
        <w:contextualSpacing/>
        <w:jc w:val="both"/>
        <w:rPr>
          <w:color w:val="000000"/>
          <w:sz w:val="28"/>
          <w:szCs w:val="28"/>
        </w:rPr>
      </w:pPr>
    </w:p>
    <w:p w:rsidR="00345B9C" w:rsidRPr="005C47E9" w:rsidRDefault="000C5B34" w:rsidP="00977612">
      <w:pPr>
        <w:spacing w:line="360" w:lineRule="auto"/>
        <w:ind w:firstLine="709"/>
        <w:contextualSpacing/>
        <w:jc w:val="both"/>
        <w:outlineLvl w:val="0"/>
        <w:rPr>
          <w:sz w:val="28"/>
          <w:szCs w:val="28"/>
        </w:rPr>
      </w:pPr>
      <w:bookmarkStart w:id="7" w:name="_Toc525113019"/>
      <w:r w:rsidRPr="005C47E9">
        <w:rPr>
          <w:sz w:val="28"/>
          <w:szCs w:val="28"/>
        </w:rPr>
        <w:t>1.5</w:t>
      </w:r>
      <w:r w:rsidR="00345B9C" w:rsidRPr="005C47E9">
        <w:rPr>
          <w:sz w:val="28"/>
          <w:szCs w:val="28"/>
        </w:rPr>
        <w:t xml:space="preserve"> Описание изучаемых сортов суданской травы</w:t>
      </w:r>
      <w:bookmarkEnd w:id="7"/>
    </w:p>
    <w:p w:rsidR="00345B9C" w:rsidRPr="005C47E9" w:rsidRDefault="00345B9C" w:rsidP="005C47E9">
      <w:pPr>
        <w:pStyle w:val="a5"/>
        <w:shd w:val="clear" w:color="auto" w:fill="FFFFFF"/>
        <w:spacing w:before="0" w:beforeAutospacing="0" w:after="0" w:afterAutospacing="0" w:line="360" w:lineRule="auto"/>
        <w:ind w:firstLine="709"/>
        <w:contextualSpacing/>
        <w:jc w:val="both"/>
        <w:rPr>
          <w:color w:val="000000" w:themeColor="text1"/>
          <w:sz w:val="28"/>
          <w:szCs w:val="28"/>
        </w:rPr>
      </w:pPr>
      <w:r w:rsidRPr="005C47E9">
        <w:rPr>
          <w:b/>
          <w:bCs/>
          <w:color w:val="000000" w:themeColor="text1"/>
          <w:sz w:val="28"/>
          <w:szCs w:val="28"/>
        </w:rPr>
        <w:t>«</w:t>
      </w:r>
      <w:r w:rsidRPr="005C47E9">
        <w:rPr>
          <w:bCs/>
          <w:color w:val="000000" w:themeColor="text1"/>
          <w:sz w:val="28"/>
          <w:szCs w:val="28"/>
        </w:rPr>
        <w:t>Землячка</w:t>
      </w:r>
      <w:r w:rsidRPr="005C47E9">
        <w:rPr>
          <w:b/>
          <w:bCs/>
          <w:color w:val="000000" w:themeColor="text1"/>
          <w:sz w:val="28"/>
          <w:szCs w:val="28"/>
        </w:rPr>
        <w:t>»</w:t>
      </w:r>
      <w:r w:rsidR="005C47E9">
        <w:rPr>
          <w:b/>
          <w:bCs/>
          <w:color w:val="000000" w:themeColor="text1"/>
          <w:sz w:val="28"/>
          <w:szCs w:val="28"/>
        </w:rPr>
        <w:t xml:space="preserve"> </w:t>
      </w:r>
      <w:r w:rsidR="00A510A1" w:rsidRPr="005C47E9">
        <w:rPr>
          <w:b/>
          <w:bCs/>
          <w:color w:val="000000" w:themeColor="text1"/>
          <w:sz w:val="28"/>
          <w:szCs w:val="28"/>
        </w:rPr>
        <w:t>-</w:t>
      </w:r>
      <w:r w:rsidR="005C47E9">
        <w:rPr>
          <w:b/>
          <w:bCs/>
          <w:color w:val="000000" w:themeColor="text1"/>
          <w:sz w:val="28"/>
          <w:szCs w:val="28"/>
        </w:rPr>
        <w:t xml:space="preserve"> </w:t>
      </w:r>
      <w:r w:rsidR="00A510A1" w:rsidRPr="005C47E9">
        <w:rPr>
          <w:color w:val="000000" w:themeColor="text1"/>
          <w:sz w:val="28"/>
          <w:szCs w:val="28"/>
        </w:rPr>
        <w:t>с</w:t>
      </w:r>
      <w:r w:rsidRPr="005C47E9">
        <w:rPr>
          <w:color w:val="000000" w:themeColor="text1"/>
          <w:sz w:val="28"/>
          <w:szCs w:val="28"/>
        </w:rPr>
        <w:t>реднеспелый сорт. За 2 укоса сорт позволяет получить 45-50 т/га зеленой массы, сена</w:t>
      </w:r>
      <w:r w:rsidR="005C47E9">
        <w:rPr>
          <w:color w:val="000000" w:themeColor="text1"/>
          <w:sz w:val="28"/>
          <w:szCs w:val="28"/>
        </w:rPr>
        <w:t xml:space="preserve"> </w:t>
      </w:r>
      <w:r w:rsidRPr="005C47E9">
        <w:rPr>
          <w:color w:val="000000" w:themeColor="text1"/>
          <w:sz w:val="28"/>
          <w:szCs w:val="28"/>
        </w:rPr>
        <w:t xml:space="preserve">9-11 т/га. Семян - до 2 т/га. Трава устойчива к полеганию, сорт отличается высоким отрастанием после укоса. Продолжительность периода от всходов до первого укоса составляет 55-60 </w:t>
      </w:r>
      <w:r w:rsidR="005C47E9">
        <w:rPr>
          <w:color w:val="000000" w:themeColor="text1"/>
          <w:sz w:val="28"/>
          <w:szCs w:val="28"/>
        </w:rPr>
        <w:t xml:space="preserve">дней, а от первого до второго - </w:t>
      </w:r>
      <w:r w:rsidRPr="005C47E9">
        <w:rPr>
          <w:color w:val="000000" w:themeColor="text1"/>
          <w:sz w:val="28"/>
          <w:szCs w:val="28"/>
        </w:rPr>
        <w:t>45-50 дней.</w:t>
      </w:r>
    </w:p>
    <w:p w:rsidR="00345B9C" w:rsidRPr="005C47E9" w:rsidRDefault="00345B9C" w:rsidP="005C47E9">
      <w:pPr>
        <w:pStyle w:val="a5"/>
        <w:shd w:val="clear" w:color="auto" w:fill="FFFFFF"/>
        <w:spacing w:before="0" w:beforeAutospacing="0" w:after="0" w:afterAutospacing="0" w:line="360" w:lineRule="auto"/>
        <w:ind w:firstLine="709"/>
        <w:contextualSpacing/>
        <w:jc w:val="both"/>
        <w:rPr>
          <w:color w:val="000000" w:themeColor="text1"/>
          <w:sz w:val="28"/>
          <w:szCs w:val="28"/>
        </w:rPr>
      </w:pPr>
      <w:r w:rsidRPr="005C47E9">
        <w:rPr>
          <w:color w:val="000000" w:themeColor="text1"/>
          <w:sz w:val="28"/>
          <w:szCs w:val="28"/>
        </w:rPr>
        <w:t>Растение достигает высоты 250-280 см. Стебель цилиндрический, облиственность высокая. Листья у «Землячки» крупные, поникающие. Метелка прямостоячая, ланцетовидной формы, длиной до 35-40 см. Колосковые чешуи черные. Семена пленчатые.</w:t>
      </w:r>
    </w:p>
    <w:p w:rsidR="00345B9C" w:rsidRPr="005C47E9" w:rsidRDefault="00345B9C" w:rsidP="005C47E9">
      <w:pPr>
        <w:pStyle w:val="a5"/>
        <w:shd w:val="clear" w:color="auto" w:fill="FFFFFF"/>
        <w:spacing w:before="0" w:beforeAutospacing="0" w:after="0" w:afterAutospacing="0" w:line="360" w:lineRule="auto"/>
        <w:ind w:firstLine="709"/>
        <w:contextualSpacing/>
        <w:jc w:val="both"/>
        <w:rPr>
          <w:b/>
          <w:color w:val="000000" w:themeColor="text1"/>
          <w:sz w:val="28"/>
          <w:szCs w:val="28"/>
        </w:rPr>
      </w:pPr>
      <w:r w:rsidRPr="005C47E9">
        <w:rPr>
          <w:b/>
          <w:bCs/>
          <w:color w:val="000000" w:themeColor="text1"/>
          <w:sz w:val="28"/>
          <w:szCs w:val="28"/>
        </w:rPr>
        <w:t>«</w:t>
      </w:r>
      <w:r w:rsidRPr="005C47E9">
        <w:rPr>
          <w:color w:val="000000" w:themeColor="text1"/>
          <w:sz w:val="28"/>
          <w:szCs w:val="28"/>
        </w:rPr>
        <w:t>Александрина</w:t>
      </w:r>
      <w:r w:rsidRPr="005C47E9">
        <w:rPr>
          <w:b/>
          <w:bCs/>
          <w:color w:val="000000" w:themeColor="text1"/>
          <w:sz w:val="28"/>
          <w:szCs w:val="28"/>
        </w:rPr>
        <w:t>»</w:t>
      </w:r>
      <w:r w:rsidR="005C47E9">
        <w:rPr>
          <w:b/>
          <w:bCs/>
          <w:color w:val="000000" w:themeColor="text1"/>
          <w:sz w:val="28"/>
          <w:szCs w:val="28"/>
        </w:rPr>
        <w:t xml:space="preserve"> </w:t>
      </w:r>
      <w:r w:rsidR="00A510A1" w:rsidRPr="005C47E9">
        <w:rPr>
          <w:b/>
          <w:color w:val="000000" w:themeColor="text1"/>
          <w:sz w:val="28"/>
          <w:szCs w:val="28"/>
        </w:rPr>
        <w:t>-</w:t>
      </w:r>
      <w:r w:rsidR="005C47E9">
        <w:rPr>
          <w:b/>
          <w:color w:val="000000" w:themeColor="text1"/>
          <w:sz w:val="28"/>
          <w:szCs w:val="28"/>
        </w:rPr>
        <w:t xml:space="preserve"> </w:t>
      </w:r>
      <w:r w:rsidR="00A510A1" w:rsidRPr="005C47E9">
        <w:rPr>
          <w:color w:val="000000"/>
          <w:sz w:val="28"/>
          <w:szCs w:val="28"/>
          <w:shd w:val="clear" w:color="auto" w:fill="FFFFFF"/>
        </w:rPr>
        <w:t>с</w:t>
      </w:r>
      <w:r w:rsidRPr="005C47E9">
        <w:rPr>
          <w:color w:val="000000"/>
          <w:sz w:val="28"/>
          <w:szCs w:val="28"/>
          <w:shd w:val="clear" w:color="auto" w:fill="FFFFFF"/>
        </w:rPr>
        <w:t>орт суданской травы Александрина относится к группе травяного сорго, среднеспелый, обладает повышенной интенсивностью начального роста.</w:t>
      </w:r>
      <w:r w:rsidR="005C47E9">
        <w:rPr>
          <w:color w:val="000000"/>
          <w:sz w:val="28"/>
          <w:szCs w:val="28"/>
          <w:shd w:val="clear" w:color="auto" w:fill="FFFFFF"/>
        </w:rPr>
        <w:t xml:space="preserve"> </w:t>
      </w:r>
      <w:r w:rsidRPr="005C47E9">
        <w:rPr>
          <w:color w:val="000000"/>
          <w:sz w:val="28"/>
          <w:szCs w:val="28"/>
          <w:shd w:val="clear" w:color="auto" w:fill="FFFFFF"/>
        </w:rPr>
        <w:t xml:space="preserve">Растения высокорослые, сухостебельные, кустистые. Сорт устойчив к полеганию, поражению болезнями и </w:t>
      </w:r>
      <w:r w:rsidRPr="005C47E9">
        <w:rPr>
          <w:color w:val="000000"/>
          <w:sz w:val="28"/>
          <w:szCs w:val="28"/>
          <w:shd w:val="clear" w:color="auto" w:fill="FFFFFF"/>
        </w:rPr>
        <w:lastRenderedPageBreak/>
        <w:t>вредителями. Метелка пирамидальная, рыхлая, раскидистая, при созревании одногривая. Семена продолговатые, пленчатые, масса 1000 семян 18-19 г. средняя урожайность зеленой массы 39.0 т/га, абсолютно сухого вещества 7.5 т</w:t>
      </w:r>
      <w:r w:rsidR="00ED135A">
        <w:rPr>
          <w:color w:val="000000"/>
          <w:sz w:val="28"/>
          <w:szCs w:val="28"/>
          <w:shd w:val="clear" w:color="auto" w:fill="FFFFFF"/>
        </w:rPr>
        <w:t>/</w:t>
      </w:r>
      <w:r w:rsidRPr="005C47E9">
        <w:rPr>
          <w:color w:val="000000"/>
          <w:sz w:val="28"/>
          <w:szCs w:val="28"/>
          <w:shd w:val="clear" w:color="auto" w:fill="FFFFFF"/>
        </w:rPr>
        <w:t>га, что выше стандарта на 2.0 и 0.7 т/га соответс</w:t>
      </w:r>
      <w:r w:rsidR="005C5CCA">
        <w:rPr>
          <w:color w:val="000000"/>
          <w:sz w:val="28"/>
          <w:szCs w:val="28"/>
          <w:shd w:val="clear" w:color="auto" w:fill="FFFFFF"/>
        </w:rPr>
        <w:t>т</w:t>
      </w:r>
      <w:r w:rsidRPr="005C47E9">
        <w:rPr>
          <w:color w:val="000000"/>
          <w:sz w:val="28"/>
          <w:szCs w:val="28"/>
          <w:shd w:val="clear" w:color="auto" w:fill="FFFFFF"/>
        </w:rPr>
        <w:t>венно. Кормовые качества зеленой массы хорошие- в 100 г. абсолютно сухого вещества содержится 10.34% протеина, 31.3% клетчатки. Пригоден для использования на зеленый корм и сено.</w:t>
      </w:r>
    </w:p>
    <w:p w:rsidR="00345B9C" w:rsidRPr="005C47E9" w:rsidRDefault="00345B9C" w:rsidP="005C47E9">
      <w:pPr>
        <w:spacing w:line="360" w:lineRule="auto"/>
        <w:ind w:firstLine="709"/>
        <w:contextualSpacing/>
        <w:jc w:val="both"/>
        <w:rPr>
          <w:b/>
          <w:bCs/>
          <w:color w:val="000000" w:themeColor="text1"/>
          <w:sz w:val="28"/>
          <w:szCs w:val="28"/>
        </w:rPr>
      </w:pPr>
      <w:r w:rsidRPr="005C47E9">
        <w:rPr>
          <w:b/>
          <w:bCs/>
          <w:color w:val="000000" w:themeColor="text1"/>
          <w:sz w:val="28"/>
          <w:szCs w:val="28"/>
        </w:rPr>
        <w:t>«</w:t>
      </w:r>
      <w:r w:rsidR="00ED135A">
        <w:rPr>
          <w:bCs/>
          <w:color w:val="000000" w:themeColor="text1"/>
          <w:sz w:val="28"/>
          <w:szCs w:val="28"/>
        </w:rPr>
        <w:t xml:space="preserve">Юбилейная </w:t>
      </w:r>
      <w:r w:rsidRPr="005C47E9">
        <w:rPr>
          <w:bCs/>
          <w:color w:val="000000" w:themeColor="text1"/>
          <w:sz w:val="28"/>
          <w:szCs w:val="28"/>
        </w:rPr>
        <w:t>20</w:t>
      </w:r>
      <w:r w:rsidRPr="005C47E9">
        <w:rPr>
          <w:b/>
          <w:bCs/>
          <w:color w:val="000000" w:themeColor="text1"/>
          <w:sz w:val="28"/>
          <w:szCs w:val="28"/>
        </w:rPr>
        <w:t>»</w:t>
      </w:r>
      <w:r w:rsidR="00A510A1" w:rsidRPr="005C47E9">
        <w:rPr>
          <w:b/>
          <w:bCs/>
          <w:color w:val="000000" w:themeColor="text1"/>
          <w:sz w:val="28"/>
          <w:szCs w:val="28"/>
        </w:rPr>
        <w:t>-</w:t>
      </w:r>
      <w:r w:rsidR="00A510A1" w:rsidRPr="005C47E9">
        <w:rPr>
          <w:color w:val="000000" w:themeColor="text1"/>
          <w:sz w:val="28"/>
          <w:szCs w:val="28"/>
        </w:rPr>
        <w:t>с</w:t>
      </w:r>
      <w:r w:rsidRPr="005C47E9">
        <w:rPr>
          <w:color w:val="000000" w:themeColor="text1"/>
          <w:sz w:val="28"/>
          <w:szCs w:val="28"/>
        </w:rPr>
        <w:t>оздан селекционерами НПО «Саратовсорго» (г. Саратов). Рекомендован к возделыванию по области с 1999 года.</w:t>
      </w:r>
      <w:r w:rsidR="00322761" w:rsidRPr="005C47E9">
        <w:rPr>
          <w:color w:val="000000" w:themeColor="text1"/>
          <w:sz w:val="28"/>
          <w:szCs w:val="28"/>
        </w:rPr>
        <w:t xml:space="preserve"> </w:t>
      </w:r>
      <w:r w:rsidRPr="005C47E9">
        <w:rPr>
          <w:color w:val="000000" w:themeColor="text1"/>
          <w:sz w:val="28"/>
          <w:szCs w:val="28"/>
        </w:rPr>
        <w:t>Род соргум, тип травянистое сорго. Кустистость растения средняя. Метелка пирамидальная, развесистая. Колосковые чешуи каштаново-черные. Семена пленчатые. Облиственность на уровне стандарта Бродская 2 или выше на 1 – 2%. Раннеспелый: время первого укоса наступает через 33 – 42 дня после всходов. Урожайнее стандарта по сухому веществу на 0,05 – 1,08 т/га, в зависимости от зоны выращивания.</w:t>
      </w:r>
    </w:p>
    <w:p w:rsidR="00345B9C" w:rsidRPr="005C47E9" w:rsidRDefault="00345B9C" w:rsidP="005C47E9">
      <w:pPr>
        <w:spacing w:line="360" w:lineRule="auto"/>
        <w:ind w:firstLine="709"/>
        <w:contextualSpacing/>
        <w:jc w:val="both"/>
        <w:rPr>
          <w:b/>
          <w:bCs/>
          <w:color w:val="000000" w:themeColor="text1"/>
          <w:sz w:val="28"/>
          <w:szCs w:val="28"/>
        </w:rPr>
      </w:pPr>
      <w:r w:rsidRPr="005C47E9">
        <w:rPr>
          <w:b/>
          <w:bCs/>
          <w:color w:val="000000" w:themeColor="text1"/>
          <w:sz w:val="28"/>
          <w:szCs w:val="28"/>
        </w:rPr>
        <w:t>«</w:t>
      </w:r>
      <w:r w:rsidRPr="005C47E9">
        <w:rPr>
          <w:bCs/>
          <w:color w:val="000000" w:themeColor="text1"/>
          <w:sz w:val="28"/>
          <w:szCs w:val="28"/>
        </w:rPr>
        <w:t>Зональная 6</w:t>
      </w:r>
      <w:r w:rsidRPr="005C47E9">
        <w:rPr>
          <w:b/>
          <w:bCs/>
          <w:color w:val="000000" w:themeColor="text1"/>
          <w:sz w:val="28"/>
          <w:szCs w:val="28"/>
        </w:rPr>
        <w:t>»</w:t>
      </w:r>
      <w:r w:rsidR="00046A49">
        <w:rPr>
          <w:b/>
          <w:bCs/>
          <w:color w:val="000000" w:themeColor="text1"/>
          <w:sz w:val="28"/>
          <w:szCs w:val="28"/>
        </w:rPr>
        <w:t xml:space="preserve"> </w:t>
      </w:r>
      <w:r w:rsidR="00A510A1" w:rsidRPr="005C47E9">
        <w:rPr>
          <w:b/>
          <w:bCs/>
          <w:color w:val="000000" w:themeColor="text1"/>
          <w:sz w:val="28"/>
          <w:szCs w:val="28"/>
        </w:rPr>
        <w:t>-</w:t>
      </w:r>
      <w:r w:rsidR="00046A49">
        <w:rPr>
          <w:b/>
          <w:bCs/>
          <w:color w:val="000000" w:themeColor="text1"/>
          <w:sz w:val="28"/>
          <w:szCs w:val="28"/>
        </w:rPr>
        <w:t xml:space="preserve"> </w:t>
      </w:r>
      <w:r w:rsidR="00A510A1" w:rsidRPr="005C47E9">
        <w:rPr>
          <w:color w:val="000000" w:themeColor="text1"/>
          <w:sz w:val="28"/>
          <w:szCs w:val="28"/>
        </w:rPr>
        <w:t>с</w:t>
      </w:r>
      <w:r w:rsidRPr="005C47E9">
        <w:rPr>
          <w:color w:val="000000" w:themeColor="text1"/>
          <w:sz w:val="28"/>
          <w:szCs w:val="28"/>
        </w:rPr>
        <w:t>оздан селекционерами НПО «Саратовсорго» (г. Саратов). Стебель сочный, толщиной 8 – 10 мм. Высота 103 – 123 см, кустистость средняя. Листья сочные, длиной 48 – 52 см, шириной 3,0 – 4,0 см. Метелка пирамидальная, развесистая, длиной 25 – 28 см. Колоски овальные. Колосковые чешуи оранжево-красные. Семена овальные, соломенно-желтые, пленчатые. Масса 1000 семян 13,5 грамма. Раннеспелый, вегетационный период до первого укоса в зависимости от зоны возделывания 41 – 63 дня, до получения зрелых семян 121 день. Облиственность 32,1 – 45,0%.</w:t>
      </w:r>
    </w:p>
    <w:p w:rsidR="00345B9C" w:rsidRPr="005C47E9" w:rsidRDefault="00345B9C" w:rsidP="005C47E9">
      <w:pPr>
        <w:pStyle w:val="a5"/>
        <w:spacing w:before="0" w:beforeAutospacing="0" w:after="0" w:afterAutospacing="0" w:line="360" w:lineRule="auto"/>
        <w:ind w:firstLine="709"/>
        <w:contextualSpacing/>
        <w:jc w:val="both"/>
        <w:rPr>
          <w:color w:val="000000" w:themeColor="text1"/>
          <w:sz w:val="28"/>
          <w:szCs w:val="28"/>
        </w:rPr>
      </w:pPr>
      <w:r w:rsidRPr="005C47E9">
        <w:rPr>
          <w:color w:val="000000" w:themeColor="text1"/>
          <w:sz w:val="28"/>
          <w:szCs w:val="28"/>
        </w:rPr>
        <w:t>За годы испытаний урожайность абсолютно сухого вещества составила на Гайском ГСУ - 36,4 ц/га, Саракташском ГСУ - 31,0 ц/га, Бузулукском – 55,0 ц/га, Илекском – 61,2 ц/га. Максимальный урожай 97,2 ц/га получен в 2001 году на Илекском ГСУ. За годы испытаний болезнями не поражался.</w:t>
      </w:r>
    </w:p>
    <w:p w:rsidR="00345B9C" w:rsidRPr="005C47E9" w:rsidRDefault="00345B9C" w:rsidP="005C47E9">
      <w:pPr>
        <w:spacing w:line="360" w:lineRule="auto"/>
        <w:ind w:firstLine="709"/>
        <w:contextualSpacing/>
        <w:jc w:val="both"/>
        <w:rPr>
          <w:b/>
          <w:bCs/>
          <w:color w:val="000000" w:themeColor="text1"/>
          <w:sz w:val="28"/>
          <w:szCs w:val="28"/>
        </w:rPr>
      </w:pPr>
      <w:r w:rsidRPr="005C47E9">
        <w:rPr>
          <w:b/>
          <w:bCs/>
          <w:color w:val="000000" w:themeColor="text1"/>
          <w:sz w:val="28"/>
          <w:szCs w:val="28"/>
        </w:rPr>
        <w:t>«</w:t>
      </w:r>
      <w:r w:rsidRPr="005C47E9">
        <w:rPr>
          <w:bCs/>
          <w:color w:val="000000" w:themeColor="text1"/>
          <w:sz w:val="28"/>
          <w:szCs w:val="28"/>
        </w:rPr>
        <w:t>Аюша</w:t>
      </w:r>
      <w:r w:rsidRPr="005C47E9">
        <w:rPr>
          <w:b/>
          <w:bCs/>
          <w:color w:val="000000" w:themeColor="text1"/>
          <w:sz w:val="28"/>
          <w:szCs w:val="28"/>
        </w:rPr>
        <w:t>»</w:t>
      </w:r>
      <w:r w:rsidR="00ED135A">
        <w:rPr>
          <w:b/>
          <w:bCs/>
          <w:color w:val="000000" w:themeColor="text1"/>
          <w:sz w:val="28"/>
          <w:szCs w:val="28"/>
        </w:rPr>
        <w:t xml:space="preserve"> </w:t>
      </w:r>
      <w:r w:rsidR="00A510A1" w:rsidRPr="005C47E9">
        <w:rPr>
          <w:b/>
          <w:bCs/>
          <w:color w:val="000000" w:themeColor="text1"/>
          <w:sz w:val="28"/>
          <w:szCs w:val="28"/>
        </w:rPr>
        <w:t>-</w:t>
      </w:r>
      <w:r w:rsidR="00ED135A">
        <w:rPr>
          <w:b/>
          <w:bCs/>
          <w:color w:val="000000" w:themeColor="text1"/>
          <w:sz w:val="28"/>
          <w:szCs w:val="28"/>
        </w:rPr>
        <w:t xml:space="preserve"> </w:t>
      </w:r>
      <w:r w:rsidR="00A510A1" w:rsidRPr="005C47E9">
        <w:rPr>
          <w:color w:val="000000"/>
          <w:sz w:val="28"/>
          <w:szCs w:val="28"/>
          <w:shd w:val="clear" w:color="auto" w:fill="FFFFFF"/>
        </w:rPr>
        <w:t>с</w:t>
      </w:r>
      <w:r w:rsidRPr="005C47E9">
        <w:rPr>
          <w:color w:val="000000"/>
          <w:sz w:val="28"/>
          <w:szCs w:val="28"/>
          <w:shd w:val="clear" w:color="auto" w:fill="FFFFFF"/>
        </w:rPr>
        <w:t xml:space="preserve">орт суданской травы Аюша относится к группе травянистого сорго, среднеспелый, отличается повышенной интенсивностью </w:t>
      </w:r>
      <w:r w:rsidRPr="005C47E9">
        <w:rPr>
          <w:color w:val="000000"/>
          <w:sz w:val="28"/>
          <w:szCs w:val="28"/>
          <w:shd w:val="clear" w:color="auto" w:fill="FFFFFF"/>
        </w:rPr>
        <w:lastRenderedPageBreak/>
        <w:t>начального роста и после</w:t>
      </w:r>
      <w:r w:rsidR="00501CBE" w:rsidRPr="005C47E9">
        <w:rPr>
          <w:color w:val="000000"/>
          <w:sz w:val="28"/>
          <w:szCs w:val="28"/>
          <w:shd w:val="clear" w:color="auto" w:fill="FFFFFF"/>
        </w:rPr>
        <w:t xml:space="preserve"> </w:t>
      </w:r>
      <w:r w:rsidRPr="005C47E9">
        <w:rPr>
          <w:color w:val="000000"/>
          <w:sz w:val="28"/>
          <w:szCs w:val="28"/>
          <w:shd w:val="clear" w:color="auto" w:fill="FFFFFF"/>
        </w:rPr>
        <w:t>кустного отрастания. Растения высокорослые, хорошо облиственные, сухостебельные, кустистые. Метелка пирамидальная, рыхлая, раскидистая, при созревании одногривая. Семена пленчатые, коричневого цвета. Масса 1000 семян в среднем 14.2 г. Средняя урожайность в конкурсном исполнении (2009-2011 гг.) составила: зеленной массы 38.0 т/га, абсолютного сухого вещества 11,5 т/га с превышением над стандартом на 3.0 и 2.6 т/га, соответс</w:t>
      </w:r>
      <w:r w:rsidR="005C5CCA">
        <w:rPr>
          <w:color w:val="000000"/>
          <w:sz w:val="28"/>
          <w:szCs w:val="28"/>
          <w:shd w:val="clear" w:color="auto" w:fill="FFFFFF"/>
        </w:rPr>
        <w:t>т</w:t>
      </w:r>
      <w:r w:rsidRPr="005C47E9">
        <w:rPr>
          <w:color w:val="000000"/>
          <w:sz w:val="28"/>
          <w:szCs w:val="28"/>
          <w:shd w:val="clear" w:color="auto" w:fill="FFFFFF"/>
        </w:rPr>
        <w:t>венно. Кормовые качества зеленой массы хорошие - в 100 г. абсолютного сухого вещества содержится 10,5 % протеина. Пригоден для использования на зеленый корм, сено, выпас.</w:t>
      </w:r>
    </w:p>
    <w:p w:rsidR="00345B9C" w:rsidRPr="005C47E9" w:rsidRDefault="00345B9C" w:rsidP="005C47E9">
      <w:pPr>
        <w:spacing w:line="360" w:lineRule="auto"/>
        <w:ind w:firstLine="709"/>
        <w:contextualSpacing/>
        <w:jc w:val="both"/>
        <w:rPr>
          <w:b/>
          <w:bCs/>
          <w:color w:val="000000" w:themeColor="text1"/>
          <w:sz w:val="28"/>
          <w:szCs w:val="28"/>
        </w:rPr>
      </w:pPr>
      <w:r w:rsidRPr="005C47E9">
        <w:rPr>
          <w:b/>
          <w:bCs/>
          <w:color w:val="000000" w:themeColor="text1"/>
          <w:sz w:val="28"/>
          <w:szCs w:val="28"/>
        </w:rPr>
        <w:t>«</w:t>
      </w:r>
      <w:r w:rsidRPr="005C47E9">
        <w:rPr>
          <w:bCs/>
          <w:color w:val="000000" w:themeColor="text1"/>
          <w:sz w:val="28"/>
          <w:szCs w:val="28"/>
        </w:rPr>
        <w:t>Удача</w:t>
      </w:r>
      <w:r w:rsidRPr="005C47E9">
        <w:rPr>
          <w:b/>
          <w:bCs/>
          <w:color w:val="000000" w:themeColor="text1"/>
          <w:sz w:val="28"/>
          <w:szCs w:val="28"/>
        </w:rPr>
        <w:t>»</w:t>
      </w:r>
      <w:r w:rsidR="00ED135A">
        <w:rPr>
          <w:b/>
          <w:bCs/>
          <w:color w:val="000000" w:themeColor="text1"/>
          <w:sz w:val="28"/>
          <w:szCs w:val="28"/>
        </w:rPr>
        <w:t xml:space="preserve"> </w:t>
      </w:r>
      <w:r w:rsidR="00A510A1" w:rsidRPr="005C47E9">
        <w:rPr>
          <w:b/>
          <w:bCs/>
          <w:color w:val="000000" w:themeColor="text1"/>
          <w:sz w:val="28"/>
          <w:szCs w:val="28"/>
        </w:rPr>
        <w:t>-</w:t>
      </w:r>
      <w:r w:rsidR="00ED135A">
        <w:rPr>
          <w:b/>
          <w:bCs/>
          <w:color w:val="000000" w:themeColor="text1"/>
          <w:sz w:val="28"/>
          <w:szCs w:val="28"/>
        </w:rPr>
        <w:t xml:space="preserve"> </w:t>
      </w:r>
      <w:r w:rsidR="00A510A1" w:rsidRPr="005C47E9">
        <w:rPr>
          <w:color w:val="000000"/>
          <w:sz w:val="28"/>
          <w:szCs w:val="28"/>
          <w:shd w:val="clear" w:color="auto" w:fill="FFFFFF"/>
        </w:rPr>
        <w:t>с</w:t>
      </w:r>
      <w:r w:rsidRPr="005C47E9">
        <w:rPr>
          <w:color w:val="000000"/>
          <w:sz w:val="28"/>
          <w:szCs w:val="28"/>
          <w:shd w:val="clear" w:color="auto" w:fill="FFFFFF"/>
        </w:rPr>
        <w:t>реднеранний. Антоциановая окраска всходов слабая. Куст прямостоячий, кустистость сильная. Стебель длинный, листьев среднее количество, сердцевина на 2/3 сухая. Лист длинный, средней ширины, средняя жилка тускло-серая. Время вымётывания среднее. Метелка прямостоячая, симметричная. Колосковые чешуи при созревании буро-чёрные. Семена удлиненные, сероватые. Масса 1000 семян 14,2-17,0 г. Средняя урожайность сухого вещества в Средневолжском регионе - 50,2 ц/га, на уровне среднего стандарта, в Западно-Сибирском - 39,8 ц/га, на 1,9 ц/га выше среднего стандарта. Устойчивость к полеганию и засухоустойчивость на уровне стандартов.</w:t>
      </w:r>
    </w:p>
    <w:p w:rsidR="00345B9C" w:rsidRPr="005C47E9" w:rsidRDefault="00345B9C" w:rsidP="005C47E9">
      <w:pPr>
        <w:spacing w:line="360" w:lineRule="auto"/>
        <w:ind w:firstLine="709"/>
        <w:contextualSpacing/>
        <w:jc w:val="both"/>
        <w:rPr>
          <w:b/>
          <w:bCs/>
          <w:color w:val="000000" w:themeColor="text1"/>
          <w:sz w:val="28"/>
          <w:szCs w:val="28"/>
        </w:rPr>
      </w:pPr>
      <w:r w:rsidRPr="005C47E9">
        <w:rPr>
          <w:b/>
          <w:bCs/>
          <w:color w:val="000000" w:themeColor="text1"/>
          <w:sz w:val="28"/>
          <w:szCs w:val="28"/>
        </w:rPr>
        <w:t>«</w:t>
      </w:r>
      <w:r w:rsidRPr="005C47E9">
        <w:rPr>
          <w:bCs/>
          <w:color w:val="000000" w:themeColor="text1"/>
          <w:sz w:val="28"/>
          <w:szCs w:val="28"/>
        </w:rPr>
        <w:t>Многоотрастающая</w:t>
      </w:r>
      <w:r w:rsidRPr="005C47E9">
        <w:rPr>
          <w:b/>
          <w:bCs/>
          <w:color w:val="000000" w:themeColor="text1"/>
          <w:sz w:val="28"/>
          <w:szCs w:val="28"/>
        </w:rPr>
        <w:t>»</w:t>
      </w:r>
      <w:r w:rsidR="00ED135A">
        <w:rPr>
          <w:b/>
          <w:bCs/>
          <w:color w:val="000000" w:themeColor="text1"/>
          <w:sz w:val="28"/>
          <w:szCs w:val="28"/>
        </w:rPr>
        <w:t xml:space="preserve"> </w:t>
      </w:r>
      <w:r w:rsidR="00A510A1" w:rsidRPr="005C47E9">
        <w:rPr>
          <w:b/>
          <w:bCs/>
          <w:color w:val="000000" w:themeColor="text1"/>
          <w:sz w:val="28"/>
          <w:szCs w:val="28"/>
        </w:rPr>
        <w:t>-</w:t>
      </w:r>
      <w:r w:rsidR="00ED135A">
        <w:rPr>
          <w:b/>
          <w:bCs/>
          <w:color w:val="000000" w:themeColor="text1"/>
          <w:sz w:val="28"/>
          <w:szCs w:val="28"/>
        </w:rPr>
        <w:t xml:space="preserve"> </w:t>
      </w:r>
      <w:r w:rsidR="00A510A1" w:rsidRPr="005C47E9">
        <w:rPr>
          <w:sz w:val="28"/>
          <w:szCs w:val="28"/>
        </w:rPr>
        <w:t>сорт относит</w:t>
      </w:r>
      <w:r w:rsidRPr="005C47E9">
        <w:rPr>
          <w:sz w:val="28"/>
          <w:szCs w:val="28"/>
        </w:rPr>
        <w:t xml:space="preserve">ся к группе травянистого сорго. Сочностебельный, кустистый (3- 6 стеблей), облиственный (30- 45%), средняя высота растений 240- </w:t>
      </w:r>
      <w:smartTag w:uri="urn:schemas-microsoft-com:office:smarttags" w:element="metricconverter">
        <w:smartTagPr>
          <w:attr w:name="ProductID" w:val="280 см"/>
        </w:smartTagPr>
        <w:r w:rsidRPr="005C47E9">
          <w:rPr>
            <w:sz w:val="28"/>
            <w:szCs w:val="28"/>
          </w:rPr>
          <w:t>280 см</w:t>
        </w:r>
      </w:smartTag>
      <w:r w:rsidRPr="005C47E9">
        <w:rPr>
          <w:sz w:val="28"/>
          <w:szCs w:val="28"/>
        </w:rPr>
        <w:t xml:space="preserve">, а так может достигать до </w:t>
      </w:r>
      <w:smartTag w:uri="urn:schemas-microsoft-com:office:smarttags" w:element="metricconverter">
        <w:smartTagPr>
          <w:attr w:name="ProductID" w:val="400 см"/>
        </w:smartTagPr>
        <w:r w:rsidRPr="005C47E9">
          <w:rPr>
            <w:sz w:val="28"/>
            <w:szCs w:val="28"/>
          </w:rPr>
          <w:t>400 см</w:t>
        </w:r>
      </w:smartTag>
      <w:r w:rsidRPr="005C47E9">
        <w:rPr>
          <w:sz w:val="28"/>
          <w:szCs w:val="28"/>
        </w:rPr>
        <w:t>. Метелка прямостоячая, пирамидальная длиной 25-</w:t>
      </w:r>
      <w:smartTag w:uri="urn:schemas-microsoft-com:office:smarttags" w:element="metricconverter">
        <w:smartTagPr>
          <w:attr w:name="ProductID" w:val="35 см"/>
        </w:smartTagPr>
        <w:r w:rsidRPr="005C47E9">
          <w:rPr>
            <w:sz w:val="28"/>
            <w:szCs w:val="28"/>
          </w:rPr>
          <w:t>35 см</w:t>
        </w:r>
      </w:smartTag>
      <w:r w:rsidRPr="005C47E9">
        <w:rPr>
          <w:sz w:val="28"/>
          <w:szCs w:val="28"/>
        </w:rPr>
        <w:t>. Семена продолговатые, пленчатые в пленках – темно- коричневые, рыжий цвет. Масса 1000 семян-16-18 гр. Среднеспелый сорт, (</w:t>
      </w:r>
      <w:r w:rsidR="00040FD2" w:rsidRPr="005C47E9">
        <w:rPr>
          <w:sz w:val="28"/>
          <w:szCs w:val="28"/>
        </w:rPr>
        <w:t>период всходы- выметывания длит</w:t>
      </w:r>
      <w:r w:rsidRPr="005C47E9">
        <w:rPr>
          <w:sz w:val="28"/>
          <w:szCs w:val="28"/>
        </w:rPr>
        <w:t>ся 55-62 суток, всходы- полная спелость – 112-119 суток), устойчив к полеганию поражения болезнями и вредителями.</w:t>
      </w:r>
      <w:r w:rsidRPr="005C47E9">
        <w:rPr>
          <w:b/>
          <w:sz w:val="28"/>
          <w:szCs w:val="28"/>
        </w:rPr>
        <w:t xml:space="preserve"> </w:t>
      </w:r>
      <w:r w:rsidRPr="005C47E9">
        <w:rPr>
          <w:sz w:val="28"/>
          <w:szCs w:val="28"/>
        </w:rPr>
        <w:t xml:space="preserve">Этот сорт обладает высокой интенсивностью роста, развитие послеукосного отрастания в течение всего вегетационного периода, высокой урожайностью и качеством зеленной массы, содержанием питательных веществ. Пригоден для </w:t>
      </w:r>
      <w:r w:rsidRPr="005C47E9">
        <w:rPr>
          <w:sz w:val="28"/>
          <w:szCs w:val="28"/>
        </w:rPr>
        <w:lastRenderedPageBreak/>
        <w:t>использования на зеленый корм, сено, сенаж, силос. Рекомендуется для широкого внедрения в хозяйствах Амурской области</w:t>
      </w:r>
      <w:r w:rsidR="001A5AA7" w:rsidRPr="005C47E9">
        <w:rPr>
          <w:sz w:val="28"/>
          <w:szCs w:val="28"/>
        </w:rPr>
        <w:t xml:space="preserve"> </w:t>
      </w:r>
      <w:r w:rsidR="00501CBE" w:rsidRPr="005C47E9">
        <w:rPr>
          <w:color w:val="000000"/>
          <w:sz w:val="28"/>
          <w:szCs w:val="28"/>
          <w:shd w:val="clear" w:color="auto" w:fill="FFFFFF"/>
        </w:rPr>
        <w:t>[18-21].</w:t>
      </w:r>
    </w:p>
    <w:p w:rsidR="00C63C9E" w:rsidRPr="00ED135A" w:rsidRDefault="00C63C9E" w:rsidP="005C47E9">
      <w:pPr>
        <w:spacing w:line="360" w:lineRule="auto"/>
        <w:ind w:firstLine="709"/>
        <w:contextualSpacing/>
        <w:jc w:val="both"/>
        <w:rPr>
          <w:sz w:val="28"/>
          <w:szCs w:val="28"/>
        </w:rPr>
      </w:pPr>
    </w:p>
    <w:p w:rsidR="00C63C9E" w:rsidRPr="00ED135A" w:rsidRDefault="0021566A" w:rsidP="00977612">
      <w:pPr>
        <w:pStyle w:val="a3"/>
        <w:numPr>
          <w:ilvl w:val="1"/>
          <w:numId w:val="5"/>
        </w:numPr>
        <w:spacing w:line="360" w:lineRule="auto"/>
        <w:ind w:left="0" w:firstLine="709"/>
        <w:contextualSpacing/>
        <w:jc w:val="both"/>
        <w:outlineLvl w:val="0"/>
        <w:rPr>
          <w:sz w:val="28"/>
          <w:szCs w:val="28"/>
        </w:rPr>
      </w:pPr>
      <w:r w:rsidRPr="00ED135A">
        <w:rPr>
          <w:sz w:val="28"/>
          <w:szCs w:val="28"/>
        </w:rPr>
        <w:t xml:space="preserve"> </w:t>
      </w:r>
      <w:bookmarkStart w:id="8" w:name="_Toc525113020"/>
      <w:r w:rsidR="00C63C9E" w:rsidRPr="00ED135A">
        <w:rPr>
          <w:sz w:val="28"/>
          <w:szCs w:val="28"/>
        </w:rPr>
        <w:t>Возможности использования суданской травы</w:t>
      </w:r>
      <w:bookmarkEnd w:id="8"/>
    </w:p>
    <w:p w:rsidR="00A31637" w:rsidRPr="005C47E9" w:rsidRDefault="00A31637" w:rsidP="005C47E9">
      <w:pPr>
        <w:spacing w:line="360" w:lineRule="auto"/>
        <w:ind w:firstLine="709"/>
        <w:contextualSpacing/>
        <w:jc w:val="both"/>
        <w:rPr>
          <w:b/>
          <w:sz w:val="28"/>
          <w:szCs w:val="28"/>
        </w:rPr>
      </w:pPr>
      <w:r w:rsidRPr="005C47E9">
        <w:rPr>
          <w:bCs/>
          <w:color w:val="000000"/>
          <w:sz w:val="28"/>
          <w:szCs w:val="28"/>
          <w:shd w:val="clear" w:color="auto" w:fill="FFFFFF"/>
        </w:rPr>
        <w:t>Суданская трава</w:t>
      </w:r>
      <w:r w:rsidRPr="005C47E9">
        <w:rPr>
          <w:color w:val="000000"/>
          <w:sz w:val="28"/>
          <w:szCs w:val="28"/>
          <w:shd w:val="clear" w:color="auto" w:fill="FFFFFF"/>
        </w:rPr>
        <w:t xml:space="preserve"> </w:t>
      </w:r>
      <w:r w:rsidR="00135A77" w:rsidRPr="005C47E9">
        <w:rPr>
          <w:color w:val="000000"/>
          <w:sz w:val="28"/>
          <w:szCs w:val="28"/>
          <w:shd w:val="clear" w:color="auto" w:fill="FFFFFF"/>
        </w:rPr>
        <w:t>-</w:t>
      </w:r>
      <w:r w:rsidR="003351FB" w:rsidRPr="005C47E9">
        <w:rPr>
          <w:color w:val="000000"/>
          <w:sz w:val="28"/>
          <w:szCs w:val="28"/>
          <w:shd w:val="clear" w:color="auto" w:fill="FFFFFF"/>
        </w:rPr>
        <w:t xml:space="preserve"> </w:t>
      </w:r>
      <w:r w:rsidR="00135A77" w:rsidRPr="005C47E9">
        <w:rPr>
          <w:color w:val="000000"/>
          <w:sz w:val="28"/>
          <w:szCs w:val="28"/>
        </w:rPr>
        <w:t>однолетнее злаковое растение, хорошо известное как кормовая культура в животноводстве, отличающаяся высокой продуктивностью и пищевой ценностью.</w:t>
      </w:r>
    </w:p>
    <w:p w:rsidR="00A31637" w:rsidRPr="005C47E9" w:rsidRDefault="00A3163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5C47E9">
        <w:rPr>
          <w:iCs/>
          <w:sz w:val="28"/>
          <w:szCs w:val="28"/>
        </w:rPr>
        <w:t>Возд</w:t>
      </w:r>
      <w:r w:rsidR="007D76E6" w:rsidRPr="005C47E9">
        <w:rPr>
          <w:iCs/>
          <w:sz w:val="28"/>
          <w:szCs w:val="28"/>
        </w:rPr>
        <w:t xml:space="preserve">елывают как кормовое растение в </w:t>
      </w:r>
      <w:r w:rsidRPr="005C47E9">
        <w:rPr>
          <w:iCs/>
          <w:sz w:val="28"/>
          <w:szCs w:val="28"/>
        </w:rPr>
        <w:t>Запад</w:t>
      </w:r>
      <w:r w:rsidR="007D76E6" w:rsidRPr="005C47E9">
        <w:rPr>
          <w:iCs/>
          <w:sz w:val="28"/>
          <w:szCs w:val="28"/>
        </w:rPr>
        <w:t xml:space="preserve">ной Европе, на севере и востоке Африки, в Индии, Южной и Северной Америке, Австралии, </w:t>
      </w:r>
      <w:r w:rsidRPr="005C47E9">
        <w:rPr>
          <w:rStyle w:val="af1"/>
          <w:b w:val="0"/>
          <w:iCs/>
          <w:sz w:val="28"/>
          <w:szCs w:val="28"/>
          <w:bdr w:val="none" w:sz="0" w:space="0" w:color="auto" w:frame="1"/>
        </w:rPr>
        <w:t>в южных и юго-восточных районах</w:t>
      </w:r>
      <w:r w:rsidR="007D76E6" w:rsidRPr="005C47E9">
        <w:rPr>
          <w:rStyle w:val="af1"/>
          <w:b w:val="0"/>
          <w:iCs/>
          <w:sz w:val="28"/>
          <w:szCs w:val="28"/>
          <w:bdr w:val="none" w:sz="0" w:space="0" w:color="auto" w:frame="1"/>
        </w:rPr>
        <w:t xml:space="preserve"> </w:t>
      </w:r>
      <w:r w:rsidRPr="005C47E9">
        <w:rPr>
          <w:rStyle w:val="af1"/>
          <w:b w:val="0"/>
          <w:iCs/>
          <w:sz w:val="28"/>
          <w:szCs w:val="28"/>
          <w:bdr w:val="none" w:sz="0" w:space="0" w:color="auto" w:frame="1"/>
        </w:rPr>
        <w:t>Европейской части России</w:t>
      </w:r>
      <w:r w:rsidR="007D76E6" w:rsidRPr="005C47E9">
        <w:rPr>
          <w:iCs/>
          <w:sz w:val="28"/>
          <w:szCs w:val="28"/>
        </w:rPr>
        <w:t xml:space="preserve">, в Казахстане, в Алтайском крае, на </w:t>
      </w:r>
      <w:r w:rsidRPr="005C47E9">
        <w:rPr>
          <w:iCs/>
          <w:sz w:val="28"/>
          <w:szCs w:val="28"/>
        </w:rPr>
        <w:t>Дальнем Востоке.</w:t>
      </w:r>
    </w:p>
    <w:p w:rsidR="000C5B34" w:rsidRPr="005C47E9" w:rsidRDefault="00A3163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5C47E9">
        <w:rPr>
          <w:iCs/>
          <w:sz w:val="28"/>
          <w:szCs w:val="28"/>
        </w:rPr>
        <w:t>В диком виде</w:t>
      </w:r>
      <w:r w:rsidR="007D76E6" w:rsidRPr="005C47E9">
        <w:rPr>
          <w:iCs/>
          <w:sz w:val="28"/>
          <w:szCs w:val="28"/>
        </w:rPr>
        <w:t xml:space="preserve"> произрастает в Африке в долине </w:t>
      </w:r>
      <w:r w:rsidRPr="005C47E9">
        <w:rPr>
          <w:iCs/>
          <w:sz w:val="28"/>
          <w:szCs w:val="28"/>
        </w:rPr>
        <w:t>Ни</w:t>
      </w:r>
      <w:r w:rsidR="007D76E6" w:rsidRPr="005C47E9">
        <w:rPr>
          <w:iCs/>
          <w:sz w:val="28"/>
          <w:szCs w:val="28"/>
        </w:rPr>
        <w:t xml:space="preserve">ла. Образует куст высотой 0,5—3 </w:t>
      </w:r>
      <w:r w:rsidRPr="005C47E9">
        <w:rPr>
          <w:iCs/>
          <w:sz w:val="28"/>
          <w:szCs w:val="28"/>
        </w:rPr>
        <w:t>м. Урожайность зелёной массы до 400 центнеров с гектара. Кормовая ценность зеленой массы и сена этой культуры значительно выше других злаковых трав благодаря высокому содержанию белков (более 10%), углеводов (68%), протеина (свыше 5%, уступает только бобовым культурам), каротина, сахаров и клетчатки.</w:t>
      </w:r>
    </w:p>
    <w:p w:rsidR="00A31637" w:rsidRPr="005C47E9" w:rsidRDefault="00A3163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5C47E9">
        <w:rPr>
          <w:iCs/>
          <w:sz w:val="28"/>
          <w:szCs w:val="28"/>
        </w:rPr>
        <w:t>Также в ее составе находится большое количество макро- и микроэлементов: медь, железо, цинк, магний, марганец, молибден, селен, калий и кальций, фосфор. Полезные свойства суданской травы обусловлены также наличием в ней витаминов РР, А, В1, В2, В5, В6, Н.</w:t>
      </w:r>
    </w:p>
    <w:p w:rsidR="00A31637" w:rsidRPr="005C47E9" w:rsidRDefault="00A3163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5C47E9">
        <w:rPr>
          <w:iCs/>
          <w:sz w:val="28"/>
          <w:szCs w:val="28"/>
        </w:rPr>
        <w:t>Традиционно суданку выращивают для получения качественных животноводческих кормов.</w:t>
      </w:r>
    </w:p>
    <w:p w:rsidR="00C31448" w:rsidRPr="005C47E9" w:rsidRDefault="00C31448" w:rsidP="005C47E9">
      <w:pPr>
        <w:tabs>
          <w:tab w:val="left" w:pos="0"/>
        </w:tabs>
        <w:spacing w:line="360" w:lineRule="auto"/>
        <w:ind w:firstLine="709"/>
        <w:contextualSpacing/>
        <w:jc w:val="both"/>
        <w:rPr>
          <w:color w:val="000000"/>
          <w:spacing w:val="8"/>
          <w:sz w:val="28"/>
          <w:szCs w:val="28"/>
        </w:rPr>
      </w:pPr>
      <w:r w:rsidRPr="005C47E9">
        <w:rPr>
          <w:sz w:val="28"/>
          <w:szCs w:val="28"/>
        </w:rPr>
        <w:t>Основные направления в использовании с</w:t>
      </w:r>
      <w:r w:rsidR="00A31637" w:rsidRPr="005C47E9">
        <w:rPr>
          <w:sz w:val="28"/>
          <w:szCs w:val="28"/>
        </w:rPr>
        <w:t>уданской травы</w:t>
      </w:r>
      <w:r w:rsidRPr="005C47E9">
        <w:rPr>
          <w:sz w:val="28"/>
          <w:szCs w:val="28"/>
        </w:rPr>
        <w:t>:</w:t>
      </w:r>
    </w:p>
    <w:p w:rsidR="00ED135A" w:rsidRDefault="00C31448" w:rsidP="005C47E9">
      <w:pPr>
        <w:spacing w:line="360" w:lineRule="auto"/>
        <w:ind w:firstLine="709"/>
        <w:contextualSpacing/>
        <w:jc w:val="both"/>
        <w:rPr>
          <w:color w:val="000000"/>
          <w:sz w:val="28"/>
          <w:szCs w:val="28"/>
          <w:shd w:val="clear" w:color="auto" w:fill="FFFFFF"/>
        </w:rPr>
      </w:pPr>
      <w:r w:rsidRPr="005C47E9">
        <w:rPr>
          <w:i/>
          <w:sz w:val="28"/>
          <w:szCs w:val="28"/>
        </w:rPr>
        <w:t xml:space="preserve"> </w:t>
      </w:r>
      <w:r w:rsidRPr="00ED135A">
        <w:rPr>
          <w:sz w:val="28"/>
          <w:szCs w:val="28"/>
        </w:rPr>
        <w:t>1.</w:t>
      </w:r>
      <w:r w:rsidR="00135A77" w:rsidRPr="00ED135A">
        <w:rPr>
          <w:sz w:val="28"/>
          <w:szCs w:val="28"/>
        </w:rPr>
        <w:t xml:space="preserve"> </w:t>
      </w:r>
      <w:r w:rsidR="000C5B34" w:rsidRPr="00ED135A">
        <w:rPr>
          <w:sz w:val="28"/>
          <w:szCs w:val="28"/>
        </w:rPr>
        <w:t>В земледелии</w:t>
      </w:r>
      <w:r w:rsidRPr="00ED135A">
        <w:rPr>
          <w:sz w:val="28"/>
          <w:szCs w:val="28"/>
        </w:rPr>
        <w:t>.</w:t>
      </w:r>
      <w:r w:rsidR="000C5B34" w:rsidRPr="005C47E9">
        <w:rPr>
          <w:sz w:val="28"/>
          <w:szCs w:val="28"/>
        </w:rPr>
        <w:t xml:space="preserve"> </w:t>
      </w:r>
    </w:p>
    <w:p w:rsidR="008D4BEA" w:rsidRPr="005C47E9" w:rsidRDefault="00345B9C" w:rsidP="005C47E9">
      <w:pPr>
        <w:spacing w:line="360" w:lineRule="auto"/>
        <w:ind w:firstLine="709"/>
        <w:contextualSpacing/>
        <w:jc w:val="both"/>
        <w:rPr>
          <w:sz w:val="28"/>
          <w:szCs w:val="28"/>
        </w:rPr>
      </w:pPr>
      <w:r w:rsidRPr="005C47E9">
        <w:rPr>
          <w:color w:val="000000"/>
          <w:sz w:val="28"/>
          <w:szCs w:val="28"/>
          <w:shd w:val="clear" w:color="auto" w:fill="FFFFFF"/>
        </w:rPr>
        <w:t>Благодаря мощной корневой системе растение также используют для улучшения структуры почвы (повышения ее аэрации и влагоемкости, дренажных свойств), а в смешанных посевах с однолетними зернобобовыми культурами (соя, вика, чина, горох, л</w:t>
      </w:r>
      <w:r w:rsidR="00ED135A">
        <w:rPr>
          <w:color w:val="000000"/>
          <w:sz w:val="28"/>
          <w:szCs w:val="28"/>
          <w:shd w:val="clear" w:color="auto" w:fill="FFFFFF"/>
        </w:rPr>
        <w:t xml:space="preserve">юпин) – как зеленое удобрение. </w:t>
      </w:r>
    </w:p>
    <w:p w:rsidR="00C63C9E" w:rsidRPr="005C47E9" w:rsidRDefault="008D4BEA" w:rsidP="005C47E9">
      <w:pPr>
        <w:spacing w:line="360" w:lineRule="auto"/>
        <w:ind w:firstLine="709"/>
        <w:contextualSpacing/>
        <w:jc w:val="both"/>
        <w:rPr>
          <w:color w:val="000000"/>
          <w:sz w:val="28"/>
          <w:szCs w:val="28"/>
          <w:shd w:val="clear" w:color="auto" w:fill="FFFFFF"/>
        </w:rPr>
      </w:pPr>
      <w:r w:rsidRPr="005C47E9">
        <w:rPr>
          <w:color w:val="000000"/>
          <w:sz w:val="28"/>
          <w:szCs w:val="28"/>
          <w:shd w:val="clear" w:color="auto" w:fill="FFFFFF"/>
        </w:rPr>
        <w:lastRenderedPageBreak/>
        <w:t>Помимо обильного урожая кормовой зеленой массы, суданская трава благотворно действует на почву, подавляет сорняки. Благодаря мочковатым мощным корням культура повышает влагоемкость и воздухопроницаемость почв, разрыхляет их, делает легче, структурирует, дренирует при избытке влаги. Разрыхленная травой почва эффективнее пропускает воздух, полезные почвенные микроорганизмы и черви лучше размножаются, ускоряя переработку гумуса. Сами растения меньше болеют, урожайность возрастает. Способность суданки расти, на засоленных почвах позволяет, включать в севооборот малопригодные для прочих культур солончаки. В местах, где прогрессирует эрозия, также полезно высевать эту траву с мощными густыми корнями, удерживающими частички почвы от выветривания, вымывания.</w:t>
      </w:r>
    </w:p>
    <w:p w:rsidR="00ED135A" w:rsidRPr="00ED135A" w:rsidRDefault="00135A7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ED135A">
        <w:rPr>
          <w:sz w:val="28"/>
          <w:szCs w:val="28"/>
        </w:rPr>
        <w:t>2.Кормовое.</w:t>
      </w:r>
      <w:r w:rsidR="000C5B34" w:rsidRPr="00ED135A">
        <w:rPr>
          <w:iCs/>
          <w:sz w:val="28"/>
          <w:szCs w:val="28"/>
        </w:rPr>
        <w:t xml:space="preserve"> </w:t>
      </w:r>
    </w:p>
    <w:p w:rsidR="000C5B34" w:rsidRPr="005C47E9" w:rsidRDefault="000C5B34" w:rsidP="005C47E9">
      <w:pPr>
        <w:pStyle w:val="a5"/>
        <w:shd w:val="clear" w:color="auto" w:fill="FFFFFF"/>
        <w:spacing w:before="0" w:beforeAutospacing="0" w:after="0" w:afterAutospacing="0" w:line="360" w:lineRule="auto"/>
        <w:ind w:firstLine="709"/>
        <w:contextualSpacing/>
        <w:jc w:val="both"/>
        <w:textAlignment w:val="baseline"/>
        <w:rPr>
          <w:color w:val="000000"/>
          <w:sz w:val="28"/>
          <w:szCs w:val="28"/>
        </w:rPr>
      </w:pPr>
      <w:r w:rsidRPr="005C47E9">
        <w:rPr>
          <w:iCs/>
          <w:sz w:val="28"/>
          <w:szCs w:val="28"/>
        </w:rPr>
        <w:t>Традиционно суданку выращивают для получения качественных животноводческих кормов.</w:t>
      </w:r>
      <w:r w:rsidRPr="005C47E9">
        <w:rPr>
          <w:sz w:val="28"/>
          <w:szCs w:val="28"/>
        </w:rPr>
        <w:t xml:space="preserve"> </w:t>
      </w:r>
      <w:r w:rsidR="00135A77" w:rsidRPr="005C47E9">
        <w:rPr>
          <w:color w:val="000000"/>
          <w:sz w:val="28"/>
          <w:szCs w:val="28"/>
        </w:rPr>
        <w:t>Интенсивный рост суданки начинается спустя 1,5 месяца после посева, в это время она прибавляет по 5 – 10 см за сутки, что позволяет проводить несколько укосов за сезон, так как она очень быстро отрастает после скашивания. Второй и третий укосы проводят ровно через месяц после предыдущего. При орошении число укосо</w:t>
      </w:r>
      <w:r w:rsidR="00ED135A">
        <w:rPr>
          <w:color w:val="000000"/>
          <w:sz w:val="28"/>
          <w:szCs w:val="28"/>
        </w:rPr>
        <w:t xml:space="preserve">в может достигать четырех </w:t>
      </w:r>
      <w:r w:rsidR="00135A77" w:rsidRPr="005C47E9">
        <w:rPr>
          <w:color w:val="000000"/>
          <w:sz w:val="28"/>
          <w:szCs w:val="28"/>
        </w:rPr>
        <w:t>–</w:t>
      </w:r>
      <w:r w:rsidR="00ED135A">
        <w:rPr>
          <w:color w:val="000000"/>
          <w:sz w:val="28"/>
          <w:szCs w:val="28"/>
        </w:rPr>
        <w:t xml:space="preserve"> </w:t>
      </w:r>
      <w:r w:rsidR="00135A77" w:rsidRPr="005C47E9">
        <w:rPr>
          <w:color w:val="000000"/>
          <w:sz w:val="28"/>
          <w:szCs w:val="28"/>
        </w:rPr>
        <w:t>пяти. Для получения силосной массы суданку скашивают в</w:t>
      </w:r>
      <w:r w:rsidR="00ED135A">
        <w:rPr>
          <w:color w:val="000000"/>
          <w:sz w:val="28"/>
          <w:szCs w:val="28"/>
        </w:rPr>
        <w:t xml:space="preserve"> фазе молочной спелости зерна. </w:t>
      </w:r>
      <w:r w:rsidR="00135A77" w:rsidRPr="005C47E9">
        <w:rPr>
          <w:color w:val="000000"/>
          <w:sz w:val="28"/>
          <w:szCs w:val="28"/>
        </w:rPr>
        <w:t>Кормовая ценность зеленой массы и сена этой культуры значительно выше других злаковых трав благодаря высокому содержанию белков (более 10%), углеводов (68%), протеина (свыше 5%, уступает только бобовым культурам), каротина, сахаров и клетчатки. Также в ее составе находится большое количество макро- и микроэлементов: медь, железо, цинк, магний, марганец, молибден, селен, калий и кальций, фосфор. Полезные свойства суданской травы обусловлены также наличием в ней витаминов РР, А, В</w:t>
      </w:r>
      <w:r w:rsidR="00135A77" w:rsidRPr="005C47E9">
        <w:rPr>
          <w:color w:val="000000"/>
          <w:sz w:val="28"/>
          <w:szCs w:val="28"/>
          <w:vertAlign w:val="subscript"/>
        </w:rPr>
        <w:t>1</w:t>
      </w:r>
      <w:r w:rsidR="00135A77" w:rsidRPr="005C47E9">
        <w:rPr>
          <w:color w:val="000000"/>
          <w:sz w:val="28"/>
          <w:szCs w:val="28"/>
        </w:rPr>
        <w:t>, В</w:t>
      </w:r>
      <w:r w:rsidR="00135A77" w:rsidRPr="005C47E9">
        <w:rPr>
          <w:color w:val="000000"/>
          <w:sz w:val="28"/>
          <w:szCs w:val="28"/>
          <w:vertAlign w:val="subscript"/>
        </w:rPr>
        <w:t>2</w:t>
      </w:r>
      <w:r w:rsidR="00135A77" w:rsidRPr="005C47E9">
        <w:rPr>
          <w:color w:val="000000"/>
          <w:sz w:val="28"/>
          <w:szCs w:val="28"/>
        </w:rPr>
        <w:t>, В</w:t>
      </w:r>
      <w:r w:rsidR="00135A77" w:rsidRPr="005C47E9">
        <w:rPr>
          <w:color w:val="000000"/>
          <w:sz w:val="28"/>
          <w:szCs w:val="28"/>
          <w:vertAlign w:val="subscript"/>
        </w:rPr>
        <w:t>5</w:t>
      </w:r>
      <w:r w:rsidR="00135A77" w:rsidRPr="005C47E9">
        <w:rPr>
          <w:color w:val="000000"/>
          <w:sz w:val="28"/>
          <w:szCs w:val="28"/>
        </w:rPr>
        <w:t>, В</w:t>
      </w:r>
      <w:r w:rsidR="00135A77" w:rsidRPr="005C47E9">
        <w:rPr>
          <w:color w:val="000000"/>
          <w:sz w:val="28"/>
          <w:szCs w:val="28"/>
          <w:vertAlign w:val="subscript"/>
        </w:rPr>
        <w:t>6</w:t>
      </w:r>
      <w:r w:rsidR="00135A77" w:rsidRPr="005C47E9">
        <w:rPr>
          <w:color w:val="000000"/>
          <w:sz w:val="28"/>
          <w:szCs w:val="28"/>
        </w:rPr>
        <w:t>, Н</w:t>
      </w:r>
      <w:r w:rsidR="001A5AA7" w:rsidRPr="005C47E9">
        <w:rPr>
          <w:color w:val="000000"/>
          <w:sz w:val="28"/>
          <w:szCs w:val="28"/>
        </w:rPr>
        <w:t xml:space="preserve"> </w:t>
      </w:r>
      <w:r w:rsidR="00501CBE" w:rsidRPr="005C47E9">
        <w:rPr>
          <w:sz w:val="28"/>
          <w:szCs w:val="28"/>
        </w:rPr>
        <w:t>[4, 9, 10].</w:t>
      </w:r>
    </w:p>
    <w:p w:rsidR="00ED135A" w:rsidRPr="00ED135A" w:rsidRDefault="00135A77" w:rsidP="005C47E9">
      <w:pPr>
        <w:pStyle w:val="a5"/>
        <w:shd w:val="clear" w:color="auto" w:fill="FFFFFF"/>
        <w:spacing w:before="0" w:beforeAutospacing="0" w:after="0" w:afterAutospacing="0" w:line="360" w:lineRule="auto"/>
        <w:ind w:firstLine="709"/>
        <w:contextualSpacing/>
        <w:jc w:val="both"/>
        <w:textAlignment w:val="baseline"/>
        <w:rPr>
          <w:sz w:val="28"/>
          <w:szCs w:val="28"/>
        </w:rPr>
      </w:pPr>
      <w:r w:rsidRPr="00ED135A">
        <w:rPr>
          <w:sz w:val="28"/>
          <w:szCs w:val="28"/>
        </w:rPr>
        <w:t>3.Пищевое.</w:t>
      </w:r>
      <w:r w:rsidR="000C5B34" w:rsidRPr="00ED135A">
        <w:rPr>
          <w:sz w:val="28"/>
          <w:szCs w:val="28"/>
        </w:rPr>
        <w:t xml:space="preserve">  </w:t>
      </w:r>
    </w:p>
    <w:p w:rsidR="00DF54FA" w:rsidRPr="005C47E9" w:rsidRDefault="00135A77" w:rsidP="005C47E9">
      <w:pPr>
        <w:pStyle w:val="a5"/>
        <w:shd w:val="clear" w:color="auto" w:fill="FFFFFF"/>
        <w:spacing w:before="0" w:beforeAutospacing="0" w:after="0" w:afterAutospacing="0" w:line="360" w:lineRule="auto"/>
        <w:ind w:firstLine="709"/>
        <w:contextualSpacing/>
        <w:jc w:val="both"/>
        <w:textAlignment w:val="baseline"/>
        <w:rPr>
          <w:iCs/>
          <w:sz w:val="28"/>
          <w:szCs w:val="28"/>
        </w:rPr>
      </w:pPr>
      <w:r w:rsidRPr="005C47E9">
        <w:rPr>
          <w:color w:val="000000"/>
          <w:sz w:val="28"/>
          <w:szCs w:val="28"/>
        </w:rPr>
        <w:t xml:space="preserve">Традиционно суданку выращивают для получения качественных животноводческих кормов. Но в Индии и Китае ее зерно издавна используют </w:t>
      </w:r>
      <w:r w:rsidRPr="005C47E9">
        <w:rPr>
          <w:color w:val="000000"/>
          <w:sz w:val="28"/>
          <w:szCs w:val="28"/>
        </w:rPr>
        <w:lastRenderedPageBreak/>
        <w:t>как ценный и питательный пищевой продукт. Из этой крупы готовят вкусную кашу, а из муки выпекают лепешки. Очень полезны пищевые продукты из суданки для больных сахарным диабетом, поскольку она обладает способностью регулировать количество сахара в кро</w:t>
      </w:r>
      <w:r w:rsidR="00ED135A">
        <w:rPr>
          <w:color w:val="000000"/>
          <w:sz w:val="28"/>
          <w:szCs w:val="28"/>
        </w:rPr>
        <w:t>ви. Кроме того, в крупе суданки</w:t>
      </w:r>
      <w:r w:rsidRPr="005C47E9">
        <w:rPr>
          <w:color w:val="000000"/>
          <w:sz w:val="28"/>
          <w:szCs w:val="28"/>
        </w:rPr>
        <w:t xml:space="preserve"> находятся мощнейшие антиоксиданты (количество их в 12 раз больше, чем в чернике), что помогает улучшать обменные процессы в организме, предупреждая старение, стимулировать синтез гемоглобина, аминокислот, белка, гормонов. Не рекомендуется только в случае и</w:t>
      </w:r>
      <w:r w:rsidR="00ED135A">
        <w:rPr>
          <w:color w:val="000000"/>
          <w:sz w:val="28"/>
          <w:szCs w:val="28"/>
        </w:rPr>
        <w:t>ндивидуальной непереносимости.</w:t>
      </w:r>
    </w:p>
    <w:p w:rsidR="00ED135A" w:rsidRPr="00ED135A" w:rsidRDefault="00135A77" w:rsidP="005C47E9">
      <w:pPr>
        <w:spacing w:line="360" w:lineRule="auto"/>
        <w:ind w:firstLine="709"/>
        <w:contextualSpacing/>
        <w:jc w:val="both"/>
        <w:rPr>
          <w:sz w:val="28"/>
          <w:szCs w:val="28"/>
        </w:rPr>
      </w:pPr>
      <w:r w:rsidRPr="00ED135A">
        <w:rPr>
          <w:color w:val="000000"/>
          <w:sz w:val="28"/>
          <w:szCs w:val="28"/>
          <w:shd w:val="clear" w:color="auto" w:fill="FFFFFF"/>
        </w:rPr>
        <w:t>4.</w:t>
      </w:r>
      <w:r w:rsidR="0053693B" w:rsidRPr="00ED135A">
        <w:rPr>
          <w:sz w:val="28"/>
          <w:szCs w:val="28"/>
        </w:rPr>
        <w:t xml:space="preserve"> Техническое.</w:t>
      </w:r>
      <w:r w:rsidR="000C5B34" w:rsidRPr="00ED135A">
        <w:rPr>
          <w:sz w:val="28"/>
          <w:szCs w:val="28"/>
        </w:rPr>
        <w:t xml:space="preserve"> </w:t>
      </w:r>
    </w:p>
    <w:p w:rsidR="00B86B91" w:rsidRPr="005C47E9" w:rsidRDefault="00135A77" w:rsidP="005C47E9">
      <w:pPr>
        <w:spacing w:line="360" w:lineRule="auto"/>
        <w:ind w:firstLine="709"/>
        <w:contextualSpacing/>
        <w:jc w:val="both"/>
        <w:rPr>
          <w:sz w:val="28"/>
          <w:szCs w:val="28"/>
        </w:rPr>
      </w:pPr>
      <w:r w:rsidRPr="005C47E9">
        <w:rPr>
          <w:color w:val="000000"/>
          <w:sz w:val="28"/>
          <w:szCs w:val="28"/>
        </w:rPr>
        <w:t>Поиск новых, альтернативных источников энергии способствует повышению интереса к возделыванию суданской травы как перспективного сырья для биотоплива</w:t>
      </w:r>
      <w:r w:rsidR="00501CBE" w:rsidRPr="005C47E9">
        <w:rPr>
          <w:color w:val="000000"/>
          <w:sz w:val="28"/>
          <w:szCs w:val="28"/>
        </w:rPr>
        <w:t xml:space="preserve"> </w:t>
      </w:r>
      <w:r w:rsidR="00501CBE" w:rsidRPr="005C47E9">
        <w:rPr>
          <w:sz w:val="28"/>
          <w:szCs w:val="28"/>
        </w:rPr>
        <w:t>[10].</w:t>
      </w:r>
      <w:r w:rsidRPr="005C47E9">
        <w:rPr>
          <w:color w:val="000000"/>
          <w:sz w:val="28"/>
          <w:szCs w:val="28"/>
        </w:rPr>
        <w:t xml:space="preserve"> Неприхотливость этой культуры, ее засухоустойчивость, быстрый рост, хорошее кущение и способность очень продуктивно наращивать зеленую массу после укосов обеспечивают этому растению лидирующую роль среди сельскохозяйственных культур, которые используются для получения биогаза. Для удобства использования биомассу травы предварительно брикетируют. Это облегчает проблему хранения сырья, его транспортирования, а также упрощает технологический процесс переработки. Прессование сырья шнековым способом позволяет получить брикеты максимально</w:t>
      </w:r>
      <w:r w:rsidR="005C5CCA">
        <w:rPr>
          <w:color w:val="000000"/>
          <w:sz w:val="28"/>
          <w:szCs w:val="28"/>
        </w:rPr>
        <w:t>й плотности и влагоустойчивости</w:t>
      </w:r>
      <w:r w:rsidRPr="005C47E9">
        <w:rPr>
          <w:color w:val="000000"/>
          <w:sz w:val="28"/>
          <w:szCs w:val="28"/>
        </w:rPr>
        <w:t xml:space="preserve"> не уступающие аналогичным из древесных отходов и, к тому же, имеющие десятикратно увеличенный показатель теплоотдачи по </w:t>
      </w:r>
      <w:r w:rsidR="00ED135A">
        <w:rPr>
          <w:color w:val="000000"/>
          <w:sz w:val="28"/>
          <w:szCs w:val="28"/>
        </w:rPr>
        <w:t>сравнению с изначальным сырьем.</w:t>
      </w:r>
    </w:p>
    <w:p w:rsidR="00ED135A" w:rsidRDefault="00ED135A">
      <w:pPr>
        <w:spacing w:after="200" w:line="276" w:lineRule="auto"/>
        <w:rPr>
          <w:b/>
          <w:color w:val="000000"/>
          <w:sz w:val="28"/>
          <w:szCs w:val="28"/>
          <w:shd w:val="clear" w:color="auto" w:fill="FFFFFF"/>
        </w:rPr>
      </w:pPr>
      <w:r>
        <w:rPr>
          <w:b/>
          <w:color w:val="000000"/>
          <w:sz w:val="28"/>
          <w:szCs w:val="28"/>
          <w:shd w:val="clear" w:color="auto" w:fill="FFFFFF"/>
        </w:rPr>
        <w:br w:type="page"/>
      </w:r>
    </w:p>
    <w:p w:rsidR="00C63C9E" w:rsidRPr="005C47E9" w:rsidRDefault="00C63C9E" w:rsidP="00977612">
      <w:pPr>
        <w:spacing w:line="360" w:lineRule="auto"/>
        <w:ind w:firstLine="709"/>
        <w:contextualSpacing/>
        <w:jc w:val="both"/>
        <w:outlineLvl w:val="0"/>
        <w:rPr>
          <w:b/>
          <w:sz w:val="28"/>
          <w:szCs w:val="28"/>
        </w:rPr>
      </w:pPr>
      <w:bookmarkStart w:id="9" w:name="_Toc525113021"/>
      <w:r w:rsidRPr="005C47E9">
        <w:rPr>
          <w:b/>
          <w:color w:val="000000"/>
          <w:sz w:val="28"/>
          <w:szCs w:val="28"/>
          <w:shd w:val="clear" w:color="auto" w:fill="FFFFFF"/>
        </w:rPr>
        <w:lastRenderedPageBreak/>
        <w:t xml:space="preserve">2. </w:t>
      </w:r>
      <w:r w:rsidRPr="00ED135A">
        <w:rPr>
          <w:caps/>
          <w:sz w:val="28"/>
          <w:szCs w:val="28"/>
        </w:rPr>
        <w:t>Характеристика района исследований</w:t>
      </w:r>
      <w:bookmarkEnd w:id="9"/>
    </w:p>
    <w:p w:rsidR="00A95BA9" w:rsidRPr="005C47E9" w:rsidRDefault="00A95BA9" w:rsidP="005C47E9">
      <w:pPr>
        <w:spacing w:line="360" w:lineRule="auto"/>
        <w:ind w:firstLine="709"/>
        <w:contextualSpacing/>
        <w:jc w:val="both"/>
        <w:rPr>
          <w:b/>
          <w:sz w:val="28"/>
          <w:szCs w:val="28"/>
        </w:rPr>
      </w:pPr>
    </w:p>
    <w:p w:rsidR="00C63C9E" w:rsidRPr="005C47E9" w:rsidRDefault="00BC1B0F" w:rsidP="005C47E9">
      <w:pPr>
        <w:spacing w:line="360" w:lineRule="auto"/>
        <w:ind w:firstLine="709"/>
        <w:contextualSpacing/>
        <w:jc w:val="both"/>
        <w:rPr>
          <w:sz w:val="28"/>
          <w:szCs w:val="28"/>
        </w:rPr>
      </w:pPr>
      <w:r w:rsidRPr="005C47E9">
        <w:rPr>
          <w:sz w:val="28"/>
          <w:szCs w:val="28"/>
        </w:rPr>
        <w:t>Опыт проводили на опытном участке</w:t>
      </w:r>
      <w:r w:rsidR="00ED135A">
        <w:rPr>
          <w:sz w:val="28"/>
          <w:szCs w:val="28"/>
        </w:rPr>
        <w:t>,</w:t>
      </w:r>
      <w:r w:rsidRPr="005C47E9">
        <w:rPr>
          <w:sz w:val="28"/>
          <w:szCs w:val="28"/>
        </w:rPr>
        <w:t xml:space="preserve"> расположенном в селе Раздольном, Тамбовского района, Амурской области.</w:t>
      </w:r>
    </w:p>
    <w:p w:rsidR="00BC1B0F" w:rsidRPr="005C47E9" w:rsidRDefault="00BC1B0F" w:rsidP="005C47E9">
      <w:pPr>
        <w:spacing w:line="360" w:lineRule="auto"/>
        <w:ind w:firstLine="709"/>
        <w:contextualSpacing/>
        <w:jc w:val="both"/>
        <w:rPr>
          <w:sz w:val="28"/>
          <w:szCs w:val="28"/>
        </w:rPr>
      </w:pPr>
      <w:r w:rsidRPr="005C47E9">
        <w:rPr>
          <w:sz w:val="28"/>
          <w:szCs w:val="28"/>
        </w:rPr>
        <w:t xml:space="preserve">Тамбовский район входит в состав Амурской области, </w:t>
      </w:r>
      <w:r w:rsidR="0016728A" w:rsidRPr="005C47E9">
        <w:rPr>
          <w:sz w:val="28"/>
          <w:szCs w:val="28"/>
        </w:rPr>
        <w:t>которая располагается на юго-востоке азиатской части России и является составной частью Дальневосточного федерального округа. Район р</w:t>
      </w:r>
      <w:r w:rsidR="00ED135A">
        <w:rPr>
          <w:sz w:val="28"/>
          <w:szCs w:val="28"/>
        </w:rPr>
        <w:t>асположен на юго-западе Зейско-</w:t>
      </w:r>
      <w:r w:rsidR="0016728A" w:rsidRPr="005C47E9">
        <w:rPr>
          <w:sz w:val="28"/>
          <w:szCs w:val="28"/>
        </w:rPr>
        <w:t>Буреинской равнины.</w:t>
      </w:r>
    </w:p>
    <w:p w:rsidR="0016728A" w:rsidRPr="005C47E9" w:rsidRDefault="0016728A" w:rsidP="005C47E9">
      <w:pPr>
        <w:spacing w:line="360" w:lineRule="auto"/>
        <w:ind w:firstLine="709"/>
        <w:contextualSpacing/>
        <w:jc w:val="both"/>
        <w:rPr>
          <w:sz w:val="28"/>
          <w:szCs w:val="28"/>
        </w:rPr>
      </w:pPr>
      <w:r w:rsidRPr="005C47E9">
        <w:rPr>
          <w:sz w:val="28"/>
          <w:szCs w:val="28"/>
        </w:rPr>
        <w:t>Тамбовский район лежит в умеренном тепловом поясе. Климат</w:t>
      </w:r>
      <w:r w:rsidR="00C32FBD">
        <w:rPr>
          <w:sz w:val="28"/>
          <w:szCs w:val="28"/>
        </w:rPr>
        <w:t xml:space="preserve"> района резко</w:t>
      </w:r>
      <w:r w:rsidRPr="005C47E9">
        <w:rPr>
          <w:sz w:val="28"/>
          <w:szCs w:val="28"/>
        </w:rPr>
        <w:t>континетальный по температурным признакам и муссонный по характеру формирования.</w:t>
      </w:r>
      <w:r w:rsidR="005332E8" w:rsidRPr="005C47E9">
        <w:rPr>
          <w:sz w:val="28"/>
          <w:szCs w:val="28"/>
        </w:rPr>
        <w:t xml:space="preserve"> Континентальность выражена отрицательной</w:t>
      </w:r>
      <w:r w:rsidR="00FC6FFE" w:rsidRPr="005C47E9">
        <w:rPr>
          <w:sz w:val="28"/>
          <w:szCs w:val="28"/>
        </w:rPr>
        <w:t xml:space="preserve"> </w:t>
      </w:r>
      <w:r w:rsidR="00ED135A">
        <w:rPr>
          <w:sz w:val="28"/>
          <w:szCs w:val="28"/>
        </w:rPr>
        <w:t>среднегодовой температурой</w:t>
      </w:r>
      <w:r w:rsidR="005332E8" w:rsidRPr="005C47E9">
        <w:rPr>
          <w:sz w:val="28"/>
          <w:szCs w:val="28"/>
        </w:rPr>
        <w:t>, очень холодной зимой, умеренно жарким летом с большой облачностью и значительными осадками, значительными амплитудами суточных (особенно весной и осенью) и сезонных температур. Основной воздушной массой является континентальный умеренный воздух. Для территории характерны весна и зима с малым количеством осадков, максимум осадков в летний пер</w:t>
      </w:r>
      <w:r w:rsidR="00ED135A">
        <w:rPr>
          <w:sz w:val="28"/>
          <w:szCs w:val="28"/>
        </w:rPr>
        <w:t>иод, большие амплитуды суточных</w:t>
      </w:r>
      <w:r w:rsidR="005332E8" w:rsidRPr="005C47E9">
        <w:rPr>
          <w:sz w:val="28"/>
          <w:szCs w:val="28"/>
        </w:rPr>
        <w:t>, сезонных температур</w:t>
      </w:r>
      <w:r w:rsidR="00B96D51" w:rsidRPr="005C47E9">
        <w:rPr>
          <w:sz w:val="28"/>
          <w:szCs w:val="28"/>
        </w:rPr>
        <w:t xml:space="preserve"> и относительно небольшая продолжительность безморозного периода.</w:t>
      </w:r>
    </w:p>
    <w:p w:rsidR="00B96D51" w:rsidRPr="005C47E9" w:rsidRDefault="00B96D51" w:rsidP="005C47E9">
      <w:pPr>
        <w:spacing w:line="360" w:lineRule="auto"/>
        <w:ind w:firstLine="709"/>
        <w:contextualSpacing/>
        <w:jc w:val="both"/>
        <w:rPr>
          <w:sz w:val="28"/>
          <w:szCs w:val="28"/>
        </w:rPr>
      </w:pPr>
      <w:r w:rsidRPr="005C47E9">
        <w:rPr>
          <w:sz w:val="28"/>
          <w:szCs w:val="28"/>
        </w:rPr>
        <w:t>Величина годовой суммарной солнечной радиации на территории Тамбовского района</w:t>
      </w:r>
      <w:r w:rsidR="00ED135A">
        <w:rPr>
          <w:sz w:val="28"/>
          <w:szCs w:val="28"/>
        </w:rPr>
        <w:t xml:space="preserve"> составляет около 117 ккал/см (</w:t>
      </w:r>
      <w:r w:rsidRPr="005C47E9">
        <w:rPr>
          <w:sz w:val="28"/>
          <w:szCs w:val="28"/>
        </w:rPr>
        <w:t xml:space="preserve">в квадрате). Сумма активных температур </w:t>
      </w:r>
      <w:r w:rsidR="00072E5B">
        <w:rPr>
          <w:sz w:val="28"/>
          <w:szCs w:val="28"/>
        </w:rPr>
        <w:t>составляет в среднем 2200</w:t>
      </w:r>
      <w:r w:rsidR="00072E5B" w:rsidRPr="005C47E9">
        <w:rPr>
          <w:sz w:val="28"/>
          <w:szCs w:val="28"/>
        </w:rPr>
        <w:t>°</w:t>
      </w:r>
      <w:r w:rsidRPr="005C47E9">
        <w:rPr>
          <w:sz w:val="28"/>
          <w:szCs w:val="28"/>
        </w:rPr>
        <w:t xml:space="preserve"> </w:t>
      </w:r>
      <w:r w:rsidRPr="005C47E9">
        <w:rPr>
          <w:sz w:val="28"/>
          <w:szCs w:val="28"/>
          <w:lang w:val="en-US"/>
        </w:rPr>
        <w:t>C</w:t>
      </w:r>
      <w:r w:rsidR="00072E5B">
        <w:rPr>
          <w:sz w:val="28"/>
          <w:szCs w:val="28"/>
        </w:rPr>
        <w:t>.</w:t>
      </w:r>
    </w:p>
    <w:p w:rsidR="00B96D51" w:rsidRPr="005C47E9" w:rsidRDefault="00B96D51" w:rsidP="005C47E9">
      <w:pPr>
        <w:spacing w:line="360" w:lineRule="auto"/>
        <w:ind w:firstLine="709"/>
        <w:contextualSpacing/>
        <w:jc w:val="both"/>
        <w:rPr>
          <w:sz w:val="28"/>
          <w:szCs w:val="28"/>
        </w:rPr>
      </w:pPr>
      <w:r w:rsidRPr="005C47E9">
        <w:rPr>
          <w:sz w:val="28"/>
          <w:szCs w:val="28"/>
        </w:rPr>
        <w:t>Среднегодовая</w:t>
      </w:r>
      <w:r w:rsidR="001774F6" w:rsidRPr="005C47E9">
        <w:rPr>
          <w:sz w:val="28"/>
          <w:szCs w:val="28"/>
        </w:rPr>
        <w:t xml:space="preserve"> </w:t>
      </w:r>
      <w:r w:rsidRPr="005C47E9">
        <w:rPr>
          <w:sz w:val="28"/>
          <w:szCs w:val="28"/>
        </w:rPr>
        <w:t>температур</w:t>
      </w:r>
      <w:r w:rsidR="00471856">
        <w:rPr>
          <w:sz w:val="28"/>
          <w:szCs w:val="28"/>
        </w:rPr>
        <w:t>а воздуха составляет +3,5</w:t>
      </w:r>
      <w:r w:rsidR="00471856" w:rsidRPr="005C47E9">
        <w:rPr>
          <w:sz w:val="28"/>
          <w:szCs w:val="28"/>
        </w:rPr>
        <w:t>°</w:t>
      </w:r>
      <w:r w:rsidRPr="005C47E9">
        <w:rPr>
          <w:sz w:val="28"/>
          <w:szCs w:val="28"/>
        </w:rPr>
        <w:t xml:space="preserve"> </w:t>
      </w:r>
      <w:r w:rsidRPr="005C47E9">
        <w:rPr>
          <w:sz w:val="28"/>
          <w:szCs w:val="28"/>
          <w:lang w:val="en-US"/>
        </w:rPr>
        <w:t>C</w:t>
      </w:r>
      <w:r w:rsidRPr="005C47E9">
        <w:rPr>
          <w:sz w:val="28"/>
          <w:szCs w:val="28"/>
        </w:rPr>
        <w:t>.</w:t>
      </w:r>
      <w:r w:rsidR="001774F6" w:rsidRPr="005C47E9">
        <w:rPr>
          <w:sz w:val="28"/>
          <w:szCs w:val="28"/>
        </w:rPr>
        <w:t xml:space="preserve"> </w:t>
      </w:r>
      <w:r w:rsidRPr="005C47E9">
        <w:rPr>
          <w:sz w:val="28"/>
          <w:szCs w:val="28"/>
        </w:rPr>
        <w:t>Среднеянварская т</w:t>
      </w:r>
      <w:r w:rsidR="00471856">
        <w:rPr>
          <w:sz w:val="28"/>
          <w:szCs w:val="28"/>
        </w:rPr>
        <w:t>емпература достигает -6,6</w:t>
      </w:r>
      <w:r w:rsidR="00471856" w:rsidRPr="005C47E9">
        <w:rPr>
          <w:sz w:val="28"/>
          <w:szCs w:val="28"/>
        </w:rPr>
        <w:t>°</w:t>
      </w:r>
      <w:r w:rsidRPr="005C47E9">
        <w:rPr>
          <w:sz w:val="28"/>
          <w:szCs w:val="28"/>
        </w:rPr>
        <w:t xml:space="preserve"> </w:t>
      </w:r>
      <w:r w:rsidRPr="005C47E9">
        <w:rPr>
          <w:sz w:val="28"/>
          <w:szCs w:val="28"/>
          <w:lang w:val="en-US"/>
        </w:rPr>
        <w:t>C</w:t>
      </w:r>
      <w:r w:rsidRPr="005C47E9">
        <w:rPr>
          <w:sz w:val="28"/>
          <w:szCs w:val="28"/>
        </w:rPr>
        <w:t>.</w:t>
      </w:r>
      <w:r w:rsidR="001774F6" w:rsidRPr="005C47E9">
        <w:rPr>
          <w:sz w:val="28"/>
          <w:szCs w:val="28"/>
        </w:rPr>
        <w:t xml:space="preserve"> </w:t>
      </w:r>
      <w:r w:rsidRPr="005C47E9">
        <w:rPr>
          <w:sz w:val="28"/>
          <w:szCs w:val="28"/>
        </w:rPr>
        <w:t xml:space="preserve">Годовая амплитуда абсолютных температур достигает </w:t>
      </w:r>
      <w:r w:rsidR="00471856">
        <w:rPr>
          <w:sz w:val="28"/>
          <w:szCs w:val="28"/>
        </w:rPr>
        <w:t>79</w:t>
      </w:r>
      <w:r w:rsidR="00471856" w:rsidRPr="005C47E9">
        <w:rPr>
          <w:sz w:val="28"/>
          <w:szCs w:val="28"/>
        </w:rPr>
        <w:t>°</w:t>
      </w:r>
      <w:r w:rsidRPr="005C47E9">
        <w:rPr>
          <w:sz w:val="28"/>
          <w:szCs w:val="28"/>
        </w:rPr>
        <w:t xml:space="preserve"> </w:t>
      </w:r>
      <w:r w:rsidRPr="005C47E9">
        <w:rPr>
          <w:sz w:val="28"/>
          <w:szCs w:val="28"/>
          <w:lang w:val="en-US"/>
        </w:rPr>
        <w:t>C</w:t>
      </w:r>
      <w:r w:rsidR="001774F6" w:rsidRPr="005C47E9">
        <w:rPr>
          <w:sz w:val="28"/>
          <w:szCs w:val="28"/>
        </w:rPr>
        <w:t xml:space="preserve"> (абсолютный минимум -44 в январе; абсолютный максимум  + 35 в июле</w:t>
      </w:r>
      <w:r w:rsidR="00C32FBD">
        <w:rPr>
          <w:sz w:val="28"/>
          <w:szCs w:val="28"/>
        </w:rPr>
        <w:t>). В течение</w:t>
      </w:r>
      <w:r w:rsidR="001774F6" w:rsidRPr="005C47E9">
        <w:rPr>
          <w:sz w:val="28"/>
          <w:szCs w:val="28"/>
        </w:rPr>
        <w:t xml:space="preserve"> года самый теплый период – третья декада ию</w:t>
      </w:r>
      <w:r w:rsidR="00C32FBD">
        <w:rPr>
          <w:sz w:val="28"/>
          <w:szCs w:val="28"/>
        </w:rPr>
        <w:t>ля со средней температурой +21,6</w:t>
      </w:r>
      <w:r w:rsidR="00C32FBD" w:rsidRPr="005C47E9">
        <w:rPr>
          <w:sz w:val="28"/>
          <w:szCs w:val="28"/>
        </w:rPr>
        <w:t>°</w:t>
      </w:r>
      <w:r w:rsidR="001774F6" w:rsidRPr="005C47E9">
        <w:rPr>
          <w:sz w:val="28"/>
          <w:szCs w:val="28"/>
        </w:rPr>
        <w:t xml:space="preserve"> , а самый холодный – первые две декады января со</w:t>
      </w:r>
      <w:r w:rsidR="00C32FBD">
        <w:rPr>
          <w:sz w:val="28"/>
          <w:szCs w:val="28"/>
        </w:rPr>
        <w:t xml:space="preserve"> средней температурой около –26</w:t>
      </w:r>
      <w:r w:rsidR="00C32FBD" w:rsidRPr="005C47E9">
        <w:rPr>
          <w:sz w:val="28"/>
          <w:szCs w:val="28"/>
        </w:rPr>
        <w:t>°</w:t>
      </w:r>
      <w:r w:rsidR="00C32FBD">
        <w:rPr>
          <w:sz w:val="28"/>
          <w:szCs w:val="28"/>
        </w:rPr>
        <w:t xml:space="preserve"> </w:t>
      </w:r>
      <w:r w:rsidR="001774F6" w:rsidRPr="005C47E9">
        <w:rPr>
          <w:sz w:val="28"/>
          <w:szCs w:val="28"/>
        </w:rPr>
        <w:t>.</w:t>
      </w:r>
    </w:p>
    <w:p w:rsidR="001774F6" w:rsidRPr="005C47E9" w:rsidRDefault="001774F6" w:rsidP="005C47E9">
      <w:pPr>
        <w:spacing w:line="360" w:lineRule="auto"/>
        <w:ind w:firstLine="709"/>
        <w:contextualSpacing/>
        <w:jc w:val="both"/>
        <w:rPr>
          <w:sz w:val="28"/>
          <w:szCs w:val="28"/>
        </w:rPr>
      </w:pPr>
      <w:r w:rsidRPr="005C47E9">
        <w:rPr>
          <w:sz w:val="28"/>
          <w:szCs w:val="28"/>
        </w:rPr>
        <w:t>Вегетационный</w:t>
      </w:r>
      <w:r w:rsidR="00FC6FFE" w:rsidRPr="005C47E9">
        <w:rPr>
          <w:sz w:val="28"/>
          <w:szCs w:val="28"/>
        </w:rPr>
        <w:t xml:space="preserve"> </w:t>
      </w:r>
      <w:r w:rsidRPr="005C47E9">
        <w:rPr>
          <w:sz w:val="28"/>
          <w:szCs w:val="28"/>
        </w:rPr>
        <w:t>пери</w:t>
      </w:r>
      <w:r w:rsidR="00FC6FFE" w:rsidRPr="005C47E9">
        <w:rPr>
          <w:sz w:val="28"/>
          <w:szCs w:val="28"/>
        </w:rPr>
        <w:t>о</w:t>
      </w:r>
      <w:r w:rsidRPr="005C47E9">
        <w:rPr>
          <w:sz w:val="28"/>
          <w:szCs w:val="28"/>
        </w:rPr>
        <w:t>д имеет среднюю продолжительность в 162 дня со средней тем</w:t>
      </w:r>
      <w:r w:rsidR="00C32FBD">
        <w:rPr>
          <w:sz w:val="28"/>
          <w:szCs w:val="28"/>
        </w:rPr>
        <w:t>пературой 15,9</w:t>
      </w:r>
      <w:r w:rsidR="00C32FBD" w:rsidRPr="005C47E9">
        <w:rPr>
          <w:sz w:val="28"/>
          <w:szCs w:val="28"/>
        </w:rPr>
        <w:t>°</w:t>
      </w:r>
      <w:r w:rsidR="00FC6FFE" w:rsidRPr="005C47E9">
        <w:rPr>
          <w:sz w:val="28"/>
          <w:szCs w:val="28"/>
        </w:rPr>
        <w:t xml:space="preserve"> , безморозный период -132 д</w:t>
      </w:r>
      <w:r w:rsidRPr="005C47E9">
        <w:rPr>
          <w:sz w:val="28"/>
          <w:szCs w:val="28"/>
        </w:rPr>
        <w:t xml:space="preserve">ня, сумма </w:t>
      </w:r>
      <w:r w:rsidRPr="005C47E9">
        <w:rPr>
          <w:sz w:val="28"/>
          <w:szCs w:val="28"/>
        </w:rPr>
        <w:lastRenderedPageBreak/>
        <w:t>сре</w:t>
      </w:r>
      <w:r w:rsidR="00C32FBD">
        <w:rPr>
          <w:sz w:val="28"/>
          <w:szCs w:val="28"/>
        </w:rPr>
        <w:t>д</w:t>
      </w:r>
      <w:r w:rsidRPr="005C47E9">
        <w:rPr>
          <w:sz w:val="28"/>
          <w:szCs w:val="28"/>
        </w:rPr>
        <w:t xml:space="preserve">несуточных температур </w:t>
      </w:r>
      <w:r w:rsidR="00C32FBD">
        <w:rPr>
          <w:sz w:val="28"/>
          <w:szCs w:val="28"/>
        </w:rPr>
        <w:t>выше +10 составляет 2172</w:t>
      </w:r>
      <w:r w:rsidR="00C32FBD" w:rsidRPr="005C47E9">
        <w:rPr>
          <w:sz w:val="28"/>
          <w:szCs w:val="28"/>
        </w:rPr>
        <w:t>°</w:t>
      </w:r>
      <w:r w:rsidR="00ED135A">
        <w:rPr>
          <w:sz w:val="28"/>
          <w:szCs w:val="28"/>
        </w:rPr>
        <w:t xml:space="preserve"> </w:t>
      </w:r>
      <w:r w:rsidRPr="005C47E9">
        <w:rPr>
          <w:sz w:val="28"/>
          <w:szCs w:val="28"/>
          <w:lang w:val="en-US"/>
        </w:rPr>
        <w:t>C</w:t>
      </w:r>
      <w:r w:rsidRPr="005C47E9">
        <w:rPr>
          <w:sz w:val="28"/>
          <w:szCs w:val="28"/>
        </w:rPr>
        <w:t>.</w:t>
      </w:r>
      <w:r w:rsidR="001F315B" w:rsidRPr="005C47E9">
        <w:rPr>
          <w:sz w:val="28"/>
          <w:szCs w:val="28"/>
        </w:rPr>
        <w:t xml:space="preserve"> Последний заморозок весной обычно пр</w:t>
      </w:r>
      <w:r w:rsidR="00ED135A">
        <w:rPr>
          <w:sz w:val="28"/>
          <w:szCs w:val="28"/>
        </w:rPr>
        <w:t>оисходит между 15 мая и 10 июня</w:t>
      </w:r>
      <w:r w:rsidR="001F315B" w:rsidRPr="005C47E9">
        <w:rPr>
          <w:sz w:val="28"/>
          <w:szCs w:val="28"/>
        </w:rPr>
        <w:t>, а первые осенние заморозки наступают в интервале с 10 по 25 сентября.</w:t>
      </w:r>
    </w:p>
    <w:p w:rsidR="0009697B" w:rsidRPr="005C47E9" w:rsidRDefault="0009697B" w:rsidP="005C47E9">
      <w:pPr>
        <w:spacing w:line="360" w:lineRule="auto"/>
        <w:ind w:firstLine="709"/>
        <w:contextualSpacing/>
        <w:jc w:val="both"/>
        <w:rPr>
          <w:sz w:val="28"/>
          <w:szCs w:val="28"/>
        </w:rPr>
      </w:pPr>
      <w:r w:rsidRPr="005C47E9">
        <w:rPr>
          <w:sz w:val="28"/>
          <w:szCs w:val="28"/>
        </w:rPr>
        <w:t>Тамбовский район расположен</w:t>
      </w:r>
      <w:r w:rsidR="00ED135A">
        <w:rPr>
          <w:sz w:val="28"/>
          <w:szCs w:val="28"/>
        </w:rPr>
        <w:t xml:space="preserve"> в зоне с умеренным увлажнением</w:t>
      </w:r>
      <w:r w:rsidRPr="005C47E9">
        <w:rPr>
          <w:sz w:val="28"/>
          <w:szCs w:val="28"/>
        </w:rPr>
        <w:t>, и среднее количество осадков составляет 519 мм.</w:t>
      </w:r>
    </w:p>
    <w:p w:rsidR="0009697B" w:rsidRPr="005C47E9" w:rsidRDefault="0009697B" w:rsidP="005C47E9">
      <w:pPr>
        <w:spacing w:line="360" w:lineRule="auto"/>
        <w:ind w:firstLine="709"/>
        <w:contextualSpacing/>
        <w:jc w:val="both"/>
        <w:rPr>
          <w:sz w:val="28"/>
          <w:szCs w:val="28"/>
        </w:rPr>
      </w:pPr>
      <w:r w:rsidRPr="005C47E9">
        <w:rPr>
          <w:sz w:val="28"/>
          <w:szCs w:val="28"/>
        </w:rPr>
        <w:t>Из-за муссонной цирку</w:t>
      </w:r>
      <w:r w:rsidR="00C32FBD">
        <w:rPr>
          <w:sz w:val="28"/>
          <w:szCs w:val="28"/>
        </w:rPr>
        <w:t>ляции атмосферы осадки в течение</w:t>
      </w:r>
      <w:r w:rsidRPr="005C47E9">
        <w:rPr>
          <w:sz w:val="28"/>
          <w:szCs w:val="28"/>
        </w:rPr>
        <w:t xml:space="preserve"> года распределяются неравномерно. В теплый период осадков выпадает </w:t>
      </w:r>
      <w:r w:rsidR="00ED135A">
        <w:rPr>
          <w:sz w:val="28"/>
          <w:szCs w:val="28"/>
        </w:rPr>
        <w:t>в 12 раз больше, чем в холодный, потому что осадки, в основном приносят тёплые</w:t>
      </w:r>
      <w:r w:rsidRPr="005C47E9">
        <w:rPr>
          <w:sz w:val="28"/>
          <w:szCs w:val="28"/>
        </w:rPr>
        <w:t>, влажные муссонные воздушные массы. Максимум осадков приходятся на летние месяцы</w:t>
      </w:r>
      <w:r w:rsidR="00ED135A">
        <w:rPr>
          <w:sz w:val="28"/>
          <w:szCs w:val="28"/>
        </w:rPr>
        <w:t xml:space="preserve"> (</w:t>
      </w:r>
      <w:r w:rsidRPr="005C47E9">
        <w:rPr>
          <w:sz w:val="28"/>
          <w:szCs w:val="28"/>
        </w:rPr>
        <w:t>с пиком выпадения в июле- 108 мм), их объём составляет 61-65% от годовых величин.</w:t>
      </w:r>
    </w:p>
    <w:p w:rsidR="005066E7" w:rsidRPr="005C47E9" w:rsidRDefault="005066E7" w:rsidP="005C47E9">
      <w:pPr>
        <w:spacing w:line="360" w:lineRule="auto"/>
        <w:ind w:firstLine="709"/>
        <w:contextualSpacing/>
        <w:jc w:val="both"/>
        <w:rPr>
          <w:sz w:val="28"/>
          <w:szCs w:val="28"/>
        </w:rPr>
      </w:pPr>
      <w:r w:rsidRPr="005C47E9">
        <w:rPr>
          <w:sz w:val="28"/>
          <w:szCs w:val="28"/>
        </w:rPr>
        <w:t>Снежный покров в районе незначительный. Это объясняется малым количеством выпадающих осадков</w:t>
      </w:r>
      <w:r w:rsidR="00527780" w:rsidRPr="005C47E9">
        <w:rPr>
          <w:sz w:val="28"/>
          <w:szCs w:val="28"/>
        </w:rPr>
        <w:t xml:space="preserve"> в зимний период. Мощность снежного покрова составляет в среднем 20-21 см. Снежный покров начинает формироваться в период с 1 октября по 8 ноября. В конце марта – начале апреля происходит снеготаяние.</w:t>
      </w:r>
    </w:p>
    <w:p w:rsidR="00E57606" w:rsidRPr="005C47E9" w:rsidRDefault="00527780" w:rsidP="005C47E9">
      <w:pPr>
        <w:spacing w:line="360" w:lineRule="auto"/>
        <w:ind w:firstLine="709"/>
        <w:contextualSpacing/>
        <w:jc w:val="both"/>
        <w:rPr>
          <w:sz w:val="28"/>
          <w:szCs w:val="28"/>
        </w:rPr>
      </w:pPr>
      <w:r w:rsidRPr="005C47E9">
        <w:rPr>
          <w:sz w:val="28"/>
          <w:szCs w:val="28"/>
        </w:rPr>
        <w:t>В зимний период преобладают северо-западные ветры со средней скоростью 2,4м/с.</w:t>
      </w:r>
      <w:r w:rsidR="00046A49">
        <w:rPr>
          <w:sz w:val="28"/>
          <w:szCs w:val="28"/>
        </w:rPr>
        <w:t xml:space="preserve"> </w:t>
      </w:r>
      <w:r w:rsidR="00ED135A">
        <w:rPr>
          <w:sz w:val="28"/>
          <w:szCs w:val="28"/>
        </w:rPr>
        <w:t>В переходные периоды</w:t>
      </w:r>
      <w:r w:rsidRPr="005C47E9">
        <w:rPr>
          <w:sz w:val="28"/>
          <w:szCs w:val="28"/>
        </w:rPr>
        <w:t>, особенно вес</w:t>
      </w:r>
      <w:r w:rsidR="00ED135A">
        <w:rPr>
          <w:sz w:val="28"/>
          <w:szCs w:val="28"/>
        </w:rPr>
        <w:t>ной</w:t>
      </w:r>
      <w:r w:rsidRPr="005C47E9">
        <w:rPr>
          <w:sz w:val="28"/>
          <w:szCs w:val="28"/>
        </w:rPr>
        <w:t xml:space="preserve">, </w:t>
      </w:r>
      <w:r w:rsidR="00E57606" w:rsidRPr="005C47E9">
        <w:rPr>
          <w:sz w:val="28"/>
          <w:szCs w:val="28"/>
        </w:rPr>
        <w:t>средняя скорость ветра увеличивается до 4-5 м/с, а в отдельные дни апреля или мая ветер бывает настолько сильным (15-20 м/с), что возможно возникновение локальных пылевых бурь. В летний период основными направлениями ветров становятся юго-восточное, восточное и юго-западное. Средняя скорость может достигать 3,01 м/</w:t>
      </w:r>
      <w:r w:rsidR="00072E5B">
        <w:rPr>
          <w:sz w:val="28"/>
          <w:szCs w:val="28"/>
        </w:rPr>
        <w:t xml:space="preserve"> </w:t>
      </w:r>
      <w:r w:rsidR="00E57606" w:rsidRPr="005C47E9">
        <w:rPr>
          <w:sz w:val="28"/>
          <w:szCs w:val="28"/>
        </w:rPr>
        <w:t>с.</w:t>
      </w:r>
    </w:p>
    <w:p w:rsidR="00E57606" w:rsidRPr="005C47E9" w:rsidRDefault="00E57606" w:rsidP="005C47E9">
      <w:pPr>
        <w:spacing w:line="360" w:lineRule="auto"/>
        <w:ind w:firstLine="709"/>
        <w:contextualSpacing/>
        <w:jc w:val="both"/>
        <w:rPr>
          <w:sz w:val="28"/>
          <w:szCs w:val="28"/>
        </w:rPr>
      </w:pPr>
      <w:r w:rsidRPr="005C47E9">
        <w:rPr>
          <w:sz w:val="28"/>
          <w:szCs w:val="28"/>
        </w:rPr>
        <w:t>В связи с тем Амурская область расположена в умеренных широтах, времена года выражены очень четко. Смена сезонов года определяется по наступлению многолетн</w:t>
      </w:r>
      <w:r w:rsidR="00072E5B">
        <w:rPr>
          <w:sz w:val="28"/>
          <w:szCs w:val="28"/>
        </w:rPr>
        <w:t>их среднесуточных температур: -5</w:t>
      </w:r>
      <w:r w:rsidR="00072E5B" w:rsidRPr="005C47E9">
        <w:rPr>
          <w:sz w:val="28"/>
          <w:szCs w:val="28"/>
        </w:rPr>
        <w:t>°</w:t>
      </w:r>
      <w:r w:rsidR="00072E5B">
        <w:rPr>
          <w:sz w:val="28"/>
          <w:szCs w:val="28"/>
        </w:rPr>
        <w:t xml:space="preserve"> и +10</w:t>
      </w:r>
      <w:r w:rsidR="00072E5B" w:rsidRPr="005C47E9">
        <w:rPr>
          <w:sz w:val="28"/>
          <w:szCs w:val="28"/>
        </w:rPr>
        <w:t>°</w:t>
      </w:r>
      <w:r w:rsidRPr="005C47E9">
        <w:rPr>
          <w:sz w:val="28"/>
          <w:szCs w:val="28"/>
        </w:rPr>
        <w:t xml:space="preserve"> </w:t>
      </w:r>
      <w:r w:rsidRPr="005C47E9">
        <w:rPr>
          <w:sz w:val="28"/>
          <w:szCs w:val="28"/>
          <w:lang w:val="en-US"/>
        </w:rPr>
        <w:t>C</w:t>
      </w:r>
      <w:r w:rsidRPr="005C47E9">
        <w:rPr>
          <w:sz w:val="28"/>
          <w:szCs w:val="28"/>
        </w:rPr>
        <w:t>. Зима на территории села характеризуется отрицательным радиационным балансом в течени</w:t>
      </w:r>
      <w:r w:rsidR="00ED135A" w:rsidRPr="005C47E9">
        <w:rPr>
          <w:sz w:val="28"/>
          <w:szCs w:val="28"/>
        </w:rPr>
        <w:t>е</w:t>
      </w:r>
      <w:r w:rsidR="0061359D" w:rsidRPr="005C47E9">
        <w:rPr>
          <w:sz w:val="28"/>
          <w:szCs w:val="28"/>
        </w:rPr>
        <w:t xml:space="preserve"> последней декады ноября, всего декабря, января, февраля, первой и второй декад марта. С ноября устанавливаются устойчивые отрицательные температуры.</w:t>
      </w:r>
    </w:p>
    <w:p w:rsidR="0061359D" w:rsidRPr="005C47E9" w:rsidRDefault="0061359D" w:rsidP="005C47E9">
      <w:pPr>
        <w:spacing w:line="360" w:lineRule="auto"/>
        <w:ind w:firstLine="709"/>
        <w:contextualSpacing/>
        <w:jc w:val="both"/>
        <w:rPr>
          <w:rStyle w:val="af0"/>
          <w:sz w:val="28"/>
          <w:szCs w:val="28"/>
        </w:rPr>
      </w:pPr>
      <w:r w:rsidRPr="005C47E9">
        <w:rPr>
          <w:sz w:val="28"/>
          <w:szCs w:val="28"/>
        </w:rPr>
        <w:lastRenderedPageBreak/>
        <w:t>Среднемесячная тем</w:t>
      </w:r>
      <w:r w:rsidR="00072E5B">
        <w:rPr>
          <w:sz w:val="28"/>
          <w:szCs w:val="28"/>
        </w:rPr>
        <w:t>пература ноября составляет -12,6</w:t>
      </w:r>
      <w:r w:rsidR="00072E5B" w:rsidRPr="005C47E9">
        <w:rPr>
          <w:sz w:val="28"/>
          <w:szCs w:val="28"/>
        </w:rPr>
        <w:t>°</w:t>
      </w:r>
      <w:r w:rsidRPr="005C47E9">
        <w:rPr>
          <w:sz w:val="28"/>
          <w:szCs w:val="28"/>
          <w:lang w:val="en-US"/>
        </w:rPr>
        <w:t>C</w:t>
      </w:r>
      <w:r w:rsidR="00072E5B">
        <w:rPr>
          <w:sz w:val="28"/>
          <w:szCs w:val="28"/>
        </w:rPr>
        <w:t>, в январе она падает до -25,9</w:t>
      </w:r>
      <w:r w:rsidR="00072E5B" w:rsidRPr="005C47E9">
        <w:rPr>
          <w:sz w:val="28"/>
          <w:szCs w:val="28"/>
        </w:rPr>
        <w:t>°</w:t>
      </w:r>
      <w:r w:rsidRPr="005C47E9">
        <w:rPr>
          <w:sz w:val="28"/>
          <w:szCs w:val="28"/>
          <w:lang w:val="en-US"/>
        </w:rPr>
        <w:t>C</w:t>
      </w:r>
      <w:r w:rsidRPr="005C47E9">
        <w:rPr>
          <w:sz w:val="28"/>
          <w:szCs w:val="28"/>
        </w:rPr>
        <w:t>, затем постепенно повышается, но в ма</w:t>
      </w:r>
      <w:r w:rsidR="00072E5B">
        <w:rPr>
          <w:sz w:val="28"/>
          <w:szCs w:val="28"/>
        </w:rPr>
        <w:t>рте держится ещё на уровне -11,4</w:t>
      </w:r>
      <w:r w:rsidR="00072E5B" w:rsidRPr="005C47E9">
        <w:rPr>
          <w:sz w:val="28"/>
          <w:szCs w:val="28"/>
        </w:rPr>
        <w:t>°</w:t>
      </w:r>
      <w:r w:rsidRPr="005C47E9">
        <w:rPr>
          <w:sz w:val="28"/>
          <w:szCs w:val="28"/>
        </w:rPr>
        <w:t xml:space="preserve"> </w:t>
      </w:r>
      <w:r w:rsidRPr="005C47E9">
        <w:rPr>
          <w:sz w:val="28"/>
          <w:szCs w:val="28"/>
          <w:lang w:val="en-US"/>
        </w:rPr>
        <w:t>C</w:t>
      </w:r>
      <w:r w:rsidRPr="005C47E9">
        <w:rPr>
          <w:sz w:val="28"/>
          <w:szCs w:val="28"/>
        </w:rPr>
        <w:t>.За ноябрь – март выпадает в среднем 19 мм осадков(4% годового количества). Незначительный снеговой покров разносится ветром. Со второй декады февраля по вторую декаду марта снежный покров субли</w:t>
      </w:r>
      <w:r w:rsidR="00965505" w:rsidRPr="005C47E9">
        <w:rPr>
          <w:sz w:val="28"/>
          <w:szCs w:val="28"/>
        </w:rPr>
        <w:t xml:space="preserve">мируется (испаряется) на 80-90%.Температура воздуха к этому времени </w:t>
      </w:r>
      <w:r w:rsidR="00072E5B">
        <w:rPr>
          <w:sz w:val="28"/>
          <w:szCs w:val="28"/>
        </w:rPr>
        <w:t>достигает -</w:t>
      </w:r>
      <w:r w:rsidR="00965505" w:rsidRPr="005C47E9">
        <w:rPr>
          <w:sz w:val="28"/>
          <w:szCs w:val="28"/>
        </w:rPr>
        <w:t xml:space="preserve"> </w:t>
      </w:r>
      <w:r w:rsidR="00072E5B">
        <w:rPr>
          <w:sz w:val="28"/>
          <w:szCs w:val="28"/>
        </w:rPr>
        <w:t>10</w:t>
      </w:r>
      <w:r w:rsidR="00072E5B" w:rsidRPr="005C47E9">
        <w:rPr>
          <w:sz w:val="28"/>
          <w:szCs w:val="28"/>
        </w:rPr>
        <w:t>°</w:t>
      </w:r>
      <w:r w:rsidR="00965505" w:rsidRPr="005C47E9">
        <w:rPr>
          <w:sz w:val="28"/>
          <w:szCs w:val="28"/>
          <w:lang w:val="en-US"/>
        </w:rPr>
        <w:t>C</w:t>
      </w:r>
      <w:r w:rsidR="00965505" w:rsidRPr="005C47E9">
        <w:rPr>
          <w:sz w:val="28"/>
          <w:szCs w:val="28"/>
        </w:rPr>
        <w:t xml:space="preserve"> и выше, что указывает на окончание зимы. Весна в районе короткая (два месяца).</w:t>
      </w:r>
      <w:r w:rsidR="00ED135A">
        <w:rPr>
          <w:sz w:val="28"/>
          <w:szCs w:val="28"/>
        </w:rPr>
        <w:t xml:space="preserve"> </w:t>
      </w:r>
      <w:r w:rsidR="00965505" w:rsidRPr="005C47E9">
        <w:rPr>
          <w:sz w:val="28"/>
          <w:szCs w:val="28"/>
        </w:rPr>
        <w:t>Температуры воздуха дос</w:t>
      </w:r>
      <w:r w:rsidR="00072E5B">
        <w:rPr>
          <w:sz w:val="28"/>
          <w:szCs w:val="28"/>
        </w:rPr>
        <w:t>тигают ко второй декаде апреля 0</w:t>
      </w:r>
      <w:r w:rsidR="00072E5B" w:rsidRPr="005C47E9">
        <w:rPr>
          <w:sz w:val="28"/>
          <w:szCs w:val="28"/>
        </w:rPr>
        <w:t>°</w:t>
      </w:r>
      <w:r w:rsidR="00965505" w:rsidRPr="005C47E9">
        <w:rPr>
          <w:sz w:val="28"/>
          <w:szCs w:val="28"/>
        </w:rPr>
        <w:t xml:space="preserve"> </w:t>
      </w:r>
      <w:r w:rsidR="00965505" w:rsidRPr="005C47E9">
        <w:rPr>
          <w:sz w:val="28"/>
          <w:szCs w:val="28"/>
          <w:lang w:val="en-US"/>
        </w:rPr>
        <w:t>C</w:t>
      </w:r>
      <w:r w:rsidR="00072E5B">
        <w:rPr>
          <w:sz w:val="28"/>
          <w:szCs w:val="28"/>
        </w:rPr>
        <w:t>,</w:t>
      </w:r>
      <w:r w:rsidR="00046A49">
        <w:rPr>
          <w:sz w:val="28"/>
          <w:szCs w:val="28"/>
        </w:rPr>
        <w:t xml:space="preserve"> </w:t>
      </w:r>
      <w:r w:rsidR="00072E5B">
        <w:rPr>
          <w:sz w:val="28"/>
          <w:szCs w:val="28"/>
        </w:rPr>
        <w:t>средняя температура апреля</w:t>
      </w:r>
      <w:r w:rsidR="00046A49">
        <w:rPr>
          <w:sz w:val="28"/>
          <w:szCs w:val="28"/>
        </w:rPr>
        <w:t xml:space="preserve"> </w:t>
      </w:r>
      <w:r w:rsidR="00072E5B">
        <w:rPr>
          <w:sz w:val="28"/>
          <w:szCs w:val="28"/>
        </w:rPr>
        <w:t>+1,9</w:t>
      </w:r>
      <w:r w:rsidR="00072E5B" w:rsidRPr="005C47E9">
        <w:rPr>
          <w:sz w:val="28"/>
          <w:szCs w:val="28"/>
        </w:rPr>
        <w:t>°</w:t>
      </w:r>
      <w:r w:rsidR="00965505" w:rsidRPr="005C47E9">
        <w:rPr>
          <w:sz w:val="28"/>
          <w:szCs w:val="28"/>
        </w:rPr>
        <w:t xml:space="preserve"> </w:t>
      </w:r>
      <w:r w:rsidR="00BF4D72" w:rsidRPr="005C47E9">
        <w:rPr>
          <w:rStyle w:val="af0"/>
          <w:sz w:val="28"/>
          <w:szCs w:val="28"/>
          <w:lang w:val="en-US"/>
        </w:rPr>
        <w:t>C</w:t>
      </w:r>
      <w:r w:rsidR="00E4665D" w:rsidRPr="005C47E9">
        <w:rPr>
          <w:rStyle w:val="af0"/>
          <w:sz w:val="28"/>
          <w:szCs w:val="28"/>
        </w:rPr>
        <w:t>.</w:t>
      </w:r>
      <w:r w:rsidR="00455F03" w:rsidRPr="005C47E9">
        <w:rPr>
          <w:rStyle w:val="af0"/>
          <w:sz w:val="28"/>
          <w:szCs w:val="28"/>
        </w:rPr>
        <w:t xml:space="preserve"> </w:t>
      </w:r>
      <w:r w:rsidR="00E4665D" w:rsidRPr="005C47E9">
        <w:rPr>
          <w:sz w:val="28"/>
          <w:szCs w:val="28"/>
        </w:rPr>
        <w:t>В конце третьей декады мая и первой декаде июня наблюдаются большие колебан</w:t>
      </w:r>
      <w:r w:rsidR="00072E5B">
        <w:rPr>
          <w:sz w:val="28"/>
          <w:szCs w:val="28"/>
        </w:rPr>
        <w:t>ия температуры воздуха в течение</w:t>
      </w:r>
      <w:r w:rsidR="00E4665D" w:rsidRPr="005C47E9">
        <w:rPr>
          <w:sz w:val="28"/>
          <w:szCs w:val="28"/>
        </w:rPr>
        <w:t xml:space="preserve"> с</w:t>
      </w:r>
      <w:r w:rsidR="00072E5B">
        <w:rPr>
          <w:sz w:val="28"/>
          <w:szCs w:val="28"/>
        </w:rPr>
        <w:t>уток: днем она повышается до +20</w:t>
      </w:r>
      <w:r w:rsidR="00072E5B" w:rsidRPr="005C47E9">
        <w:rPr>
          <w:sz w:val="28"/>
          <w:szCs w:val="28"/>
        </w:rPr>
        <w:t>°</w:t>
      </w:r>
      <w:r w:rsidR="00E4665D" w:rsidRPr="005C47E9">
        <w:rPr>
          <w:sz w:val="28"/>
          <w:szCs w:val="28"/>
        </w:rPr>
        <w:t>..+25</w:t>
      </w:r>
      <w:r w:rsidR="00ED135A">
        <w:rPr>
          <w:sz w:val="28"/>
          <w:szCs w:val="28"/>
        </w:rPr>
        <w:t xml:space="preserve"> </w:t>
      </w:r>
      <w:r w:rsidR="00ED135A">
        <w:rPr>
          <w:sz w:val="28"/>
          <w:szCs w:val="28"/>
          <w:vertAlign w:val="superscript"/>
        </w:rPr>
        <w:t>0</w:t>
      </w:r>
      <w:r w:rsidR="00E4665D" w:rsidRPr="005C47E9">
        <w:rPr>
          <w:sz w:val="28"/>
          <w:szCs w:val="28"/>
        </w:rPr>
        <w:t>С, а ночью может опускаться до 1</w:t>
      </w:r>
      <w:r w:rsidR="00E4665D" w:rsidRPr="005C47E9">
        <w:rPr>
          <w:sz w:val="28"/>
          <w:szCs w:val="28"/>
          <w:vertAlign w:val="superscript"/>
        </w:rPr>
        <w:t>0</w:t>
      </w:r>
      <w:r w:rsidR="00E4665D" w:rsidRPr="005C47E9">
        <w:rPr>
          <w:sz w:val="28"/>
          <w:szCs w:val="28"/>
        </w:rPr>
        <w:t>С, возможны возвратные заморозки. Заморозки в воздухе в среднем кончаются 8 мая, самое раннее прекращение заморозков наблюдается 25 апреля, а самое позднее 23 мая. Заморозки на почве прекращаются в среднем на 15 дней позднее, чем в воздухе.  Интенсивность заморозков меняется в зависимо</w:t>
      </w:r>
      <w:r w:rsidR="00046A49">
        <w:rPr>
          <w:sz w:val="28"/>
          <w:szCs w:val="28"/>
        </w:rPr>
        <w:t xml:space="preserve">сти от местоположения участка. </w:t>
      </w:r>
      <w:r w:rsidR="00EE0203" w:rsidRPr="005C47E9">
        <w:rPr>
          <w:rStyle w:val="af0"/>
          <w:sz w:val="28"/>
          <w:szCs w:val="28"/>
        </w:rPr>
        <w:t>В конце первой декады апреля почва оттаивает  в слое 10 см, в конце второй –</w:t>
      </w:r>
      <w:r w:rsidR="00ED135A">
        <w:rPr>
          <w:rStyle w:val="af0"/>
          <w:sz w:val="28"/>
          <w:szCs w:val="28"/>
        </w:rPr>
        <w:t xml:space="preserve"> </w:t>
      </w:r>
      <w:r w:rsidR="00EE0203" w:rsidRPr="005C47E9">
        <w:rPr>
          <w:rStyle w:val="af0"/>
          <w:sz w:val="28"/>
          <w:szCs w:val="28"/>
        </w:rPr>
        <w:t>третьей декад апреля – 30 см. Количество осадков – 50-65 мм. Весной усиливающиеся ветры быстро иссушают почву.</w:t>
      </w:r>
      <w:r w:rsidR="00ED135A">
        <w:rPr>
          <w:rStyle w:val="af0"/>
          <w:sz w:val="28"/>
          <w:szCs w:val="28"/>
        </w:rPr>
        <w:t xml:space="preserve"> Лето тёплое и влажное</w:t>
      </w:r>
      <w:r w:rsidR="00EE0203" w:rsidRPr="005C47E9">
        <w:rPr>
          <w:rStyle w:val="af0"/>
          <w:sz w:val="28"/>
          <w:szCs w:val="28"/>
        </w:rPr>
        <w:t>. Среднемесячные тем</w:t>
      </w:r>
      <w:r w:rsidR="00ED135A">
        <w:rPr>
          <w:rStyle w:val="af0"/>
          <w:sz w:val="28"/>
          <w:szCs w:val="28"/>
        </w:rPr>
        <w:t>пературы относительно умеренные</w:t>
      </w:r>
      <w:r w:rsidR="00072E5B">
        <w:rPr>
          <w:rStyle w:val="af0"/>
          <w:sz w:val="28"/>
          <w:szCs w:val="28"/>
        </w:rPr>
        <w:t>: в июне +</w:t>
      </w:r>
      <w:r w:rsidR="00072E5B">
        <w:rPr>
          <w:sz w:val="28"/>
          <w:szCs w:val="28"/>
        </w:rPr>
        <w:t>17,6</w:t>
      </w:r>
      <w:r w:rsidR="00072E5B" w:rsidRPr="005C47E9">
        <w:rPr>
          <w:sz w:val="28"/>
          <w:szCs w:val="28"/>
        </w:rPr>
        <w:t>°</w:t>
      </w:r>
      <w:r w:rsidR="00EE0203" w:rsidRPr="005C47E9">
        <w:rPr>
          <w:rStyle w:val="af0"/>
          <w:sz w:val="28"/>
          <w:szCs w:val="28"/>
        </w:rPr>
        <w:t xml:space="preserve"> </w:t>
      </w:r>
      <w:r w:rsidR="00EE0203" w:rsidRPr="005C47E9">
        <w:rPr>
          <w:rStyle w:val="af0"/>
          <w:sz w:val="28"/>
          <w:szCs w:val="28"/>
          <w:lang w:val="en-US"/>
        </w:rPr>
        <w:t>C</w:t>
      </w:r>
      <w:r w:rsidR="00072E5B">
        <w:rPr>
          <w:rStyle w:val="af0"/>
          <w:sz w:val="28"/>
          <w:szCs w:val="28"/>
        </w:rPr>
        <w:t>, июле +</w:t>
      </w:r>
      <w:r w:rsidR="00072E5B">
        <w:rPr>
          <w:sz w:val="28"/>
          <w:szCs w:val="28"/>
        </w:rPr>
        <w:t>21,1</w:t>
      </w:r>
      <w:r w:rsidR="00072E5B" w:rsidRPr="005C47E9">
        <w:rPr>
          <w:sz w:val="28"/>
          <w:szCs w:val="28"/>
        </w:rPr>
        <w:t>°</w:t>
      </w:r>
      <w:r w:rsidR="00EE0203" w:rsidRPr="005C47E9">
        <w:rPr>
          <w:rStyle w:val="af0"/>
          <w:sz w:val="28"/>
          <w:szCs w:val="28"/>
          <w:lang w:val="en-US"/>
        </w:rPr>
        <w:t>C</w:t>
      </w:r>
      <w:r w:rsidR="00EE0203" w:rsidRPr="005C47E9">
        <w:rPr>
          <w:rStyle w:val="af0"/>
          <w:sz w:val="28"/>
          <w:szCs w:val="28"/>
        </w:rPr>
        <w:t xml:space="preserve"> , авг</w:t>
      </w:r>
      <w:r w:rsidR="00072E5B">
        <w:rPr>
          <w:rStyle w:val="af0"/>
          <w:sz w:val="28"/>
          <w:szCs w:val="28"/>
        </w:rPr>
        <w:t>усте +</w:t>
      </w:r>
      <w:r w:rsidR="00072E5B">
        <w:rPr>
          <w:sz w:val="28"/>
          <w:szCs w:val="28"/>
        </w:rPr>
        <w:t>18,9</w:t>
      </w:r>
      <w:r w:rsidR="00072E5B" w:rsidRPr="005C47E9">
        <w:rPr>
          <w:sz w:val="28"/>
          <w:szCs w:val="28"/>
        </w:rPr>
        <w:t>°</w:t>
      </w:r>
      <w:r w:rsidR="009C1CF7" w:rsidRPr="005C47E9">
        <w:rPr>
          <w:rStyle w:val="af0"/>
          <w:sz w:val="28"/>
          <w:szCs w:val="28"/>
          <w:lang w:val="en-US"/>
        </w:rPr>
        <w:t>C</w:t>
      </w:r>
      <w:r w:rsidR="009C1CF7" w:rsidRPr="005C47E9">
        <w:rPr>
          <w:rStyle w:val="af0"/>
          <w:sz w:val="28"/>
          <w:szCs w:val="28"/>
        </w:rPr>
        <w:t xml:space="preserve"> .Летом выпадает максимум осадков -305 мм</w:t>
      </w:r>
      <w:r w:rsidR="00046A49">
        <w:rPr>
          <w:rStyle w:val="af0"/>
          <w:sz w:val="28"/>
          <w:szCs w:val="28"/>
        </w:rPr>
        <w:t xml:space="preserve"> </w:t>
      </w:r>
      <w:r w:rsidR="009C1CF7" w:rsidRPr="005C47E9">
        <w:rPr>
          <w:rStyle w:val="af0"/>
          <w:sz w:val="28"/>
          <w:szCs w:val="28"/>
        </w:rPr>
        <w:t>(65% годового объёма).</w:t>
      </w:r>
      <w:r w:rsidR="00950687" w:rsidRPr="005C47E9">
        <w:rPr>
          <w:rStyle w:val="af0"/>
          <w:sz w:val="28"/>
          <w:szCs w:val="28"/>
        </w:rPr>
        <w:t xml:space="preserve"> </w:t>
      </w:r>
      <w:r w:rsidR="009C1CF7" w:rsidRPr="005C47E9">
        <w:rPr>
          <w:rStyle w:val="af0"/>
          <w:sz w:val="28"/>
          <w:szCs w:val="28"/>
        </w:rPr>
        <w:t>Июнь –</w:t>
      </w:r>
      <w:r w:rsidR="00ED135A">
        <w:rPr>
          <w:rStyle w:val="af0"/>
          <w:sz w:val="28"/>
          <w:szCs w:val="28"/>
        </w:rPr>
        <w:t xml:space="preserve"> </w:t>
      </w:r>
      <w:r w:rsidR="009C1CF7" w:rsidRPr="005C47E9">
        <w:rPr>
          <w:rStyle w:val="af0"/>
          <w:sz w:val="28"/>
          <w:szCs w:val="28"/>
        </w:rPr>
        <w:t>начало июля –</w:t>
      </w:r>
      <w:r w:rsidR="00ED135A">
        <w:rPr>
          <w:rStyle w:val="af0"/>
          <w:sz w:val="28"/>
          <w:szCs w:val="28"/>
        </w:rPr>
        <w:t xml:space="preserve"> </w:t>
      </w:r>
      <w:r w:rsidR="009C1CF7" w:rsidRPr="005C47E9">
        <w:rPr>
          <w:rStyle w:val="af0"/>
          <w:sz w:val="28"/>
          <w:szCs w:val="28"/>
        </w:rPr>
        <w:t>умеренно теплые и сухие. Во второй третьей декадах июля и в августе вы</w:t>
      </w:r>
      <w:r w:rsidR="00ED135A">
        <w:rPr>
          <w:rStyle w:val="af0"/>
          <w:sz w:val="28"/>
          <w:szCs w:val="28"/>
        </w:rPr>
        <w:t>падают обильные ливневые осадки</w:t>
      </w:r>
      <w:r w:rsidR="009C1CF7" w:rsidRPr="005C47E9">
        <w:rPr>
          <w:rStyle w:val="af0"/>
          <w:sz w:val="28"/>
          <w:szCs w:val="28"/>
        </w:rPr>
        <w:t>. Максимальное количество осадков в июле-августе составляет более 100</w:t>
      </w:r>
      <w:r w:rsidR="00046A49">
        <w:rPr>
          <w:rStyle w:val="af0"/>
          <w:sz w:val="28"/>
          <w:szCs w:val="28"/>
        </w:rPr>
        <w:t xml:space="preserve"> </w:t>
      </w:r>
      <w:r w:rsidR="009C1CF7" w:rsidRPr="005C47E9">
        <w:rPr>
          <w:rStyle w:val="af0"/>
          <w:sz w:val="28"/>
          <w:szCs w:val="28"/>
        </w:rPr>
        <w:t>мм в среднем за месяц.</w:t>
      </w:r>
    </w:p>
    <w:p w:rsidR="009C1CF7" w:rsidRPr="005C47E9" w:rsidRDefault="009C1CF7" w:rsidP="005C47E9">
      <w:pPr>
        <w:spacing w:line="360" w:lineRule="auto"/>
        <w:ind w:firstLine="709"/>
        <w:contextualSpacing/>
        <w:jc w:val="both"/>
        <w:rPr>
          <w:sz w:val="28"/>
          <w:szCs w:val="28"/>
        </w:rPr>
      </w:pPr>
      <w:r w:rsidRPr="005C47E9">
        <w:rPr>
          <w:rStyle w:val="af0"/>
          <w:sz w:val="28"/>
          <w:szCs w:val="28"/>
        </w:rPr>
        <w:t>Район расположен в юго-западной части Зейско-Буреинской равнины. Рельеф в целом равнинный</w:t>
      </w:r>
      <w:r w:rsidR="00E4665D" w:rsidRPr="005C47E9">
        <w:rPr>
          <w:rStyle w:val="af0"/>
          <w:sz w:val="28"/>
          <w:szCs w:val="28"/>
        </w:rPr>
        <w:t>,</w:t>
      </w:r>
      <w:r w:rsidRPr="005C47E9">
        <w:rPr>
          <w:rStyle w:val="af0"/>
          <w:sz w:val="28"/>
          <w:szCs w:val="28"/>
        </w:rPr>
        <w:t xml:space="preserve"> </w:t>
      </w:r>
      <w:r w:rsidR="00E4665D" w:rsidRPr="005C47E9">
        <w:rPr>
          <w:sz w:val="28"/>
          <w:szCs w:val="28"/>
        </w:rPr>
        <w:t xml:space="preserve">без уклонов и особенностей, резких изменений высоты. Почвы на экспериментальном участке лугово-чернозёмовидные, с высоким содержанием в пахотном слое кальция, гумуса, валовых форм </w:t>
      </w:r>
      <w:r w:rsidR="00E4665D" w:rsidRPr="005C47E9">
        <w:rPr>
          <w:sz w:val="28"/>
          <w:szCs w:val="28"/>
        </w:rPr>
        <w:lastRenderedPageBreak/>
        <w:t>кальция, фосфора определяет высокое естественное плодородие почв. Освещение участка полное, без затенения.</w:t>
      </w:r>
    </w:p>
    <w:p w:rsidR="00ED135A" w:rsidRDefault="00ED135A">
      <w:pPr>
        <w:spacing w:after="200" w:line="276" w:lineRule="auto"/>
        <w:rPr>
          <w:sz w:val="28"/>
          <w:szCs w:val="28"/>
        </w:rPr>
      </w:pPr>
      <w:r>
        <w:rPr>
          <w:sz w:val="28"/>
          <w:szCs w:val="28"/>
        </w:rPr>
        <w:br w:type="page"/>
      </w:r>
    </w:p>
    <w:p w:rsidR="00C63C9E" w:rsidRDefault="00430608" w:rsidP="00977612">
      <w:pPr>
        <w:spacing w:line="360" w:lineRule="auto"/>
        <w:ind w:firstLine="709"/>
        <w:contextualSpacing/>
        <w:jc w:val="both"/>
        <w:outlineLvl w:val="0"/>
        <w:rPr>
          <w:caps/>
          <w:sz w:val="28"/>
          <w:szCs w:val="28"/>
        </w:rPr>
      </w:pPr>
      <w:bookmarkStart w:id="10" w:name="_Toc525113022"/>
      <w:r w:rsidRPr="00ED135A">
        <w:rPr>
          <w:caps/>
          <w:sz w:val="28"/>
          <w:szCs w:val="28"/>
        </w:rPr>
        <w:lastRenderedPageBreak/>
        <w:t>3.Материал и методика исследований</w:t>
      </w:r>
      <w:bookmarkEnd w:id="10"/>
    </w:p>
    <w:p w:rsidR="00ED135A" w:rsidRPr="00ED135A" w:rsidRDefault="00ED135A" w:rsidP="00977612">
      <w:pPr>
        <w:spacing w:line="360" w:lineRule="auto"/>
        <w:ind w:firstLine="709"/>
        <w:contextualSpacing/>
        <w:jc w:val="both"/>
        <w:outlineLvl w:val="0"/>
        <w:rPr>
          <w:caps/>
          <w:sz w:val="28"/>
          <w:szCs w:val="28"/>
        </w:rPr>
      </w:pPr>
    </w:p>
    <w:p w:rsidR="00C63C9E" w:rsidRPr="00ED135A" w:rsidRDefault="00A861C1" w:rsidP="00977612">
      <w:pPr>
        <w:tabs>
          <w:tab w:val="left" w:pos="851"/>
        </w:tabs>
        <w:spacing w:line="360" w:lineRule="auto"/>
        <w:ind w:firstLine="709"/>
        <w:contextualSpacing/>
        <w:jc w:val="both"/>
        <w:outlineLvl w:val="0"/>
        <w:rPr>
          <w:sz w:val="28"/>
          <w:szCs w:val="28"/>
        </w:rPr>
      </w:pPr>
      <w:bookmarkStart w:id="11" w:name="_Toc525113023"/>
      <w:r w:rsidRPr="00ED135A">
        <w:rPr>
          <w:sz w:val="28"/>
          <w:szCs w:val="28"/>
        </w:rPr>
        <w:t>3.1 Материал</w:t>
      </w:r>
      <w:bookmarkEnd w:id="11"/>
    </w:p>
    <w:p w:rsidR="00A820D8" w:rsidRPr="005C47E9" w:rsidRDefault="00A820D8" w:rsidP="005C47E9">
      <w:pPr>
        <w:pStyle w:val="11"/>
        <w:spacing w:after="0" w:line="360" w:lineRule="auto"/>
        <w:ind w:left="0" w:firstLine="709"/>
        <w:contextualSpacing/>
        <w:jc w:val="both"/>
        <w:rPr>
          <w:rFonts w:ascii="Times New Roman" w:hAnsi="Times New Roman"/>
          <w:sz w:val="28"/>
          <w:szCs w:val="28"/>
        </w:rPr>
      </w:pPr>
      <w:r w:rsidRPr="005C47E9">
        <w:rPr>
          <w:rFonts w:ascii="Times New Roman" w:hAnsi="Times New Roman"/>
          <w:sz w:val="28"/>
          <w:szCs w:val="28"/>
        </w:rPr>
        <w:t>Материалом для опыта послужили 7 сортов суданской травы, семена которых были предоставлены кафедрой «Общее земледелие и растениеводство» факультета агрономии и экологии ДальГАУ: суданская трава сорта «Юбилейная 20», «Зональная 6», «Александ</w:t>
      </w:r>
      <w:r w:rsidR="0021566A" w:rsidRPr="005C47E9">
        <w:rPr>
          <w:rFonts w:ascii="Times New Roman" w:hAnsi="Times New Roman"/>
          <w:sz w:val="28"/>
          <w:szCs w:val="28"/>
        </w:rPr>
        <w:t>рина», «Многоотрастающая», «Аюш</w:t>
      </w:r>
      <w:r w:rsidRPr="005C47E9">
        <w:rPr>
          <w:rFonts w:ascii="Times New Roman" w:hAnsi="Times New Roman"/>
          <w:sz w:val="28"/>
          <w:szCs w:val="28"/>
        </w:rPr>
        <w:t xml:space="preserve">а», «Удача», «Землячка». </w:t>
      </w:r>
    </w:p>
    <w:p w:rsidR="00A820D8" w:rsidRPr="005C47E9" w:rsidRDefault="00A820D8" w:rsidP="005C47E9">
      <w:pPr>
        <w:pStyle w:val="a3"/>
        <w:tabs>
          <w:tab w:val="left" w:pos="851"/>
        </w:tabs>
        <w:spacing w:line="360" w:lineRule="auto"/>
        <w:ind w:left="0" w:firstLine="709"/>
        <w:contextualSpacing/>
        <w:jc w:val="both"/>
        <w:rPr>
          <w:sz w:val="28"/>
          <w:szCs w:val="28"/>
        </w:rPr>
      </w:pPr>
      <w:r w:rsidRPr="005C47E9">
        <w:rPr>
          <w:sz w:val="28"/>
          <w:szCs w:val="28"/>
        </w:rPr>
        <w:t xml:space="preserve">Сорта подбирались рекомендованные для различных зон земледелия России, по данным ФГБУ "Государственная комиссия Российской Федерации по </w:t>
      </w:r>
      <w:r w:rsidR="00046A49" w:rsidRPr="005C47E9">
        <w:rPr>
          <w:sz w:val="28"/>
          <w:szCs w:val="28"/>
        </w:rPr>
        <w:t>испытанию</w:t>
      </w:r>
      <w:r w:rsidRPr="005C47E9">
        <w:rPr>
          <w:sz w:val="28"/>
          <w:szCs w:val="28"/>
        </w:rPr>
        <w:t xml:space="preserve"> и охране селекционных достижений" [20], так и не вошедшие в «Государственный реестр селекционных достижений, допущенных к использованию (сорта растений)» (табл. 1).</w:t>
      </w:r>
    </w:p>
    <w:p w:rsidR="00ED135A" w:rsidRDefault="00ED135A" w:rsidP="005C47E9">
      <w:pPr>
        <w:pStyle w:val="a3"/>
        <w:spacing w:line="360" w:lineRule="auto"/>
        <w:ind w:left="0" w:firstLine="709"/>
        <w:contextualSpacing/>
        <w:jc w:val="both"/>
        <w:rPr>
          <w:i/>
          <w:sz w:val="28"/>
          <w:szCs w:val="28"/>
        </w:rPr>
      </w:pPr>
    </w:p>
    <w:p w:rsidR="00C63C9E" w:rsidRPr="005C47E9" w:rsidRDefault="00A861C1" w:rsidP="005C47E9">
      <w:pPr>
        <w:pStyle w:val="a3"/>
        <w:spacing w:line="360" w:lineRule="auto"/>
        <w:ind w:left="0" w:firstLine="709"/>
        <w:contextualSpacing/>
        <w:jc w:val="both"/>
        <w:rPr>
          <w:i/>
          <w:sz w:val="28"/>
          <w:szCs w:val="28"/>
        </w:rPr>
      </w:pPr>
      <w:r w:rsidRPr="005C47E9">
        <w:rPr>
          <w:i/>
          <w:sz w:val="28"/>
          <w:szCs w:val="28"/>
        </w:rPr>
        <w:t>Таблица 1 - Сведения о допу</w:t>
      </w:r>
      <w:r w:rsidR="005673B7">
        <w:rPr>
          <w:i/>
          <w:sz w:val="28"/>
          <w:szCs w:val="28"/>
        </w:rPr>
        <w:t>ске к использованию сортов суданской травы</w:t>
      </w:r>
      <w:r w:rsidRPr="005C47E9">
        <w:rPr>
          <w:i/>
          <w:sz w:val="28"/>
          <w:szCs w:val="28"/>
        </w:rPr>
        <w:t xml:space="preserve"> по зонам земл</w:t>
      </w:r>
      <w:r w:rsidR="006C73C1" w:rsidRPr="005C47E9">
        <w:rPr>
          <w:i/>
          <w:sz w:val="28"/>
          <w:szCs w:val="28"/>
        </w:rPr>
        <w:t>еделия России, по состоянию на 28.</w:t>
      </w:r>
      <w:r w:rsidRPr="005C47E9">
        <w:rPr>
          <w:i/>
          <w:sz w:val="28"/>
          <w:szCs w:val="28"/>
        </w:rPr>
        <w:t>0</w:t>
      </w:r>
      <w:r w:rsidR="006C73C1" w:rsidRPr="005C47E9">
        <w:rPr>
          <w:i/>
          <w:sz w:val="28"/>
          <w:szCs w:val="28"/>
        </w:rPr>
        <w:t>4.2018</w:t>
      </w:r>
    </w:p>
    <w:tbl>
      <w:tblPr>
        <w:tblStyle w:val="aa"/>
        <w:tblW w:w="9781" w:type="dxa"/>
        <w:tblInd w:w="-34" w:type="dxa"/>
        <w:tblLayout w:type="fixed"/>
        <w:tblLook w:val="04A0" w:firstRow="1" w:lastRow="0" w:firstColumn="1" w:lastColumn="0" w:noHBand="0" w:noVBand="1"/>
      </w:tblPr>
      <w:tblGrid>
        <w:gridCol w:w="1702"/>
        <w:gridCol w:w="850"/>
        <w:gridCol w:w="567"/>
        <w:gridCol w:w="567"/>
        <w:gridCol w:w="567"/>
        <w:gridCol w:w="567"/>
        <w:gridCol w:w="709"/>
        <w:gridCol w:w="567"/>
        <w:gridCol w:w="502"/>
        <w:gridCol w:w="65"/>
        <w:gridCol w:w="360"/>
        <w:gridCol w:w="65"/>
        <w:gridCol w:w="502"/>
        <w:gridCol w:w="65"/>
        <w:gridCol w:w="709"/>
        <w:gridCol w:w="850"/>
        <w:gridCol w:w="567"/>
      </w:tblGrid>
      <w:tr w:rsidR="006C73C1" w:rsidRPr="00ED135A" w:rsidTr="00ED135A">
        <w:tc>
          <w:tcPr>
            <w:tcW w:w="1702" w:type="dxa"/>
            <w:vMerge w:val="restart"/>
          </w:tcPr>
          <w:p w:rsidR="006C73C1" w:rsidRPr="00ED135A" w:rsidRDefault="006C73C1" w:rsidP="00ED135A">
            <w:pPr>
              <w:contextualSpacing/>
              <w:jc w:val="both"/>
              <w:rPr>
                <w:szCs w:val="28"/>
              </w:rPr>
            </w:pPr>
            <w:r w:rsidRPr="00ED135A">
              <w:rPr>
                <w:szCs w:val="28"/>
              </w:rPr>
              <w:t>Сорт</w:t>
            </w:r>
          </w:p>
        </w:tc>
        <w:tc>
          <w:tcPr>
            <w:tcW w:w="850" w:type="dxa"/>
            <w:vMerge w:val="restart"/>
          </w:tcPr>
          <w:p w:rsidR="006C73C1" w:rsidRPr="00ED135A" w:rsidRDefault="006C73C1" w:rsidP="00ED135A">
            <w:pPr>
              <w:contextualSpacing/>
              <w:jc w:val="both"/>
              <w:rPr>
                <w:szCs w:val="28"/>
              </w:rPr>
            </w:pPr>
            <w:r w:rsidRPr="00ED135A">
              <w:rPr>
                <w:szCs w:val="28"/>
              </w:rPr>
              <w:t>Год регистрации</w:t>
            </w:r>
          </w:p>
        </w:tc>
        <w:tc>
          <w:tcPr>
            <w:tcW w:w="7229" w:type="dxa"/>
            <w:gridSpan w:val="15"/>
          </w:tcPr>
          <w:p w:rsidR="006C73C1" w:rsidRPr="00ED135A" w:rsidRDefault="006C73C1" w:rsidP="00ED135A">
            <w:pPr>
              <w:contextualSpacing/>
              <w:jc w:val="center"/>
              <w:rPr>
                <w:szCs w:val="28"/>
              </w:rPr>
            </w:pPr>
            <w:r w:rsidRPr="00ED135A">
              <w:rPr>
                <w:szCs w:val="28"/>
              </w:rPr>
              <w:t>Зоны возделывания</w:t>
            </w:r>
          </w:p>
        </w:tc>
      </w:tr>
      <w:tr w:rsidR="006C73C1" w:rsidRPr="00ED135A" w:rsidTr="00ED135A">
        <w:trPr>
          <w:cantSplit/>
          <w:trHeight w:val="2556"/>
        </w:trPr>
        <w:tc>
          <w:tcPr>
            <w:tcW w:w="1702" w:type="dxa"/>
            <w:vMerge/>
          </w:tcPr>
          <w:p w:rsidR="006C73C1" w:rsidRPr="00ED135A" w:rsidRDefault="006C73C1" w:rsidP="00ED135A">
            <w:pPr>
              <w:contextualSpacing/>
              <w:jc w:val="both"/>
              <w:rPr>
                <w:szCs w:val="28"/>
              </w:rPr>
            </w:pPr>
          </w:p>
        </w:tc>
        <w:tc>
          <w:tcPr>
            <w:tcW w:w="850" w:type="dxa"/>
            <w:vMerge/>
          </w:tcPr>
          <w:p w:rsidR="006C73C1" w:rsidRPr="00ED135A" w:rsidRDefault="006C73C1" w:rsidP="00ED135A">
            <w:pPr>
              <w:contextualSpacing/>
              <w:jc w:val="both"/>
              <w:rPr>
                <w:szCs w:val="28"/>
              </w:rPr>
            </w:pPr>
          </w:p>
        </w:tc>
        <w:tc>
          <w:tcPr>
            <w:tcW w:w="567" w:type="dxa"/>
            <w:textDirection w:val="btLr"/>
          </w:tcPr>
          <w:p w:rsidR="006C73C1" w:rsidRPr="00ED135A" w:rsidRDefault="006C73C1" w:rsidP="00ED135A">
            <w:pPr>
              <w:contextualSpacing/>
              <w:jc w:val="both"/>
              <w:rPr>
                <w:szCs w:val="28"/>
              </w:rPr>
            </w:pPr>
            <w:r w:rsidRPr="00ED135A">
              <w:rPr>
                <w:szCs w:val="28"/>
              </w:rPr>
              <w:t>1.Северный</w:t>
            </w:r>
          </w:p>
        </w:tc>
        <w:tc>
          <w:tcPr>
            <w:tcW w:w="567" w:type="dxa"/>
            <w:textDirection w:val="btLr"/>
          </w:tcPr>
          <w:p w:rsidR="006C73C1" w:rsidRPr="00ED135A" w:rsidRDefault="006C73C1" w:rsidP="00ED135A">
            <w:pPr>
              <w:contextualSpacing/>
              <w:jc w:val="both"/>
              <w:rPr>
                <w:szCs w:val="28"/>
              </w:rPr>
            </w:pPr>
            <w:r w:rsidRPr="00ED135A">
              <w:rPr>
                <w:szCs w:val="28"/>
              </w:rPr>
              <w:t>2.Северо-западный</w:t>
            </w:r>
          </w:p>
        </w:tc>
        <w:tc>
          <w:tcPr>
            <w:tcW w:w="567" w:type="dxa"/>
            <w:textDirection w:val="btLr"/>
          </w:tcPr>
          <w:p w:rsidR="006C73C1" w:rsidRPr="00ED135A" w:rsidRDefault="006C73C1" w:rsidP="00ED135A">
            <w:pPr>
              <w:contextualSpacing/>
              <w:jc w:val="both"/>
              <w:rPr>
                <w:szCs w:val="28"/>
              </w:rPr>
            </w:pPr>
            <w:r w:rsidRPr="00ED135A">
              <w:rPr>
                <w:szCs w:val="28"/>
              </w:rPr>
              <w:t>3.Центральный</w:t>
            </w:r>
          </w:p>
        </w:tc>
        <w:tc>
          <w:tcPr>
            <w:tcW w:w="567" w:type="dxa"/>
            <w:textDirection w:val="btLr"/>
          </w:tcPr>
          <w:p w:rsidR="006C73C1" w:rsidRPr="00ED135A" w:rsidRDefault="006C73C1" w:rsidP="00ED135A">
            <w:pPr>
              <w:contextualSpacing/>
              <w:jc w:val="both"/>
              <w:rPr>
                <w:szCs w:val="28"/>
              </w:rPr>
            </w:pPr>
            <w:r w:rsidRPr="00ED135A">
              <w:rPr>
                <w:szCs w:val="28"/>
              </w:rPr>
              <w:t>4.Волго-Вятский</w:t>
            </w:r>
          </w:p>
        </w:tc>
        <w:tc>
          <w:tcPr>
            <w:tcW w:w="709" w:type="dxa"/>
            <w:textDirection w:val="btLr"/>
          </w:tcPr>
          <w:p w:rsidR="006C73C1" w:rsidRPr="00ED135A" w:rsidRDefault="006C73C1" w:rsidP="00ED135A">
            <w:pPr>
              <w:contextualSpacing/>
              <w:jc w:val="both"/>
              <w:rPr>
                <w:szCs w:val="28"/>
              </w:rPr>
            </w:pPr>
            <w:r w:rsidRPr="00ED135A">
              <w:rPr>
                <w:szCs w:val="28"/>
              </w:rPr>
              <w:t>5.Центрально-черноземный</w:t>
            </w:r>
          </w:p>
        </w:tc>
        <w:tc>
          <w:tcPr>
            <w:tcW w:w="567" w:type="dxa"/>
            <w:textDirection w:val="btLr"/>
          </w:tcPr>
          <w:p w:rsidR="006C73C1" w:rsidRPr="00ED135A" w:rsidRDefault="006C73C1" w:rsidP="00ED135A">
            <w:pPr>
              <w:contextualSpacing/>
              <w:jc w:val="both"/>
              <w:rPr>
                <w:szCs w:val="28"/>
              </w:rPr>
            </w:pPr>
            <w:r w:rsidRPr="00ED135A">
              <w:rPr>
                <w:szCs w:val="28"/>
              </w:rPr>
              <w:t>6.Северо-Кавказский</w:t>
            </w:r>
          </w:p>
        </w:tc>
        <w:tc>
          <w:tcPr>
            <w:tcW w:w="502" w:type="dxa"/>
            <w:textDirection w:val="btLr"/>
          </w:tcPr>
          <w:p w:rsidR="006C73C1" w:rsidRPr="00ED135A" w:rsidRDefault="006C73C1" w:rsidP="00ED135A">
            <w:pPr>
              <w:contextualSpacing/>
              <w:jc w:val="both"/>
              <w:rPr>
                <w:szCs w:val="28"/>
              </w:rPr>
            </w:pPr>
            <w:r w:rsidRPr="00ED135A">
              <w:rPr>
                <w:szCs w:val="28"/>
              </w:rPr>
              <w:t>7.Средневолжский</w:t>
            </w:r>
          </w:p>
        </w:tc>
        <w:tc>
          <w:tcPr>
            <w:tcW w:w="425" w:type="dxa"/>
            <w:gridSpan w:val="2"/>
            <w:textDirection w:val="btLr"/>
          </w:tcPr>
          <w:p w:rsidR="006C73C1" w:rsidRPr="00ED135A" w:rsidRDefault="006C73C1" w:rsidP="00ED135A">
            <w:pPr>
              <w:contextualSpacing/>
              <w:jc w:val="both"/>
              <w:rPr>
                <w:szCs w:val="28"/>
              </w:rPr>
            </w:pPr>
            <w:r w:rsidRPr="00ED135A">
              <w:rPr>
                <w:szCs w:val="28"/>
              </w:rPr>
              <w:t>8.Нижневолжский</w:t>
            </w:r>
          </w:p>
        </w:tc>
        <w:tc>
          <w:tcPr>
            <w:tcW w:w="567" w:type="dxa"/>
            <w:gridSpan w:val="2"/>
            <w:textDirection w:val="btLr"/>
          </w:tcPr>
          <w:p w:rsidR="006C73C1" w:rsidRPr="00ED135A" w:rsidRDefault="006C73C1" w:rsidP="00ED135A">
            <w:pPr>
              <w:contextualSpacing/>
              <w:jc w:val="both"/>
              <w:rPr>
                <w:szCs w:val="28"/>
              </w:rPr>
            </w:pPr>
            <w:r w:rsidRPr="00ED135A">
              <w:rPr>
                <w:szCs w:val="28"/>
              </w:rPr>
              <w:t>9.Уральский</w:t>
            </w:r>
          </w:p>
        </w:tc>
        <w:tc>
          <w:tcPr>
            <w:tcW w:w="774" w:type="dxa"/>
            <w:gridSpan w:val="2"/>
            <w:textDirection w:val="btLr"/>
          </w:tcPr>
          <w:p w:rsidR="006C73C1" w:rsidRPr="00ED135A" w:rsidRDefault="006C73C1" w:rsidP="00ED135A">
            <w:pPr>
              <w:contextualSpacing/>
              <w:jc w:val="both"/>
              <w:rPr>
                <w:szCs w:val="28"/>
              </w:rPr>
            </w:pPr>
            <w:r w:rsidRPr="00ED135A">
              <w:rPr>
                <w:szCs w:val="28"/>
              </w:rPr>
              <w:t>10.Западно-Сибирский</w:t>
            </w:r>
          </w:p>
        </w:tc>
        <w:tc>
          <w:tcPr>
            <w:tcW w:w="850" w:type="dxa"/>
            <w:textDirection w:val="btLr"/>
          </w:tcPr>
          <w:p w:rsidR="006C73C1" w:rsidRPr="00ED135A" w:rsidRDefault="006C73C1" w:rsidP="00ED135A">
            <w:pPr>
              <w:contextualSpacing/>
              <w:jc w:val="both"/>
              <w:rPr>
                <w:szCs w:val="28"/>
              </w:rPr>
            </w:pPr>
            <w:r w:rsidRPr="00ED135A">
              <w:rPr>
                <w:szCs w:val="28"/>
              </w:rPr>
              <w:t>11.Восточно-Сибисркий</w:t>
            </w:r>
          </w:p>
        </w:tc>
        <w:tc>
          <w:tcPr>
            <w:tcW w:w="567" w:type="dxa"/>
            <w:textDirection w:val="btLr"/>
          </w:tcPr>
          <w:p w:rsidR="006C73C1" w:rsidRPr="00ED135A" w:rsidRDefault="006C73C1" w:rsidP="00ED135A">
            <w:pPr>
              <w:contextualSpacing/>
              <w:jc w:val="both"/>
              <w:rPr>
                <w:szCs w:val="28"/>
              </w:rPr>
            </w:pPr>
            <w:r w:rsidRPr="00ED135A">
              <w:rPr>
                <w:szCs w:val="28"/>
              </w:rPr>
              <w:t>12.Дальневосточный</w:t>
            </w: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Александрина</w:t>
            </w:r>
          </w:p>
        </w:tc>
        <w:tc>
          <w:tcPr>
            <w:tcW w:w="850" w:type="dxa"/>
          </w:tcPr>
          <w:p w:rsidR="006C73C1" w:rsidRPr="00ED135A" w:rsidRDefault="006C73C1" w:rsidP="00ED135A">
            <w:pPr>
              <w:contextualSpacing/>
              <w:jc w:val="both"/>
              <w:rPr>
                <w:szCs w:val="28"/>
              </w:rPr>
            </w:pPr>
            <w:r w:rsidRPr="00ED135A">
              <w:rPr>
                <w:szCs w:val="28"/>
              </w:rPr>
              <w:t>2007</w:t>
            </w: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p>
        </w:tc>
        <w:tc>
          <w:tcPr>
            <w:tcW w:w="425" w:type="dxa"/>
            <w:gridSpan w:val="2"/>
          </w:tcPr>
          <w:p w:rsidR="006C73C1" w:rsidRPr="00ED135A" w:rsidRDefault="006C73C1" w:rsidP="00ED135A">
            <w:pPr>
              <w:contextualSpacing/>
              <w:jc w:val="both"/>
              <w:rPr>
                <w:b/>
                <w:szCs w:val="28"/>
              </w:rPr>
            </w:pPr>
          </w:p>
        </w:tc>
        <w:tc>
          <w:tcPr>
            <w:tcW w:w="567" w:type="dxa"/>
            <w:gridSpan w:val="2"/>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850"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Аюша</w:t>
            </w:r>
          </w:p>
        </w:tc>
        <w:tc>
          <w:tcPr>
            <w:tcW w:w="850" w:type="dxa"/>
          </w:tcPr>
          <w:p w:rsidR="006C73C1" w:rsidRPr="00ED135A" w:rsidRDefault="006C73C1" w:rsidP="00ED135A">
            <w:pPr>
              <w:contextualSpacing/>
              <w:jc w:val="both"/>
              <w:rPr>
                <w:szCs w:val="28"/>
              </w:rPr>
            </w:pPr>
            <w:r w:rsidRPr="00ED135A">
              <w:rPr>
                <w:szCs w:val="28"/>
              </w:rPr>
              <w:t>2008</w:t>
            </w: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p>
        </w:tc>
        <w:tc>
          <w:tcPr>
            <w:tcW w:w="425" w:type="dxa"/>
            <w:gridSpan w:val="2"/>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850"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Зональная 6</w:t>
            </w:r>
          </w:p>
        </w:tc>
        <w:tc>
          <w:tcPr>
            <w:tcW w:w="850" w:type="dxa"/>
          </w:tcPr>
          <w:p w:rsidR="006C73C1" w:rsidRPr="00ED135A" w:rsidRDefault="006C73C1" w:rsidP="00ED135A">
            <w:pPr>
              <w:contextualSpacing/>
              <w:jc w:val="both"/>
              <w:rPr>
                <w:szCs w:val="28"/>
              </w:rPr>
            </w:pPr>
            <w:r w:rsidRPr="00ED135A">
              <w:rPr>
                <w:szCs w:val="28"/>
              </w:rPr>
              <w:t>1998</w:t>
            </w: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gridSpan w:val="2"/>
          </w:tcPr>
          <w:p w:rsidR="006C73C1" w:rsidRPr="00ED135A" w:rsidRDefault="006C73C1" w:rsidP="00ED135A">
            <w:pPr>
              <w:contextualSpacing/>
              <w:jc w:val="both"/>
              <w:rPr>
                <w:b/>
                <w:szCs w:val="28"/>
              </w:rPr>
            </w:pPr>
          </w:p>
        </w:tc>
        <w:tc>
          <w:tcPr>
            <w:tcW w:w="425" w:type="dxa"/>
            <w:gridSpan w:val="2"/>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r w:rsidRPr="00ED135A">
              <w:rPr>
                <w:b/>
                <w:szCs w:val="28"/>
              </w:rPr>
              <w:t>+</w:t>
            </w:r>
          </w:p>
        </w:tc>
        <w:tc>
          <w:tcPr>
            <w:tcW w:w="709" w:type="dxa"/>
          </w:tcPr>
          <w:p w:rsidR="006C73C1" w:rsidRPr="00ED135A" w:rsidRDefault="006C73C1" w:rsidP="00ED135A">
            <w:pPr>
              <w:contextualSpacing/>
              <w:jc w:val="both"/>
              <w:rPr>
                <w:b/>
                <w:szCs w:val="28"/>
              </w:rPr>
            </w:pPr>
            <w:r w:rsidRPr="00ED135A">
              <w:rPr>
                <w:b/>
                <w:szCs w:val="28"/>
              </w:rPr>
              <w:t>+</w:t>
            </w:r>
          </w:p>
        </w:tc>
        <w:tc>
          <w:tcPr>
            <w:tcW w:w="850"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Многоотрастающая</w:t>
            </w:r>
          </w:p>
        </w:tc>
        <w:tc>
          <w:tcPr>
            <w:tcW w:w="850" w:type="dxa"/>
          </w:tcPr>
          <w:p w:rsidR="006C73C1" w:rsidRPr="00ED135A" w:rsidRDefault="006C73C1" w:rsidP="00ED135A">
            <w:pPr>
              <w:contextualSpacing/>
              <w:jc w:val="both"/>
              <w:rPr>
                <w:szCs w:val="28"/>
              </w:rPr>
            </w:pPr>
          </w:p>
        </w:tc>
        <w:tc>
          <w:tcPr>
            <w:tcW w:w="7229" w:type="dxa"/>
            <w:gridSpan w:val="15"/>
          </w:tcPr>
          <w:p w:rsidR="006C73C1" w:rsidRPr="00ED135A" w:rsidRDefault="006C73C1" w:rsidP="00ED135A">
            <w:pPr>
              <w:contextualSpacing/>
              <w:jc w:val="center"/>
              <w:rPr>
                <w:szCs w:val="28"/>
              </w:rPr>
            </w:pPr>
            <w:r w:rsidRPr="00ED135A">
              <w:rPr>
                <w:szCs w:val="28"/>
              </w:rPr>
              <w:t>Отсутствует в госреестре</w:t>
            </w: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Землячка</w:t>
            </w:r>
          </w:p>
        </w:tc>
        <w:tc>
          <w:tcPr>
            <w:tcW w:w="850" w:type="dxa"/>
          </w:tcPr>
          <w:p w:rsidR="006C73C1" w:rsidRPr="00ED135A" w:rsidRDefault="006C73C1" w:rsidP="00ED135A">
            <w:pPr>
              <w:contextualSpacing/>
              <w:jc w:val="both"/>
              <w:rPr>
                <w:szCs w:val="28"/>
              </w:rPr>
            </w:pPr>
            <w:r w:rsidRPr="00ED135A">
              <w:rPr>
                <w:szCs w:val="28"/>
              </w:rPr>
              <w:t>2005</w:t>
            </w:r>
          </w:p>
        </w:tc>
        <w:tc>
          <w:tcPr>
            <w:tcW w:w="567" w:type="dxa"/>
          </w:tcPr>
          <w:p w:rsidR="006C73C1" w:rsidRPr="00ED135A" w:rsidRDefault="006C73C1" w:rsidP="00ED135A">
            <w:pPr>
              <w:contextualSpacing/>
              <w:jc w:val="both"/>
              <w:rPr>
                <w:b/>
                <w:szCs w:val="28"/>
              </w:rPr>
            </w:pPr>
            <w:r w:rsidRPr="00ED135A">
              <w:rPr>
                <w:b/>
                <w:szCs w:val="28"/>
              </w:rPr>
              <w:t>+</w:t>
            </w:r>
          </w:p>
        </w:tc>
        <w:tc>
          <w:tcPr>
            <w:tcW w:w="567" w:type="dxa"/>
          </w:tcPr>
          <w:p w:rsidR="006C73C1" w:rsidRPr="00ED135A" w:rsidRDefault="006C73C1" w:rsidP="00ED135A">
            <w:pPr>
              <w:contextualSpacing/>
              <w:jc w:val="both"/>
              <w:rPr>
                <w:b/>
                <w:szCs w:val="28"/>
              </w:rPr>
            </w:pPr>
            <w:r w:rsidRPr="00ED135A">
              <w:rPr>
                <w:b/>
                <w:szCs w:val="28"/>
              </w:rPr>
              <w:t>+</w:t>
            </w:r>
          </w:p>
        </w:tc>
        <w:tc>
          <w:tcPr>
            <w:tcW w:w="567" w:type="dxa"/>
          </w:tcPr>
          <w:p w:rsidR="006C73C1" w:rsidRPr="00ED135A" w:rsidRDefault="006C73C1" w:rsidP="00ED135A">
            <w:pPr>
              <w:contextualSpacing/>
              <w:jc w:val="both"/>
              <w:rPr>
                <w:b/>
                <w:szCs w:val="28"/>
              </w:rPr>
            </w:pPr>
            <w:r w:rsidRPr="00ED135A">
              <w:rPr>
                <w:b/>
                <w:szCs w:val="28"/>
              </w:rPr>
              <w:t>+</w:t>
            </w:r>
          </w:p>
        </w:tc>
        <w:tc>
          <w:tcPr>
            <w:tcW w:w="567" w:type="dxa"/>
          </w:tcPr>
          <w:p w:rsidR="006C73C1" w:rsidRPr="00ED135A" w:rsidRDefault="006C73C1" w:rsidP="00ED135A">
            <w:pPr>
              <w:contextualSpacing/>
              <w:jc w:val="both"/>
              <w:rPr>
                <w:b/>
                <w:szCs w:val="28"/>
              </w:rPr>
            </w:pPr>
            <w:r w:rsidRPr="00ED135A">
              <w:rPr>
                <w:b/>
                <w:szCs w:val="28"/>
              </w:rPr>
              <w:t>+</w:t>
            </w:r>
          </w:p>
        </w:tc>
        <w:tc>
          <w:tcPr>
            <w:tcW w:w="709" w:type="dxa"/>
          </w:tcPr>
          <w:p w:rsidR="006C73C1" w:rsidRPr="00ED135A" w:rsidRDefault="006C73C1" w:rsidP="00ED135A">
            <w:pPr>
              <w:contextualSpacing/>
              <w:jc w:val="both"/>
              <w:rPr>
                <w:b/>
                <w:szCs w:val="28"/>
              </w:rPr>
            </w:pPr>
            <w:r w:rsidRPr="00ED135A">
              <w:rPr>
                <w:b/>
                <w:szCs w:val="28"/>
              </w:rPr>
              <w:t>+</w:t>
            </w:r>
          </w:p>
        </w:tc>
        <w:tc>
          <w:tcPr>
            <w:tcW w:w="567" w:type="dxa"/>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r w:rsidRPr="00ED135A">
              <w:rPr>
                <w:b/>
                <w:szCs w:val="28"/>
              </w:rPr>
              <w:t>+</w:t>
            </w:r>
          </w:p>
        </w:tc>
        <w:tc>
          <w:tcPr>
            <w:tcW w:w="425" w:type="dxa"/>
            <w:gridSpan w:val="2"/>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r w:rsidRPr="00ED135A">
              <w:rPr>
                <w:b/>
                <w:szCs w:val="28"/>
              </w:rPr>
              <w:t>+</w:t>
            </w:r>
          </w:p>
        </w:tc>
        <w:tc>
          <w:tcPr>
            <w:tcW w:w="709" w:type="dxa"/>
          </w:tcPr>
          <w:p w:rsidR="006C73C1" w:rsidRPr="00ED135A" w:rsidRDefault="006C73C1" w:rsidP="00ED135A">
            <w:pPr>
              <w:contextualSpacing/>
              <w:jc w:val="both"/>
              <w:rPr>
                <w:b/>
                <w:szCs w:val="28"/>
              </w:rPr>
            </w:pPr>
            <w:r w:rsidRPr="00ED135A">
              <w:rPr>
                <w:b/>
                <w:szCs w:val="28"/>
              </w:rPr>
              <w:t>+</w:t>
            </w:r>
          </w:p>
        </w:tc>
        <w:tc>
          <w:tcPr>
            <w:tcW w:w="850" w:type="dxa"/>
          </w:tcPr>
          <w:p w:rsidR="006C73C1" w:rsidRPr="00ED135A" w:rsidRDefault="006C73C1" w:rsidP="00ED135A">
            <w:pPr>
              <w:contextualSpacing/>
              <w:jc w:val="both"/>
              <w:rPr>
                <w:b/>
                <w:szCs w:val="28"/>
              </w:rPr>
            </w:pPr>
            <w:r w:rsidRPr="00ED135A">
              <w:rPr>
                <w:b/>
                <w:szCs w:val="28"/>
              </w:rPr>
              <w:t>+</w:t>
            </w:r>
          </w:p>
        </w:tc>
        <w:tc>
          <w:tcPr>
            <w:tcW w:w="567" w:type="dxa"/>
          </w:tcPr>
          <w:p w:rsidR="006C73C1" w:rsidRPr="00ED135A" w:rsidRDefault="006C73C1" w:rsidP="00ED135A">
            <w:pPr>
              <w:contextualSpacing/>
              <w:jc w:val="both"/>
              <w:rPr>
                <w:b/>
                <w:szCs w:val="28"/>
              </w:rPr>
            </w:pPr>
            <w:r w:rsidRPr="00ED135A">
              <w:rPr>
                <w:b/>
                <w:szCs w:val="28"/>
              </w:rPr>
              <w:t>+</w:t>
            </w: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Удача</w:t>
            </w:r>
          </w:p>
        </w:tc>
        <w:tc>
          <w:tcPr>
            <w:tcW w:w="850" w:type="dxa"/>
          </w:tcPr>
          <w:p w:rsidR="006C73C1" w:rsidRPr="00ED135A" w:rsidRDefault="006C73C1" w:rsidP="00ED135A">
            <w:pPr>
              <w:contextualSpacing/>
              <w:jc w:val="both"/>
              <w:rPr>
                <w:szCs w:val="28"/>
              </w:rPr>
            </w:pPr>
            <w:r w:rsidRPr="00ED135A">
              <w:rPr>
                <w:szCs w:val="28"/>
              </w:rPr>
              <w:t>2012</w:t>
            </w: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gridSpan w:val="2"/>
          </w:tcPr>
          <w:p w:rsidR="006C73C1" w:rsidRPr="00ED135A" w:rsidRDefault="006C73C1" w:rsidP="00ED135A">
            <w:pPr>
              <w:contextualSpacing/>
              <w:jc w:val="both"/>
              <w:rPr>
                <w:b/>
                <w:szCs w:val="28"/>
              </w:rPr>
            </w:pPr>
            <w:r w:rsidRPr="00ED135A">
              <w:rPr>
                <w:b/>
                <w:szCs w:val="28"/>
              </w:rPr>
              <w:t>+</w:t>
            </w:r>
          </w:p>
        </w:tc>
        <w:tc>
          <w:tcPr>
            <w:tcW w:w="425" w:type="dxa"/>
            <w:gridSpan w:val="2"/>
          </w:tcPr>
          <w:p w:rsidR="006C73C1" w:rsidRPr="00ED135A" w:rsidRDefault="006C73C1" w:rsidP="00ED135A">
            <w:pPr>
              <w:contextualSpacing/>
              <w:jc w:val="both"/>
              <w:rPr>
                <w:b/>
                <w:szCs w:val="28"/>
              </w:rPr>
            </w:pPr>
          </w:p>
        </w:tc>
        <w:tc>
          <w:tcPr>
            <w:tcW w:w="567" w:type="dxa"/>
            <w:gridSpan w:val="2"/>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r w:rsidRPr="00ED135A">
              <w:rPr>
                <w:b/>
                <w:szCs w:val="28"/>
              </w:rPr>
              <w:t>+</w:t>
            </w:r>
          </w:p>
        </w:tc>
        <w:tc>
          <w:tcPr>
            <w:tcW w:w="850"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r>
      <w:tr w:rsidR="006C73C1" w:rsidRPr="00ED135A" w:rsidTr="00ED135A">
        <w:tc>
          <w:tcPr>
            <w:tcW w:w="1702" w:type="dxa"/>
          </w:tcPr>
          <w:p w:rsidR="006C73C1" w:rsidRPr="00ED135A" w:rsidRDefault="006C73C1" w:rsidP="00ED135A">
            <w:pPr>
              <w:contextualSpacing/>
              <w:jc w:val="both"/>
              <w:rPr>
                <w:szCs w:val="28"/>
              </w:rPr>
            </w:pPr>
            <w:r w:rsidRPr="00ED135A">
              <w:rPr>
                <w:szCs w:val="28"/>
              </w:rPr>
              <w:t>Юбилейная 20</w:t>
            </w:r>
          </w:p>
        </w:tc>
        <w:tc>
          <w:tcPr>
            <w:tcW w:w="850" w:type="dxa"/>
          </w:tcPr>
          <w:p w:rsidR="006C73C1" w:rsidRPr="00ED135A" w:rsidRDefault="006C73C1" w:rsidP="00ED135A">
            <w:pPr>
              <w:contextualSpacing/>
              <w:jc w:val="both"/>
              <w:rPr>
                <w:szCs w:val="28"/>
              </w:rPr>
            </w:pPr>
            <w:r w:rsidRPr="00ED135A">
              <w:rPr>
                <w:szCs w:val="28"/>
              </w:rPr>
              <w:t>1998</w:t>
            </w: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709"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c>
          <w:tcPr>
            <w:tcW w:w="567" w:type="dxa"/>
            <w:gridSpan w:val="2"/>
          </w:tcPr>
          <w:p w:rsidR="006C73C1" w:rsidRPr="00ED135A" w:rsidRDefault="006C73C1" w:rsidP="00ED135A">
            <w:pPr>
              <w:contextualSpacing/>
              <w:jc w:val="both"/>
              <w:rPr>
                <w:b/>
                <w:szCs w:val="28"/>
              </w:rPr>
            </w:pPr>
            <w:r w:rsidRPr="00ED135A">
              <w:rPr>
                <w:b/>
                <w:szCs w:val="28"/>
              </w:rPr>
              <w:t>+</w:t>
            </w:r>
          </w:p>
        </w:tc>
        <w:tc>
          <w:tcPr>
            <w:tcW w:w="425" w:type="dxa"/>
            <w:gridSpan w:val="2"/>
          </w:tcPr>
          <w:p w:rsidR="006C73C1" w:rsidRPr="00ED135A" w:rsidRDefault="006C73C1" w:rsidP="00ED135A">
            <w:pPr>
              <w:contextualSpacing/>
              <w:jc w:val="both"/>
              <w:rPr>
                <w:b/>
                <w:szCs w:val="28"/>
              </w:rPr>
            </w:pPr>
            <w:r w:rsidRPr="00ED135A">
              <w:rPr>
                <w:b/>
                <w:szCs w:val="28"/>
              </w:rPr>
              <w:t>+</w:t>
            </w:r>
          </w:p>
        </w:tc>
        <w:tc>
          <w:tcPr>
            <w:tcW w:w="567" w:type="dxa"/>
            <w:gridSpan w:val="2"/>
          </w:tcPr>
          <w:p w:rsidR="006C73C1" w:rsidRPr="00ED135A" w:rsidRDefault="006C73C1" w:rsidP="00ED135A">
            <w:pPr>
              <w:contextualSpacing/>
              <w:jc w:val="both"/>
              <w:rPr>
                <w:b/>
                <w:szCs w:val="28"/>
              </w:rPr>
            </w:pPr>
            <w:r w:rsidRPr="00ED135A">
              <w:rPr>
                <w:b/>
                <w:szCs w:val="28"/>
              </w:rPr>
              <w:t>+</w:t>
            </w:r>
          </w:p>
        </w:tc>
        <w:tc>
          <w:tcPr>
            <w:tcW w:w="709" w:type="dxa"/>
          </w:tcPr>
          <w:p w:rsidR="006C73C1" w:rsidRPr="00ED135A" w:rsidRDefault="006C73C1" w:rsidP="00ED135A">
            <w:pPr>
              <w:contextualSpacing/>
              <w:jc w:val="both"/>
              <w:rPr>
                <w:b/>
                <w:szCs w:val="28"/>
              </w:rPr>
            </w:pPr>
          </w:p>
        </w:tc>
        <w:tc>
          <w:tcPr>
            <w:tcW w:w="850" w:type="dxa"/>
          </w:tcPr>
          <w:p w:rsidR="006C73C1" w:rsidRPr="00ED135A" w:rsidRDefault="006C73C1" w:rsidP="00ED135A">
            <w:pPr>
              <w:contextualSpacing/>
              <w:jc w:val="both"/>
              <w:rPr>
                <w:b/>
                <w:szCs w:val="28"/>
              </w:rPr>
            </w:pPr>
          </w:p>
        </w:tc>
        <w:tc>
          <w:tcPr>
            <w:tcW w:w="567" w:type="dxa"/>
          </w:tcPr>
          <w:p w:rsidR="006C73C1" w:rsidRPr="00ED135A" w:rsidRDefault="006C73C1" w:rsidP="00ED135A">
            <w:pPr>
              <w:contextualSpacing/>
              <w:jc w:val="both"/>
              <w:rPr>
                <w:b/>
                <w:szCs w:val="28"/>
              </w:rPr>
            </w:pPr>
          </w:p>
        </w:tc>
      </w:tr>
    </w:tbl>
    <w:p w:rsidR="00A820D8" w:rsidRDefault="00A820D8" w:rsidP="005C47E9">
      <w:pPr>
        <w:spacing w:line="360" w:lineRule="auto"/>
        <w:ind w:firstLine="709"/>
        <w:contextualSpacing/>
        <w:jc w:val="both"/>
        <w:rPr>
          <w:sz w:val="28"/>
          <w:szCs w:val="28"/>
        </w:rPr>
      </w:pPr>
    </w:p>
    <w:p w:rsidR="00ED135A" w:rsidRDefault="00ED135A" w:rsidP="005C47E9">
      <w:pPr>
        <w:spacing w:line="360" w:lineRule="auto"/>
        <w:ind w:firstLine="709"/>
        <w:contextualSpacing/>
        <w:jc w:val="both"/>
        <w:rPr>
          <w:sz w:val="28"/>
          <w:szCs w:val="28"/>
        </w:rPr>
      </w:pPr>
    </w:p>
    <w:p w:rsidR="00ED135A" w:rsidRPr="005C47E9" w:rsidRDefault="00ED135A" w:rsidP="005C47E9">
      <w:pPr>
        <w:spacing w:line="360" w:lineRule="auto"/>
        <w:ind w:firstLine="709"/>
        <w:contextualSpacing/>
        <w:jc w:val="both"/>
        <w:rPr>
          <w:sz w:val="28"/>
          <w:szCs w:val="28"/>
        </w:rPr>
      </w:pPr>
    </w:p>
    <w:p w:rsidR="00A820D8" w:rsidRPr="00ED135A" w:rsidRDefault="00A820D8" w:rsidP="00977612">
      <w:pPr>
        <w:tabs>
          <w:tab w:val="left" w:pos="1060"/>
        </w:tabs>
        <w:spacing w:line="360" w:lineRule="auto"/>
        <w:ind w:firstLine="709"/>
        <w:contextualSpacing/>
        <w:jc w:val="both"/>
        <w:outlineLvl w:val="0"/>
        <w:rPr>
          <w:sz w:val="28"/>
          <w:szCs w:val="28"/>
        </w:rPr>
      </w:pPr>
      <w:bookmarkStart w:id="12" w:name="_Toc525113024"/>
      <w:r w:rsidRPr="00ED135A">
        <w:rPr>
          <w:sz w:val="28"/>
          <w:szCs w:val="28"/>
        </w:rPr>
        <w:lastRenderedPageBreak/>
        <w:t>3.2 Методика проведения исследований</w:t>
      </w:r>
      <w:bookmarkEnd w:id="12"/>
    </w:p>
    <w:p w:rsidR="00A820D8" w:rsidRPr="005C47E9" w:rsidRDefault="00A820D8" w:rsidP="005C47E9">
      <w:pPr>
        <w:pStyle w:val="11"/>
        <w:spacing w:after="0" w:line="360" w:lineRule="auto"/>
        <w:ind w:left="0" w:firstLine="709"/>
        <w:contextualSpacing/>
        <w:jc w:val="both"/>
        <w:rPr>
          <w:rFonts w:ascii="Times New Roman" w:hAnsi="Times New Roman"/>
          <w:sz w:val="28"/>
          <w:szCs w:val="28"/>
        </w:rPr>
      </w:pPr>
      <w:r w:rsidRPr="005C47E9">
        <w:rPr>
          <w:rFonts w:ascii="Times New Roman" w:hAnsi="Times New Roman"/>
          <w:sz w:val="28"/>
          <w:szCs w:val="28"/>
        </w:rPr>
        <w:t>При проведении опытов руководствовались соответствующими научно-методическими рекомендациями</w:t>
      </w:r>
      <w:r w:rsidR="001A5AA7" w:rsidRPr="005C47E9">
        <w:rPr>
          <w:rFonts w:ascii="Times New Roman" w:hAnsi="Times New Roman"/>
          <w:sz w:val="28"/>
          <w:szCs w:val="28"/>
        </w:rPr>
        <w:t xml:space="preserve"> </w:t>
      </w:r>
      <w:r w:rsidR="00501CBE" w:rsidRPr="005C47E9">
        <w:rPr>
          <w:rFonts w:ascii="Times New Roman" w:hAnsi="Times New Roman"/>
          <w:sz w:val="28"/>
          <w:szCs w:val="28"/>
        </w:rPr>
        <w:t>[2, 11, 13]</w:t>
      </w:r>
      <w:r w:rsidRPr="005C47E9">
        <w:rPr>
          <w:rFonts w:ascii="Times New Roman" w:hAnsi="Times New Roman"/>
          <w:sz w:val="28"/>
          <w:szCs w:val="28"/>
        </w:rPr>
        <w:t>. Опыт заложен в 3 повторностях. Площадь 1 делянки составляла 4 м.кв., учетная площадь – 3,5 м.кв. Способ посева: однострочный широкорядный с междурядьями 45 см. Предпосевная обработка почвы под поздние яровые культуры, согласно рекомендаций по зональной системе земледелия Амурской области</w:t>
      </w:r>
      <w:r w:rsidR="001A5AA7" w:rsidRPr="005C47E9">
        <w:rPr>
          <w:rFonts w:ascii="Times New Roman" w:hAnsi="Times New Roman"/>
          <w:sz w:val="28"/>
          <w:szCs w:val="28"/>
        </w:rPr>
        <w:t xml:space="preserve"> </w:t>
      </w:r>
      <w:r w:rsidR="00CD44BD" w:rsidRPr="005C47E9">
        <w:rPr>
          <w:rFonts w:ascii="Times New Roman" w:hAnsi="Times New Roman"/>
          <w:sz w:val="28"/>
          <w:szCs w:val="28"/>
        </w:rPr>
        <w:t>[7].</w:t>
      </w:r>
      <w:r w:rsidRPr="005C47E9">
        <w:rPr>
          <w:rFonts w:ascii="Times New Roman" w:hAnsi="Times New Roman"/>
          <w:sz w:val="28"/>
          <w:szCs w:val="28"/>
        </w:rPr>
        <w:t xml:space="preserve"> </w:t>
      </w:r>
    </w:p>
    <w:p w:rsidR="0021566A" w:rsidRPr="005C47E9" w:rsidRDefault="0021566A" w:rsidP="005C47E9">
      <w:pPr>
        <w:pStyle w:val="a3"/>
        <w:spacing w:line="360" w:lineRule="auto"/>
        <w:ind w:left="0" w:firstLine="709"/>
        <w:contextualSpacing/>
        <w:jc w:val="both"/>
        <w:rPr>
          <w:sz w:val="28"/>
          <w:szCs w:val="28"/>
        </w:rPr>
      </w:pPr>
      <w:r w:rsidRPr="005C47E9">
        <w:rPr>
          <w:sz w:val="28"/>
          <w:szCs w:val="28"/>
        </w:rPr>
        <w:t xml:space="preserve">Фенологические наблюдения проводили по общепринятой методике. Биометрические измерения проводили во второй декаде августа и начале сентября. Структура урожая (зеленой массы, массы зерна с 1 растения, массы 1000 семян) определялась </w:t>
      </w:r>
      <w:r w:rsidR="008D2D04">
        <w:rPr>
          <w:sz w:val="28"/>
          <w:szCs w:val="28"/>
        </w:rPr>
        <w:t>согласно методике</w:t>
      </w:r>
      <w:r w:rsidRPr="005C47E9">
        <w:rPr>
          <w:sz w:val="28"/>
          <w:szCs w:val="28"/>
        </w:rPr>
        <w:t xml:space="preserve"> государственного сортоиспытания сельскохозяйственных культур [14]. Схема опыта представлена в таблице 2.</w:t>
      </w:r>
    </w:p>
    <w:p w:rsidR="0021566A" w:rsidRPr="005C47E9" w:rsidRDefault="0021566A" w:rsidP="005C47E9">
      <w:pPr>
        <w:pStyle w:val="11"/>
        <w:spacing w:after="0" w:line="360" w:lineRule="auto"/>
        <w:ind w:left="0" w:firstLine="709"/>
        <w:contextualSpacing/>
        <w:jc w:val="both"/>
        <w:rPr>
          <w:rFonts w:ascii="Times New Roman" w:hAnsi="Times New Roman"/>
          <w:sz w:val="28"/>
          <w:szCs w:val="28"/>
        </w:rPr>
      </w:pPr>
    </w:p>
    <w:p w:rsidR="00A820D8" w:rsidRPr="005C47E9" w:rsidRDefault="00A820D8" w:rsidP="005C47E9">
      <w:pPr>
        <w:spacing w:line="360" w:lineRule="auto"/>
        <w:ind w:firstLine="709"/>
        <w:contextualSpacing/>
        <w:jc w:val="both"/>
        <w:rPr>
          <w:i/>
          <w:sz w:val="28"/>
          <w:szCs w:val="28"/>
        </w:rPr>
      </w:pPr>
      <w:r w:rsidRPr="005C47E9">
        <w:rPr>
          <w:i/>
          <w:sz w:val="28"/>
          <w:szCs w:val="28"/>
        </w:rPr>
        <w:t>Таблица 2 – Схема расположения вариантов в опыте опыта</w:t>
      </w:r>
    </w:p>
    <w:tbl>
      <w:tblPr>
        <w:tblStyle w:val="aa"/>
        <w:tblW w:w="0" w:type="auto"/>
        <w:tblLook w:val="04A0" w:firstRow="1" w:lastRow="0" w:firstColumn="1" w:lastColumn="0" w:noHBand="0" w:noVBand="1"/>
      </w:tblPr>
      <w:tblGrid>
        <w:gridCol w:w="3190"/>
        <w:gridCol w:w="3190"/>
        <w:gridCol w:w="3191"/>
      </w:tblGrid>
      <w:tr w:rsidR="00A820D8" w:rsidRPr="005C47E9" w:rsidTr="006D5972">
        <w:tc>
          <w:tcPr>
            <w:tcW w:w="3190" w:type="dxa"/>
          </w:tcPr>
          <w:p w:rsidR="00A820D8" w:rsidRPr="005C47E9" w:rsidRDefault="00A820D8" w:rsidP="006D5972">
            <w:pPr>
              <w:contextualSpacing/>
              <w:jc w:val="center"/>
              <w:rPr>
                <w:sz w:val="28"/>
                <w:szCs w:val="28"/>
              </w:rPr>
            </w:pPr>
            <w:r w:rsidRPr="005C47E9">
              <w:rPr>
                <w:sz w:val="28"/>
                <w:szCs w:val="28"/>
                <w:lang w:val="en-GB"/>
              </w:rPr>
              <w:t xml:space="preserve">I </w:t>
            </w:r>
            <w:r w:rsidRPr="005C47E9">
              <w:rPr>
                <w:sz w:val="28"/>
                <w:szCs w:val="28"/>
              </w:rPr>
              <w:t>повторность</w:t>
            </w:r>
          </w:p>
        </w:tc>
        <w:tc>
          <w:tcPr>
            <w:tcW w:w="3190" w:type="dxa"/>
          </w:tcPr>
          <w:p w:rsidR="00A820D8" w:rsidRPr="005C47E9" w:rsidRDefault="00A820D8" w:rsidP="006D5972">
            <w:pPr>
              <w:contextualSpacing/>
              <w:jc w:val="center"/>
              <w:rPr>
                <w:sz w:val="28"/>
                <w:szCs w:val="28"/>
              </w:rPr>
            </w:pPr>
            <w:r w:rsidRPr="005C47E9">
              <w:rPr>
                <w:sz w:val="28"/>
                <w:szCs w:val="28"/>
                <w:lang w:val="en-GB"/>
              </w:rPr>
              <w:t>II</w:t>
            </w:r>
            <w:r w:rsidRPr="005C47E9">
              <w:rPr>
                <w:sz w:val="28"/>
                <w:szCs w:val="28"/>
              </w:rPr>
              <w:t xml:space="preserve"> повторность</w:t>
            </w:r>
          </w:p>
        </w:tc>
        <w:tc>
          <w:tcPr>
            <w:tcW w:w="3191" w:type="dxa"/>
          </w:tcPr>
          <w:p w:rsidR="00A820D8" w:rsidRPr="005C47E9" w:rsidRDefault="00A820D8" w:rsidP="006D5972">
            <w:pPr>
              <w:contextualSpacing/>
              <w:jc w:val="center"/>
              <w:rPr>
                <w:sz w:val="28"/>
                <w:szCs w:val="28"/>
              </w:rPr>
            </w:pPr>
            <w:r w:rsidRPr="005C47E9">
              <w:rPr>
                <w:sz w:val="28"/>
                <w:szCs w:val="28"/>
                <w:lang w:val="en-GB"/>
              </w:rPr>
              <w:t>III</w:t>
            </w:r>
            <w:r w:rsidRPr="005C47E9">
              <w:rPr>
                <w:sz w:val="28"/>
                <w:szCs w:val="28"/>
              </w:rPr>
              <w:t xml:space="preserve"> повторность</w:t>
            </w:r>
          </w:p>
        </w:tc>
      </w:tr>
      <w:tr w:rsidR="00A820D8" w:rsidRPr="005C47E9" w:rsidTr="006D5972">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«Александрина»</w:t>
            </w:r>
          </w:p>
        </w:tc>
        <w:tc>
          <w:tcPr>
            <w:tcW w:w="3190" w:type="dxa"/>
          </w:tcPr>
          <w:p w:rsidR="002E6D5B" w:rsidRPr="005C47E9" w:rsidRDefault="002E6D5B" w:rsidP="006D5972">
            <w:pPr>
              <w:shd w:val="clear" w:color="auto" w:fill="FFFFFF"/>
              <w:contextualSpacing/>
              <w:rPr>
                <w:sz w:val="28"/>
                <w:szCs w:val="28"/>
              </w:rPr>
            </w:pPr>
            <w:r w:rsidRPr="005C47E9">
              <w:rPr>
                <w:sz w:val="28"/>
                <w:szCs w:val="28"/>
              </w:rPr>
              <w:t>Суданская трава</w:t>
            </w:r>
          </w:p>
          <w:p w:rsidR="00A820D8" w:rsidRPr="005C47E9" w:rsidRDefault="002E6D5B" w:rsidP="006D5972">
            <w:pPr>
              <w:shd w:val="clear" w:color="auto" w:fill="FFFFFF"/>
              <w:contextualSpacing/>
              <w:rPr>
                <w:sz w:val="28"/>
                <w:szCs w:val="28"/>
                <w:lang w:val="en-US"/>
              </w:rPr>
            </w:pPr>
            <w:r w:rsidRPr="005C47E9">
              <w:rPr>
                <w:sz w:val="28"/>
                <w:szCs w:val="28"/>
              </w:rPr>
              <w:t xml:space="preserve"> «Зональная 6»</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w:t>
            </w:r>
            <w:r w:rsidRPr="005C47E9">
              <w:rPr>
                <w:sz w:val="28"/>
                <w:szCs w:val="28"/>
                <w:lang w:val="en-US"/>
              </w:rPr>
              <w:t xml:space="preserve"> </w:t>
            </w:r>
            <w:r w:rsidRPr="005C47E9">
              <w:rPr>
                <w:sz w:val="28"/>
                <w:szCs w:val="28"/>
              </w:rPr>
              <w:t>«Юбилейная  20»</w:t>
            </w:r>
          </w:p>
        </w:tc>
      </w:tr>
      <w:tr w:rsidR="00A820D8" w:rsidRPr="005C47E9" w:rsidTr="006D5972">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«Многоотрастающая»</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«Александрина»</w:t>
            </w:r>
          </w:p>
        </w:tc>
        <w:tc>
          <w:tcPr>
            <w:tcW w:w="3191" w:type="dxa"/>
          </w:tcPr>
          <w:p w:rsidR="002E6D5B" w:rsidRPr="005C47E9" w:rsidRDefault="002E6D5B" w:rsidP="006D5972">
            <w:pPr>
              <w:shd w:val="clear" w:color="auto" w:fill="FFFFFF"/>
              <w:contextualSpacing/>
              <w:rPr>
                <w:sz w:val="28"/>
                <w:szCs w:val="28"/>
              </w:rPr>
            </w:pPr>
            <w:r w:rsidRPr="005C47E9">
              <w:rPr>
                <w:sz w:val="28"/>
                <w:szCs w:val="28"/>
              </w:rPr>
              <w:t>Суданская трава</w:t>
            </w:r>
          </w:p>
          <w:p w:rsidR="00A820D8" w:rsidRPr="005C47E9" w:rsidRDefault="002E6D5B" w:rsidP="006D5972">
            <w:pPr>
              <w:shd w:val="clear" w:color="auto" w:fill="FFFFFF"/>
              <w:contextualSpacing/>
              <w:rPr>
                <w:sz w:val="28"/>
                <w:szCs w:val="28"/>
                <w:lang w:val="en-US"/>
              </w:rPr>
            </w:pPr>
            <w:r w:rsidRPr="005C47E9">
              <w:rPr>
                <w:sz w:val="28"/>
                <w:szCs w:val="28"/>
              </w:rPr>
              <w:t xml:space="preserve"> «Зональная 6»</w:t>
            </w:r>
          </w:p>
        </w:tc>
      </w:tr>
      <w:tr w:rsidR="00A820D8" w:rsidRPr="005C47E9" w:rsidTr="006D5972">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«Аюша»</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«Многоотрастающая»</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«Александрина»</w:t>
            </w:r>
          </w:p>
        </w:tc>
      </w:tr>
      <w:tr w:rsidR="00A820D8" w:rsidRPr="005C47E9" w:rsidTr="006D5972">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«Удача»</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«Аюша»</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«Многоотрастающая»</w:t>
            </w:r>
          </w:p>
        </w:tc>
      </w:tr>
      <w:tr w:rsidR="00A820D8" w:rsidRPr="005C47E9" w:rsidTr="006D5972">
        <w:tc>
          <w:tcPr>
            <w:tcW w:w="3190" w:type="dxa"/>
          </w:tcPr>
          <w:p w:rsidR="00A820D8" w:rsidRPr="005C47E9" w:rsidRDefault="002E6D5B" w:rsidP="006D5972">
            <w:pPr>
              <w:shd w:val="clear" w:color="auto" w:fill="FFFFFF"/>
              <w:contextualSpacing/>
              <w:rPr>
                <w:sz w:val="28"/>
                <w:szCs w:val="28"/>
                <w:lang w:val="en-US"/>
              </w:rPr>
            </w:pPr>
            <w:r w:rsidRPr="005C47E9">
              <w:rPr>
                <w:sz w:val="28"/>
                <w:szCs w:val="28"/>
              </w:rPr>
              <w:t>Суданская трава «Землячка»</w:t>
            </w:r>
            <w:r w:rsidRPr="005C47E9">
              <w:rPr>
                <w:sz w:val="28"/>
                <w:szCs w:val="28"/>
                <w:lang w:val="en-US"/>
              </w:rPr>
              <w:t>-</w:t>
            </w:r>
            <w:r w:rsidRPr="005C47E9">
              <w:rPr>
                <w:b/>
                <w:sz w:val="28"/>
                <w:szCs w:val="28"/>
                <w:lang w:val="en-US"/>
              </w:rPr>
              <w:t>St</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«Удача»</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«Аюша»</w:t>
            </w:r>
          </w:p>
        </w:tc>
      </w:tr>
      <w:tr w:rsidR="00A820D8" w:rsidRPr="005C47E9" w:rsidTr="006D5972">
        <w:tc>
          <w:tcPr>
            <w:tcW w:w="3190" w:type="dxa"/>
          </w:tcPr>
          <w:p w:rsidR="00A820D8" w:rsidRPr="005C47E9" w:rsidRDefault="002E6D5B" w:rsidP="006D5972">
            <w:pPr>
              <w:shd w:val="clear" w:color="auto" w:fill="FFFFFF"/>
              <w:contextualSpacing/>
              <w:rPr>
                <w:sz w:val="28"/>
                <w:szCs w:val="28"/>
              </w:rPr>
            </w:pPr>
            <w:r w:rsidRPr="005C47E9">
              <w:rPr>
                <w:sz w:val="28"/>
                <w:szCs w:val="28"/>
              </w:rPr>
              <w:t>Суданская трава</w:t>
            </w:r>
            <w:r w:rsidRPr="005C47E9">
              <w:rPr>
                <w:sz w:val="28"/>
                <w:szCs w:val="28"/>
                <w:lang w:val="en-US"/>
              </w:rPr>
              <w:t xml:space="preserve"> </w:t>
            </w:r>
            <w:r w:rsidRPr="005C47E9">
              <w:rPr>
                <w:sz w:val="28"/>
                <w:szCs w:val="28"/>
              </w:rPr>
              <w:t>«Юбилейная  20»</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«Землячка»</w:t>
            </w:r>
            <w:r w:rsidRPr="005C47E9">
              <w:rPr>
                <w:sz w:val="28"/>
                <w:szCs w:val="28"/>
                <w:lang w:val="en-US"/>
              </w:rPr>
              <w:t>-</w:t>
            </w:r>
            <w:r w:rsidRPr="005C47E9">
              <w:rPr>
                <w:b/>
                <w:sz w:val="28"/>
                <w:szCs w:val="28"/>
                <w:lang w:val="en-US"/>
              </w:rPr>
              <w:t>St</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«Удача»</w:t>
            </w:r>
          </w:p>
        </w:tc>
      </w:tr>
      <w:tr w:rsidR="00A820D8" w:rsidRPr="005C47E9" w:rsidTr="006D5972">
        <w:tc>
          <w:tcPr>
            <w:tcW w:w="3190" w:type="dxa"/>
          </w:tcPr>
          <w:p w:rsidR="002E6D5B" w:rsidRPr="005C47E9" w:rsidRDefault="002E6D5B" w:rsidP="006D5972">
            <w:pPr>
              <w:shd w:val="clear" w:color="auto" w:fill="FFFFFF"/>
              <w:contextualSpacing/>
              <w:rPr>
                <w:sz w:val="28"/>
                <w:szCs w:val="28"/>
              </w:rPr>
            </w:pPr>
            <w:r w:rsidRPr="005C47E9">
              <w:rPr>
                <w:sz w:val="28"/>
                <w:szCs w:val="28"/>
              </w:rPr>
              <w:t>Суданская трава</w:t>
            </w:r>
          </w:p>
          <w:p w:rsidR="00A820D8" w:rsidRPr="005C47E9" w:rsidRDefault="002E6D5B" w:rsidP="006D5972">
            <w:pPr>
              <w:shd w:val="clear" w:color="auto" w:fill="FFFFFF"/>
              <w:contextualSpacing/>
              <w:rPr>
                <w:sz w:val="28"/>
                <w:szCs w:val="28"/>
                <w:lang w:val="en-GB"/>
              </w:rPr>
            </w:pPr>
            <w:r w:rsidRPr="005C47E9">
              <w:rPr>
                <w:sz w:val="28"/>
                <w:szCs w:val="28"/>
              </w:rPr>
              <w:t xml:space="preserve"> «Зональная 6»</w:t>
            </w:r>
          </w:p>
        </w:tc>
        <w:tc>
          <w:tcPr>
            <w:tcW w:w="3190"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w:t>
            </w:r>
            <w:r w:rsidRPr="005C47E9">
              <w:rPr>
                <w:sz w:val="28"/>
                <w:szCs w:val="28"/>
                <w:lang w:val="en-US"/>
              </w:rPr>
              <w:t xml:space="preserve"> </w:t>
            </w:r>
            <w:r w:rsidRPr="005C47E9">
              <w:rPr>
                <w:sz w:val="28"/>
                <w:szCs w:val="28"/>
              </w:rPr>
              <w:t>«Юбилейная  20»</w:t>
            </w:r>
          </w:p>
        </w:tc>
        <w:tc>
          <w:tcPr>
            <w:tcW w:w="3191" w:type="dxa"/>
          </w:tcPr>
          <w:p w:rsidR="00A820D8" w:rsidRPr="005C47E9" w:rsidRDefault="002E6D5B" w:rsidP="006D5972">
            <w:pPr>
              <w:shd w:val="clear" w:color="auto" w:fill="FFFFFF"/>
              <w:contextualSpacing/>
              <w:rPr>
                <w:sz w:val="28"/>
                <w:szCs w:val="28"/>
                <w:lang w:val="en-GB"/>
              </w:rPr>
            </w:pPr>
            <w:r w:rsidRPr="005C47E9">
              <w:rPr>
                <w:sz w:val="28"/>
                <w:szCs w:val="28"/>
              </w:rPr>
              <w:t>Суданская трава «Землячка»</w:t>
            </w:r>
            <w:r w:rsidRPr="005C47E9">
              <w:rPr>
                <w:sz w:val="28"/>
                <w:szCs w:val="28"/>
                <w:lang w:val="en-US"/>
              </w:rPr>
              <w:t>-</w:t>
            </w:r>
            <w:r w:rsidRPr="005C47E9">
              <w:rPr>
                <w:b/>
                <w:sz w:val="28"/>
                <w:szCs w:val="28"/>
                <w:lang w:val="en-US"/>
              </w:rPr>
              <w:t>St</w:t>
            </w:r>
          </w:p>
        </w:tc>
      </w:tr>
    </w:tbl>
    <w:p w:rsidR="006D5972" w:rsidRDefault="00A820D8" w:rsidP="005C47E9">
      <w:pPr>
        <w:spacing w:line="360" w:lineRule="auto"/>
        <w:ind w:firstLine="709"/>
        <w:contextualSpacing/>
        <w:jc w:val="both"/>
        <w:rPr>
          <w:sz w:val="28"/>
          <w:szCs w:val="28"/>
        </w:rPr>
      </w:pPr>
      <w:r w:rsidRPr="005C47E9">
        <w:rPr>
          <w:sz w:val="28"/>
          <w:szCs w:val="28"/>
        </w:rPr>
        <w:t>За ко</w:t>
      </w:r>
      <w:r w:rsidR="00D26271" w:rsidRPr="005C47E9">
        <w:rPr>
          <w:sz w:val="28"/>
          <w:szCs w:val="28"/>
        </w:rPr>
        <w:t>нтроль был принят сорт «Землячка</w:t>
      </w:r>
      <w:r w:rsidRPr="005C47E9">
        <w:rPr>
          <w:sz w:val="28"/>
          <w:szCs w:val="28"/>
        </w:rPr>
        <w:t>», рекомендованный к возделыванию во всех зонах земледелия России.</w:t>
      </w:r>
    </w:p>
    <w:p w:rsidR="006D5972" w:rsidRDefault="006D5972" w:rsidP="006D5972">
      <w:r>
        <w:br w:type="page"/>
      </w:r>
    </w:p>
    <w:p w:rsidR="00D26271" w:rsidRDefault="00D26271" w:rsidP="00977612">
      <w:pPr>
        <w:pStyle w:val="a3"/>
        <w:numPr>
          <w:ilvl w:val="0"/>
          <w:numId w:val="8"/>
        </w:numPr>
        <w:spacing w:line="360" w:lineRule="auto"/>
        <w:ind w:left="1066" w:hanging="357"/>
        <w:contextualSpacing/>
        <w:jc w:val="both"/>
        <w:outlineLvl w:val="0"/>
        <w:rPr>
          <w:caps/>
          <w:sz w:val="28"/>
          <w:szCs w:val="28"/>
        </w:rPr>
      </w:pPr>
      <w:bookmarkStart w:id="13" w:name="_Toc525113025"/>
      <w:r w:rsidRPr="006D5972">
        <w:rPr>
          <w:caps/>
          <w:sz w:val="28"/>
          <w:szCs w:val="28"/>
        </w:rPr>
        <w:lastRenderedPageBreak/>
        <w:t>Результаты исследований</w:t>
      </w:r>
      <w:bookmarkEnd w:id="13"/>
    </w:p>
    <w:p w:rsidR="006D5972" w:rsidRPr="006D5972" w:rsidRDefault="006D5972" w:rsidP="006D5972">
      <w:pPr>
        <w:pStyle w:val="a3"/>
        <w:spacing w:line="360" w:lineRule="auto"/>
        <w:ind w:left="1069"/>
        <w:contextualSpacing/>
        <w:jc w:val="both"/>
        <w:rPr>
          <w:caps/>
          <w:sz w:val="28"/>
          <w:szCs w:val="28"/>
        </w:rPr>
      </w:pPr>
    </w:p>
    <w:p w:rsidR="00D6502E" w:rsidRPr="005C47E9" w:rsidRDefault="00D26271" w:rsidP="005C47E9">
      <w:pPr>
        <w:pStyle w:val="11"/>
        <w:spacing w:after="0" w:line="360" w:lineRule="auto"/>
        <w:ind w:left="0" w:firstLine="709"/>
        <w:contextualSpacing/>
        <w:jc w:val="both"/>
        <w:rPr>
          <w:rFonts w:ascii="Times New Roman" w:hAnsi="Times New Roman"/>
          <w:sz w:val="28"/>
          <w:szCs w:val="28"/>
        </w:rPr>
      </w:pPr>
      <w:r w:rsidRPr="005C47E9">
        <w:rPr>
          <w:rFonts w:ascii="Times New Roman" w:hAnsi="Times New Roman"/>
          <w:sz w:val="28"/>
          <w:szCs w:val="28"/>
        </w:rPr>
        <w:t>Посев суданской травы провели 19 мая, когда почва на глубине 5-6 см устойчиво прогрелась до 15-16</w:t>
      </w:r>
      <w:r w:rsidR="00046A49">
        <w:rPr>
          <w:rFonts w:ascii="Times New Roman" w:hAnsi="Times New Roman"/>
          <w:sz w:val="28"/>
          <w:szCs w:val="28"/>
          <w:vertAlign w:val="superscript"/>
        </w:rPr>
        <w:t>0</w:t>
      </w:r>
      <w:r w:rsidRPr="005C47E9">
        <w:rPr>
          <w:rFonts w:ascii="Times New Roman" w:hAnsi="Times New Roman"/>
          <w:sz w:val="28"/>
          <w:szCs w:val="28"/>
        </w:rPr>
        <w:t>С (приложение, рис. 1</w:t>
      </w:r>
      <w:r w:rsidR="00CD44BD" w:rsidRPr="005C47E9">
        <w:rPr>
          <w:rFonts w:ascii="Times New Roman" w:hAnsi="Times New Roman"/>
          <w:sz w:val="28"/>
          <w:szCs w:val="28"/>
        </w:rPr>
        <w:t>,2</w:t>
      </w:r>
      <w:r w:rsidRPr="005C47E9">
        <w:rPr>
          <w:rFonts w:ascii="Times New Roman" w:hAnsi="Times New Roman"/>
          <w:sz w:val="28"/>
          <w:szCs w:val="28"/>
        </w:rPr>
        <w:t>). Всходы появились через 5-7 дней после посева</w:t>
      </w:r>
      <w:r w:rsidR="00046A49">
        <w:rPr>
          <w:rFonts w:ascii="Times New Roman" w:hAnsi="Times New Roman"/>
          <w:sz w:val="28"/>
          <w:szCs w:val="28"/>
        </w:rPr>
        <w:t xml:space="preserve"> </w:t>
      </w:r>
      <w:r w:rsidRPr="005C47E9">
        <w:rPr>
          <w:rFonts w:ascii="Times New Roman" w:hAnsi="Times New Roman"/>
          <w:sz w:val="28"/>
          <w:szCs w:val="28"/>
        </w:rPr>
        <w:t>(табл. 3). На протяжении 5-6 недель проходят фазы от всходов до 4 листьев. Кущение начинается с появлением 5-го листа, у всех сортов достаточно дружно 4 июля --7 июля(</w:t>
      </w:r>
      <w:r w:rsidR="00CD44BD" w:rsidRPr="005C47E9">
        <w:rPr>
          <w:rFonts w:ascii="Times New Roman" w:hAnsi="Times New Roman"/>
          <w:sz w:val="28"/>
          <w:szCs w:val="28"/>
        </w:rPr>
        <w:t>приложение, рис. 3</w:t>
      </w:r>
      <w:r w:rsidRPr="005C47E9">
        <w:rPr>
          <w:rFonts w:ascii="Times New Roman" w:hAnsi="Times New Roman"/>
          <w:sz w:val="28"/>
          <w:szCs w:val="28"/>
        </w:rPr>
        <w:t>). Раньше всех фаза выхода в трубку</w:t>
      </w:r>
      <w:r w:rsidR="006D5972">
        <w:rPr>
          <w:rFonts w:ascii="Times New Roman" w:hAnsi="Times New Roman"/>
          <w:sz w:val="28"/>
          <w:szCs w:val="28"/>
        </w:rPr>
        <w:t xml:space="preserve"> </w:t>
      </w:r>
      <w:r w:rsidRPr="005C47E9">
        <w:rPr>
          <w:rFonts w:ascii="Times New Roman" w:hAnsi="Times New Roman"/>
          <w:sz w:val="28"/>
          <w:szCs w:val="28"/>
        </w:rPr>
        <w:t>(</w:t>
      </w:r>
      <w:r w:rsidR="00CD44BD" w:rsidRPr="005C47E9">
        <w:rPr>
          <w:rFonts w:ascii="Times New Roman" w:hAnsi="Times New Roman"/>
          <w:sz w:val="28"/>
          <w:szCs w:val="28"/>
        </w:rPr>
        <w:t>приложение, рис.</w:t>
      </w:r>
      <w:r w:rsidRPr="005C47E9">
        <w:rPr>
          <w:rFonts w:ascii="Times New Roman" w:hAnsi="Times New Roman"/>
          <w:sz w:val="28"/>
          <w:szCs w:val="28"/>
        </w:rPr>
        <w:t xml:space="preserve"> 4) отмечена у сорта «Юбилейная 20», «Зональная 6» через 14 дней от начала кущения. Позднее всех – у сорта «Многоотрастающая». У сорта «Землячка», взятого за контроль эта фаза началась через 17 дней от начала кущения.</w:t>
      </w:r>
      <w:r w:rsidR="00CD44BD" w:rsidRPr="005C47E9">
        <w:rPr>
          <w:rFonts w:ascii="Times New Roman" w:hAnsi="Times New Roman"/>
          <w:sz w:val="28"/>
          <w:szCs w:val="28"/>
        </w:rPr>
        <w:t xml:space="preserve"> </w:t>
      </w:r>
      <w:r w:rsidRPr="005C47E9">
        <w:rPr>
          <w:rFonts w:ascii="Times New Roman" w:hAnsi="Times New Roman"/>
          <w:sz w:val="28"/>
          <w:szCs w:val="28"/>
        </w:rPr>
        <w:t>Выбрасывание метелки быстрее всех – через 3 дня после выхода в трубку -  происходит у нескольких сортов «Аюша», «Удача», «Юбилейная-20», «Зональная- 6»</w:t>
      </w:r>
      <w:r w:rsidR="00FE4822" w:rsidRPr="005C47E9">
        <w:rPr>
          <w:rFonts w:ascii="Times New Roman" w:hAnsi="Times New Roman"/>
          <w:sz w:val="28"/>
          <w:szCs w:val="28"/>
        </w:rPr>
        <w:t xml:space="preserve"> (приложение, рис. 5). </w:t>
      </w:r>
      <w:r w:rsidRPr="005C47E9">
        <w:rPr>
          <w:rFonts w:ascii="Times New Roman" w:hAnsi="Times New Roman"/>
          <w:sz w:val="28"/>
          <w:szCs w:val="28"/>
        </w:rPr>
        <w:t>В среднем выбрасывание метелки на главных стеблях происходит через 6-8 недель от появления всходов</w:t>
      </w:r>
      <w:r w:rsidR="002E3481" w:rsidRPr="005C47E9">
        <w:rPr>
          <w:rFonts w:ascii="Times New Roman" w:hAnsi="Times New Roman"/>
          <w:sz w:val="28"/>
          <w:szCs w:val="28"/>
        </w:rPr>
        <w:t>.</w:t>
      </w:r>
      <w:r w:rsidR="00D6502E" w:rsidRPr="005C47E9">
        <w:rPr>
          <w:rFonts w:ascii="Times New Roman" w:hAnsi="Times New Roman"/>
          <w:sz w:val="28"/>
          <w:szCs w:val="28"/>
        </w:rPr>
        <w:t xml:space="preserve"> Цветение более ранних сортов </w:t>
      </w:r>
      <w:r w:rsidR="001E7195" w:rsidRPr="005C47E9">
        <w:rPr>
          <w:rFonts w:ascii="Times New Roman" w:hAnsi="Times New Roman"/>
          <w:sz w:val="28"/>
          <w:szCs w:val="28"/>
        </w:rPr>
        <w:t>начинается в конце июля, с</w:t>
      </w:r>
      <w:r w:rsidR="00CD44BD" w:rsidRPr="005C47E9">
        <w:rPr>
          <w:rFonts w:ascii="Times New Roman" w:hAnsi="Times New Roman"/>
          <w:sz w:val="28"/>
          <w:szCs w:val="28"/>
        </w:rPr>
        <w:t>реднеспелых</w:t>
      </w:r>
      <w:r w:rsidR="00D6502E" w:rsidRPr="005C47E9">
        <w:rPr>
          <w:rFonts w:ascii="Times New Roman" w:hAnsi="Times New Roman"/>
          <w:sz w:val="28"/>
          <w:szCs w:val="28"/>
        </w:rPr>
        <w:t xml:space="preserve"> – в</w:t>
      </w:r>
      <w:r w:rsidR="002E3481" w:rsidRPr="005C47E9">
        <w:rPr>
          <w:rFonts w:ascii="Times New Roman" w:hAnsi="Times New Roman"/>
          <w:sz w:val="28"/>
          <w:szCs w:val="28"/>
        </w:rPr>
        <w:t xml:space="preserve"> начале </w:t>
      </w:r>
      <w:r w:rsidR="00D6502E" w:rsidRPr="005C47E9">
        <w:rPr>
          <w:rFonts w:ascii="Times New Roman" w:hAnsi="Times New Roman"/>
          <w:sz w:val="28"/>
          <w:szCs w:val="28"/>
        </w:rPr>
        <w:t xml:space="preserve"> августа. Цветение начинается с верхней части метелки и заканчивается самыми нижними цветками нижних веточек (приложение, рис. 6). </w:t>
      </w:r>
      <w:r w:rsidRPr="005C47E9">
        <w:rPr>
          <w:rFonts w:ascii="Times New Roman" w:hAnsi="Times New Roman"/>
          <w:sz w:val="28"/>
          <w:szCs w:val="28"/>
        </w:rPr>
        <w:t xml:space="preserve"> </w:t>
      </w:r>
    </w:p>
    <w:p w:rsidR="00D26271" w:rsidRPr="005C47E9" w:rsidRDefault="00D26271" w:rsidP="005C47E9">
      <w:pPr>
        <w:pStyle w:val="a3"/>
        <w:spacing w:line="360" w:lineRule="auto"/>
        <w:ind w:left="0" w:firstLine="709"/>
        <w:contextualSpacing/>
        <w:jc w:val="both"/>
        <w:rPr>
          <w:i/>
          <w:sz w:val="28"/>
          <w:szCs w:val="28"/>
        </w:rPr>
      </w:pPr>
      <w:r w:rsidRPr="005C47E9">
        <w:rPr>
          <w:i/>
          <w:sz w:val="28"/>
          <w:szCs w:val="28"/>
        </w:rPr>
        <w:t>Таблица 3 – Этапы развития растений суданской травы</w:t>
      </w:r>
    </w:p>
    <w:tbl>
      <w:tblPr>
        <w:tblStyle w:val="aa"/>
        <w:tblW w:w="10207" w:type="dxa"/>
        <w:tblInd w:w="-318" w:type="dxa"/>
        <w:tblLayout w:type="fixed"/>
        <w:tblLook w:val="04A0" w:firstRow="1" w:lastRow="0" w:firstColumn="1" w:lastColumn="0" w:noHBand="0" w:noVBand="1"/>
      </w:tblPr>
      <w:tblGrid>
        <w:gridCol w:w="2127"/>
        <w:gridCol w:w="851"/>
        <w:gridCol w:w="850"/>
        <w:gridCol w:w="851"/>
        <w:gridCol w:w="850"/>
        <w:gridCol w:w="851"/>
        <w:gridCol w:w="850"/>
        <w:gridCol w:w="993"/>
        <w:gridCol w:w="992"/>
        <w:gridCol w:w="992"/>
      </w:tblGrid>
      <w:tr w:rsidR="00D26271" w:rsidRPr="006D5972" w:rsidTr="009C0EA8">
        <w:trPr>
          <w:cantSplit/>
          <w:trHeight w:val="352"/>
        </w:trPr>
        <w:tc>
          <w:tcPr>
            <w:tcW w:w="2127" w:type="dxa"/>
            <w:vMerge w:val="restart"/>
            <w:textDirection w:val="btLr"/>
          </w:tcPr>
          <w:p w:rsidR="00D26271" w:rsidRPr="006D5972" w:rsidRDefault="00D26271" w:rsidP="006D5972">
            <w:pPr>
              <w:contextualSpacing/>
              <w:rPr>
                <w:color w:val="000000"/>
              </w:rPr>
            </w:pPr>
            <w:r w:rsidRPr="006D5972">
              <w:rPr>
                <w:color w:val="000000"/>
              </w:rPr>
              <w:t>Сорт</w:t>
            </w:r>
          </w:p>
        </w:tc>
        <w:tc>
          <w:tcPr>
            <w:tcW w:w="851" w:type="dxa"/>
            <w:vMerge w:val="restart"/>
            <w:textDirection w:val="btLr"/>
          </w:tcPr>
          <w:p w:rsidR="00D26271" w:rsidRPr="006D5972" w:rsidRDefault="00D26271" w:rsidP="006D5972">
            <w:pPr>
              <w:contextualSpacing/>
              <w:rPr>
                <w:color w:val="000000"/>
              </w:rPr>
            </w:pPr>
            <w:r w:rsidRPr="006D5972">
              <w:rPr>
                <w:color w:val="000000"/>
              </w:rPr>
              <w:t>Дата посева</w:t>
            </w:r>
          </w:p>
        </w:tc>
        <w:tc>
          <w:tcPr>
            <w:tcW w:w="850" w:type="dxa"/>
            <w:vMerge w:val="restart"/>
            <w:textDirection w:val="btLr"/>
          </w:tcPr>
          <w:p w:rsidR="00D26271" w:rsidRPr="006D5972" w:rsidRDefault="00D26271" w:rsidP="006D5972">
            <w:pPr>
              <w:contextualSpacing/>
              <w:rPr>
                <w:color w:val="000000"/>
              </w:rPr>
            </w:pPr>
            <w:r w:rsidRPr="006D5972">
              <w:rPr>
                <w:color w:val="000000"/>
              </w:rPr>
              <w:t>Всходы</w:t>
            </w:r>
          </w:p>
        </w:tc>
        <w:tc>
          <w:tcPr>
            <w:tcW w:w="851" w:type="dxa"/>
            <w:vMerge w:val="restart"/>
            <w:textDirection w:val="btLr"/>
          </w:tcPr>
          <w:p w:rsidR="00D26271" w:rsidRPr="006D5972" w:rsidRDefault="00D26271" w:rsidP="006D5972">
            <w:pPr>
              <w:contextualSpacing/>
              <w:rPr>
                <w:color w:val="000000"/>
              </w:rPr>
            </w:pPr>
            <w:r w:rsidRPr="006D5972">
              <w:rPr>
                <w:color w:val="000000"/>
              </w:rPr>
              <w:t>Кущение</w:t>
            </w:r>
          </w:p>
        </w:tc>
        <w:tc>
          <w:tcPr>
            <w:tcW w:w="850" w:type="dxa"/>
            <w:vMerge w:val="restart"/>
            <w:textDirection w:val="btLr"/>
          </w:tcPr>
          <w:p w:rsidR="00D26271" w:rsidRPr="006D5972" w:rsidRDefault="00D26271" w:rsidP="006D5972">
            <w:pPr>
              <w:contextualSpacing/>
              <w:rPr>
                <w:color w:val="000000"/>
              </w:rPr>
            </w:pPr>
            <w:r w:rsidRPr="006D5972">
              <w:rPr>
                <w:color w:val="000000"/>
              </w:rPr>
              <w:t>Выход в трубку</w:t>
            </w:r>
          </w:p>
        </w:tc>
        <w:tc>
          <w:tcPr>
            <w:tcW w:w="851" w:type="dxa"/>
            <w:vMerge w:val="restart"/>
            <w:textDirection w:val="btLr"/>
          </w:tcPr>
          <w:p w:rsidR="00D26271" w:rsidRPr="006D5972" w:rsidRDefault="00D26271" w:rsidP="006D5972">
            <w:pPr>
              <w:contextualSpacing/>
              <w:rPr>
                <w:color w:val="000000"/>
              </w:rPr>
            </w:pPr>
            <w:r w:rsidRPr="006D5972">
              <w:rPr>
                <w:color w:val="000000"/>
              </w:rPr>
              <w:t>Вымет</w:t>
            </w:r>
          </w:p>
        </w:tc>
        <w:tc>
          <w:tcPr>
            <w:tcW w:w="850" w:type="dxa"/>
            <w:vMerge w:val="restart"/>
            <w:textDirection w:val="btLr"/>
          </w:tcPr>
          <w:p w:rsidR="00D26271" w:rsidRPr="006D5972" w:rsidRDefault="00D26271" w:rsidP="006D5972">
            <w:pPr>
              <w:contextualSpacing/>
              <w:rPr>
                <w:color w:val="000000"/>
              </w:rPr>
            </w:pPr>
            <w:r w:rsidRPr="006D5972">
              <w:rPr>
                <w:color w:val="000000"/>
              </w:rPr>
              <w:t>Цветение</w:t>
            </w:r>
          </w:p>
        </w:tc>
        <w:tc>
          <w:tcPr>
            <w:tcW w:w="2977" w:type="dxa"/>
            <w:gridSpan w:val="3"/>
          </w:tcPr>
          <w:p w:rsidR="00D26271" w:rsidRPr="006D5972" w:rsidRDefault="00D26271" w:rsidP="006D5972">
            <w:pPr>
              <w:contextualSpacing/>
              <w:rPr>
                <w:color w:val="000000"/>
              </w:rPr>
            </w:pPr>
            <w:r w:rsidRPr="006D5972">
              <w:rPr>
                <w:color w:val="000000"/>
              </w:rPr>
              <w:t>Созревание</w:t>
            </w:r>
          </w:p>
        </w:tc>
      </w:tr>
      <w:tr w:rsidR="009C0EA8" w:rsidRPr="006D5972" w:rsidTr="009C0EA8">
        <w:trPr>
          <w:cantSplit/>
          <w:trHeight w:val="1373"/>
        </w:trPr>
        <w:tc>
          <w:tcPr>
            <w:tcW w:w="2127" w:type="dxa"/>
            <w:vMerge/>
            <w:textDirection w:val="btLr"/>
          </w:tcPr>
          <w:p w:rsidR="00D26271" w:rsidRPr="006D5972" w:rsidRDefault="00D26271" w:rsidP="006D5972">
            <w:pPr>
              <w:contextualSpacing/>
              <w:rPr>
                <w:color w:val="000000"/>
              </w:rPr>
            </w:pPr>
          </w:p>
        </w:tc>
        <w:tc>
          <w:tcPr>
            <w:tcW w:w="851" w:type="dxa"/>
            <w:vMerge/>
            <w:textDirection w:val="btLr"/>
          </w:tcPr>
          <w:p w:rsidR="00D26271" w:rsidRPr="006D5972" w:rsidRDefault="00D26271" w:rsidP="006D5972">
            <w:pPr>
              <w:contextualSpacing/>
              <w:rPr>
                <w:color w:val="000000"/>
              </w:rPr>
            </w:pPr>
          </w:p>
        </w:tc>
        <w:tc>
          <w:tcPr>
            <w:tcW w:w="850" w:type="dxa"/>
            <w:vMerge/>
            <w:textDirection w:val="btLr"/>
          </w:tcPr>
          <w:p w:rsidR="00D26271" w:rsidRPr="006D5972" w:rsidRDefault="00D26271" w:rsidP="006D5972">
            <w:pPr>
              <w:contextualSpacing/>
              <w:rPr>
                <w:color w:val="000000"/>
              </w:rPr>
            </w:pPr>
          </w:p>
        </w:tc>
        <w:tc>
          <w:tcPr>
            <w:tcW w:w="851" w:type="dxa"/>
            <w:vMerge/>
            <w:textDirection w:val="btLr"/>
          </w:tcPr>
          <w:p w:rsidR="00D26271" w:rsidRPr="006D5972" w:rsidRDefault="00D26271" w:rsidP="006D5972">
            <w:pPr>
              <w:contextualSpacing/>
              <w:rPr>
                <w:color w:val="000000"/>
              </w:rPr>
            </w:pPr>
          </w:p>
        </w:tc>
        <w:tc>
          <w:tcPr>
            <w:tcW w:w="850" w:type="dxa"/>
            <w:vMerge/>
            <w:textDirection w:val="btLr"/>
          </w:tcPr>
          <w:p w:rsidR="00D26271" w:rsidRPr="006D5972" w:rsidRDefault="00D26271" w:rsidP="006D5972">
            <w:pPr>
              <w:contextualSpacing/>
              <w:rPr>
                <w:color w:val="000000"/>
              </w:rPr>
            </w:pPr>
          </w:p>
        </w:tc>
        <w:tc>
          <w:tcPr>
            <w:tcW w:w="851" w:type="dxa"/>
            <w:vMerge/>
          </w:tcPr>
          <w:p w:rsidR="00D26271" w:rsidRPr="006D5972" w:rsidRDefault="00D26271" w:rsidP="006D5972">
            <w:pPr>
              <w:contextualSpacing/>
              <w:rPr>
                <w:color w:val="000000"/>
              </w:rPr>
            </w:pPr>
          </w:p>
        </w:tc>
        <w:tc>
          <w:tcPr>
            <w:tcW w:w="850" w:type="dxa"/>
            <w:vMerge/>
          </w:tcPr>
          <w:p w:rsidR="00D26271" w:rsidRPr="006D5972" w:rsidRDefault="00D26271" w:rsidP="006D5972">
            <w:pPr>
              <w:contextualSpacing/>
              <w:rPr>
                <w:color w:val="000000"/>
              </w:rPr>
            </w:pPr>
          </w:p>
        </w:tc>
        <w:tc>
          <w:tcPr>
            <w:tcW w:w="993" w:type="dxa"/>
            <w:textDirection w:val="btLr"/>
          </w:tcPr>
          <w:p w:rsidR="00D26271" w:rsidRPr="006D5972" w:rsidRDefault="00D26271" w:rsidP="006D5972">
            <w:pPr>
              <w:contextualSpacing/>
              <w:rPr>
                <w:color w:val="000000"/>
              </w:rPr>
            </w:pPr>
            <w:r w:rsidRPr="006D5972">
              <w:rPr>
                <w:color w:val="000000"/>
              </w:rPr>
              <w:t>Молочное</w:t>
            </w:r>
          </w:p>
        </w:tc>
        <w:tc>
          <w:tcPr>
            <w:tcW w:w="992" w:type="dxa"/>
            <w:textDirection w:val="btLr"/>
          </w:tcPr>
          <w:p w:rsidR="00D26271" w:rsidRPr="006D5972" w:rsidRDefault="00D26271" w:rsidP="006D5972">
            <w:pPr>
              <w:contextualSpacing/>
              <w:rPr>
                <w:color w:val="000000"/>
              </w:rPr>
            </w:pPr>
            <w:r w:rsidRPr="006D5972">
              <w:rPr>
                <w:color w:val="000000"/>
              </w:rPr>
              <w:t>Восковое</w:t>
            </w:r>
          </w:p>
        </w:tc>
        <w:tc>
          <w:tcPr>
            <w:tcW w:w="992" w:type="dxa"/>
            <w:textDirection w:val="btLr"/>
          </w:tcPr>
          <w:p w:rsidR="00D26271" w:rsidRPr="006D5972" w:rsidRDefault="00D26271" w:rsidP="006D5972">
            <w:pPr>
              <w:contextualSpacing/>
              <w:rPr>
                <w:color w:val="000000"/>
              </w:rPr>
            </w:pPr>
            <w:r w:rsidRPr="006D5972">
              <w:rPr>
                <w:color w:val="000000"/>
              </w:rPr>
              <w:t>Полное</w:t>
            </w:r>
          </w:p>
        </w:tc>
      </w:tr>
      <w:tr w:rsidR="00D26271" w:rsidRPr="006D5972" w:rsidTr="009C0EA8">
        <w:trPr>
          <w:cantSplit/>
          <w:trHeight w:val="450"/>
        </w:trPr>
        <w:tc>
          <w:tcPr>
            <w:tcW w:w="10207" w:type="dxa"/>
            <w:gridSpan w:val="10"/>
          </w:tcPr>
          <w:p w:rsidR="00D26271" w:rsidRPr="006D5972" w:rsidRDefault="00D26271" w:rsidP="006D5972">
            <w:pPr>
              <w:contextualSpacing/>
              <w:rPr>
                <w:color w:val="000000"/>
              </w:rPr>
            </w:pPr>
            <w:r w:rsidRPr="006D5972">
              <w:rPr>
                <w:color w:val="000000"/>
              </w:rPr>
              <w:t>Суданская трава</w:t>
            </w:r>
          </w:p>
        </w:tc>
      </w:tr>
      <w:tr w:rsidR="009C0EA8" w:rsidRPr="006D5972" w:rsidTr="009C0EA8">
        <w:trPr>
          <w:trHeight w:val="316"/>
        </w:trPr>
        <w:tc>
          <w:tcPr>
            <w:tcW w:w="2127" w:type="dxa"/>
          </w:tcPr>
          <w:p w:rsidR="00D26271" w:rsidRPr="006D5972" w:rsidRDefault="00D26271" w:rsidP="006D5972">
            <w:pPr>
              <w:contextualSpacing/>
              <w:rPr>
                <w:color w:val="000000"/>
              </w:rPr>
            </w:pPr>
            <w:r w:rsidRPr="006D5972">
              <w:t>Александрина</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28.05</w:t>
            </w:r>
          </w:p>
        </w:tc>
        <w:tc>
          <w:tcPr>
            <w:tcW w:w="851" w:type="dxa"/>
          </w:tcPr>
          <w:p w:rsidR="00D26271" w:rsidRPr="006D5972" w:rsidRDefault="00D26271" w:rsidP="006D5972">
            <w:pPr>
              <w:contextualSpacing/>
              <w:rPr>
                <w:color w:val="000000"/>
              </w:rPr>
            </w:pPr>
            <w:r w:rsidRPr="006D5972">
              <w:rPr>
                <w:color w:val="000000"/>
              </w:rPr>
              <w:t>07.07</w:t>
            </w:r>
          </w:p>
        </w:tc>
        <w:tc>
          <w:tcPr>
            <w:tcW w:w="850" w:type="dxa"/>
          </w:tcPr>
          <w:p w:rsidR="00D26271" w:rsidRPr="006D5972" w:rsidRDefault="00D26271" w:rsidP="006D5972">
            <w:pPr>
              <w:contextualSpacing/>
              <w:rPr>
                <w:color w:val="000000"/>
              </w:rPr>
            </w:pPr>
            <w:r w:rsidRPr="006D5972">
              <w:rPr>
                <w:color w:val="000000"/>
              </w:rPr>
              <w:t>22.07</w:t>
            </w:r>
          </w:p>
        </w:tc>
        <w:tc>
          <w:tcPr>
            <w:tcW w:w="851" w:type="dxa"/>
          </w:tcPr>
          <w:p w:rsidR="00D26271" w:rsidRPr="006D5972" w:rsidRDefault="00D6502E" w:rsidP="006D5972">
            <w:pPr>
              <w:contextualSpacing/>
              <w:rPr>
                <w:color w:val="000000"/>
              </w:rPr>
            </w:pPr>
            <w:r w:rsidRPr="006D5972">
              <w:rPr>
                <w:color w:val="000000"/>
              </w:rPr>
              <w:t>25.07</w:t>
            </w:r>
          </w:p>
        </w:tc>
        <w:tc>
          <w:tcPr>
            <w:tcW w:w="850" w:type="dxa"/>
          </w:tcPr>
          <w:p w:rsidR="00D26271" w:rsidRPr="006D5972" w:rsidRDefault="004F02C7" w:rsidP="006D5972">
            <w:pPr>
              <w:contextualSpacing/>
              <w:rPr>
                <w:color w:val="000000"/>
              </w:rPr>
            </w:pPr>
            <w:r w:rsidRPr="006D5972">
              <w:rPr>
                <w:color w:val="000000"/>
              </w:rPr>
              <w:t>30.07</w:t>
            </w:r>
          </w:p>
        </w:tc>
        <w:tc>
          <w:tcPr>
            <w:tcW w:w="993" w:type="dxa"/>
          </w:tcPr>
          <w:p w:rsidR="00D26271" w:rsidRPr="006D5972" w:rsidRDefault="00107D1C" w:rsidP="006D5972">
            <w:pPr>
              <w:contextualSpacing/>
              <w:rPr>
                <w:color w:val="000000"/>
              </w:rPr>
            </w:pPr>
            <w:r w:rsidRPr="006D5972">
              <w:rPr>
                <w:color w:val="000000"/>
              </w:rPr>
              <w:t>16.08</w:t>
            </w:r>
          </w:p>
        </w:tc>
        <w:tc>
          <w:tcPr>
            <w:tcW w:w="992" w:type="dxa"/>
          </w:tcPr>
          <w:p w:rsidR="00D26271" w:rsidRPr="006D5972" w:rsidRDefault="00147F25" w:rsidP="006D5972">
            <w:pPr>
              <w:contextualSpacing/>
              <w:rPr>
                <w:color w:val="000000"/>
              </w:rPr>
            </w:pPr>
            <w:r>
              <w:rPr>
                <w:color w:val="000000"/>
              </w:rPr>
              <w:t>07.09</w:t>
            </w:r>
          </w:p>
        </w:tc>
        <w:tc>
          <w:tcPr>
            <w:tcW w:w="992" w:type="dxa"/>
          </w:tcPr>
          <w:p w:rsidR="00D26271" w:rsidRPr="006D5972" w:rsidRDefault="00D26271" w:rsidP="006D5972">
            <w:pPr>
              <w:contextualSpacing/>
              <w:rPr>
                <w:color w:val="000000"/>
              </w:rPr>
            </w:pPr>
          </w:p>
        </w:tc>
      </w:tr>
      <w:tr w:rsidR="009C0EA8" w:rsidRPr="006D5972" w:rsidTr="009C0EA8">
        <w:trPr>
          <w:trHeight w:val="339"/>
        </w:trPr>
        <w:tc>
          <w:tcPr>
            <w:tcW w:w="2127" w:type="dxa"/>
          </w:tcPr>
          <w:p w:rsidR="00D6502E" w:rsidRPr="006D5972" w:rsidRDefault="00D26271" w:rsidP="006D5972">
            <w:pPr>
              <w:contextualSpacing/>
            </w:pPr>
            <w:r w:rsidRPr="006D5972">
              <w:t>Многоотрас</w:t>
            </w:r>
            <w:r w:rsidR="00D6502E" w:rsidRPr="006D5972">
              <w:t>-</w:t>
            </w:r>
          </w:p>
          <w:p w:rsidR="00D26271" w:rsidRPr="006D5972" w:rsidRDefault="00D26271" w:rsidP="006D5972">
            <w:pPr>
              <w:contextualSpacing/>
              <w:rPr>
                <w:color w:val="000000"/>
              </w:rPr>
            </w:pPr>
            <w:r w:rsidRPr="006D5972">
              <w:t>тающая</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28.05</w:t>
            </w:r>
          </w:p>
        </w:tc>
        <w:tc>
          <w:tcPr>
            <w:tcW w:w="851" w:type="dxa"/>
          </w:tcPr>
          <w:p w:rsidR="00D26271" w:rsidRPr="006D5972" w:rsidRDefault="00D26271" w:rsidP="006D5972">
            <w:pPr>
              <w:contextualSpacing/>
              <w:rPr>
                <w:color w:val="000000"/>
              </w:rPr>
            </w:pPr>
            <w:r w:rsidRPr="006D5972">
              <w:rPr>
                <w:color w:val="000000"/>
              </w:rPr>
              <w:t>07.07</w:t>
            </w:r>
          </w:p>
        </w:tc>
        <w:tc>
          <w:tcPr>
            <w:tcW w:w="850" w:type="dxa"/>
          </w:tcPr>
          <w:p w:rsidR="00D26271" w:rsidRPr="006D5972" w:rsidRDefault="00D26271" w:rsidP="006D5972">
            <w:pPr>
              <w:contextualSpacing/>
              <w:rPr>
                <w:color w:val="000000"/>
              </w:rPr>
            </w:pPr>
            <w:r w:rsidRPr="006D5972">
              <w:rPr>
                <w:color w:val="000000"/>
              </w:rPr>
              <w:t>25.07</w:t>
            </w:r>
          </w:p>
        </w:tc>
        <w:tc>
          <w:tcPr>
            <w:tcW w:w="851" w:type="dxa"/>
          </w:tcPr>
          <w:p w:rsidR="00D26271" w:rsidRPr="006D5972" w:rsidRDefault="00D6502E" w:rsidP="006D5972">
            <w:pPr>
              <w:contextualSpacing/>
              <w:rPr>
                <w:color w:val="000000"/>
              </w:rPr>
            </w:pPr>
            <w:r w:rsidRPr="006D5972">
              <w:rPr>
                <w:color w:val="000000"/>
              </w:rPr>
              <w:t>29.09</w:t>
            </w:r>
          </w:p>
        </w:tc>
        <w:tc>
          <w:tcPr>
            <w:tcW w:w="850" w:type="dxa"/>
          </w:tcPr>
          <w:p w:rsidR="00D26271" w:rsidRPr="006D5972" w:rsidRDefault="004F02C7" w:rsidP="006D5972">
            <w:pPr>
              <w:contextualSpacing/>
              <w:rPr>
                <w:color w:val="000000"/>
              </w:rPr>
            </w:pPr>
            <w:r w:rsidRPr="006D5972">
              <w:rPr>
                <w:color w:val="000000"/>
              </w:rPr>
              <w:t>04.08</w:t>
            </w:r>
          </w:p>
        </w:tc>
        <w:tc>
          <w:tcPr>
            <w:tcW w:w="993" w:type="dxa"/>
          </w:tcPr>
          <w:p w:rsidR="00D26271" w:rsidRPr="006D5972" w:rsidRDefault="00107D1C" w:rsidP="006D5972">
            <w:pPr>
              <w:contextualSpacing/>
              <w:rPr>
                <w:color w:val="000000"/>
              </w:rPr>
            </w:pPr>
            <w:r w:rsidRPr="006D5972">
              <w:rPr>
                <w:color w:val="000000"/>
              </w:rPr>
              <w:t>24.08</w:t>
            </w:r>
          </w:p>
        </w:tc>
        <w:tc>
          <w:tcPr>
            <w:tcW w:w="992" w:type="dxa"/>
          </w:tcPr>
          <w:p w:rsidR="00D26271" w:rsidRPr="006D5972" w:rsidRDefault="005300E6" w:rsidP="006D5972">
            <w:pPr>
              <w:contextualSpacing/>
              <w:rPr>
                <w:color w:val="000000"/>
              </w:rPr>
            </w:pPr>
            <w:r>
              <w:rPr>
                <w:color w:val="000000"/>
              </w:rPr>
              <w:t>12.09</w:t>
            </w:r>
          </w:p>
        </w:tc>
        <w:tc>
          <w:tcPr>
            <w:tcW w:w="992" w:type="dxa"/>
          </w:tcPr>
          <w:p w:rsidR="00D26271" w:rsidRPr="006D5972" w:rsidRDefault="00D26271" w:rsidP="006D5972">
            <w:pPr>
              <w:contextualSpacing/>
              <w:rPr>
                <w:color w:val="000000"/>
              </w:rPr>
            </w:pPr>
          </w:p>
        </w:tc>
      </w:tr>
      <w:tr w:rsidR="009C0EA8" w:rsidRPr="006D5972" w:rsidTr="009C0EA8">
        <w:trPr>
          <w:trHeight w:val="446"/>
        </w:trPr>
        <w:tc>
          <w:tcPr>
            <w:tcW w:w="2127" w:type="dxa"/>
          </w:tcPr>
          <w:p w:rsidR="00D26271" w:rsidRPr="006D5972" w:rsidRDefault="00D6502E" w:rsidP="006D5972">
            <w:pPr>
              <w:contextualSpacing/>
              <w:rPr>
                <w:color w:val="000000"/>
              </w:rPr>
            </w:pPr>
            <w:r w:rsidRPr="006D5972">
              <w:t>Аюш</w:t>
            </w:r>
            <w:r w:rsidR="00D26271" w:rsidRPr="006D5972">
              <w:t>а</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24.05</w:t>
            </w:r>
          </w:p>
        </w:tc>
        <w:tc>
          <w:tcPr>
            <w:tcW w:w="851" w:type="dxa"/>
          </w:tcPr>
          <w:p w:rsidR="00D26271" w:rsidRPr="006D5972" w:rsidRDefault="00D26271" w:rsidP="006D5972">
            <w:pPr>
              <w:contextualSpacing/>
              <w:rPr>
                <w:color w:val="000000"/>
              </w:rPr>
            </w:pPr>
            <w:r w:rsidRPr="006D5972">
              <w:rPr>
                <w:color w:val="000000"/>
              </w:rPr>
              <w:t>06.07</w:t>
            </w:r>
          </w:p>
        </w:tc>
        <w:tc>
          <w:tcPr>
            <w:tcW w:w="850" w:type="dxa"/>
          </w:tcPr>
          <w:p w:rsidR="00D26271" w:rsidRPr="006D5972" w:rsidRDefault="00D26271" w:rsidP="006D5972">
            <w:pPr>
              <w:contextualSpacing/>
              <w:rPr>
                <w:color w:val="000000"/>
              </w:rPr>
            </w:pPr>
            <w:r w:rsidRPr="006D5972">
              <w:rPr>
                <w:color w:val="000000"/>
              </w:rPr>
              <w:t>21.07</w:t>
            </w:r>
          </w:p>
        </w:tc>
        <w:tc>
          <w:tcPr>
            <w:tcW w:w="851" w:type="dxa"/>
          </w:tcPr>
          <w:p w:rsidR="00D26271" w:rsidRPr="006D5972" w:rsidRDefault="00D26271" w:rsidP="006D5972">
            <w:pPr>
              <w:contextualSpacing/>
              <w:rPr>
                <w:color w:val="000000"/>
              </w:rPr>
            </w:pPr>
            <w:r w:rsidRPr="006D5972">
              <w:rPr>
                <w:color w:val="000000"/>
              </w:rPr>
              <w:t>24.07</w:t>
            </w:r>
          </w:p>
        </w:tc>
        <w:tc>
          <w:tcPr>
            <w:tcW w:w="850" w:type="dxa"/>
          </w:tcPr>
          <w:p w:rsidR="00D26271" w:rsidRPr="006D5972" w:rsidRDefault="009C0EA8" w:rsidP="006D5972">
            <w:pPr>
              <w:contextualSpacing/>
              <w:rPr>
                <w:color w:val="000000"/>
              </w:rPr>
            </w:pPr>
            <w:r w:rsidRPr="006D5972">
              <w:rPr>
                <w:color w:val="000000"/>
              </w:rPr>
              <w:t>30</w:t>
            </w:r>
            <w:r w:rsidR="004F02C7" w:rsidRPr="006D5972">
              <w:rPr>
                <w:color w:val="000000"/>
              </w:rPr>
              <w:t>.07</w:t>
            </w:r>
          </w:p>
        </w:tc>
        <w:tc>
          <w:tcPr>
            <w:tcW w:w="993" w:type="dxa"/>
          </w:tcPr>
          <w:p w:rsidR="00D26271" w:rsidRPr="006D5972" w:rsidRDefault="00107D1C" w:rsidP="006D5972">
            <w:pPr>
              <w:contextualSpacing/>
              <w:rPr>
                <w:color w:val="000000"/>
              </w:rPr>
            </w:pPr>
            <w:r w:rsidRPr="006D5972">
              <w:rPr>
                <w:color w:val="000000"/>
              </w:rPr>
              <w:t>14.08</w:t>
            </w:r>
          </w:p>
        </w:tc>
        <w:tc>
          <w:tcPr>
            <w:tcW w:w="992" w:type="dxa"/>
          </w:tcPr>
          <w:p w:rsidR="00D26271" w:rsidRPr="006D5972" w:rsidRDefault="00147F25" w:rsidP="006D5972">
            <w:pPr>
              <w:contextualSpacing/>
              <w:rPr>
                <w:color w:val="000000"/>
              </w:rPr>
            </w:pPr>
            <w:r>
              <w:rPr>
                <w:color w:val="000000"/>
              </w:rPr>
              <w:t>10.09</w:t>
            </w:r>
          </w:p>
        </w:tc>
        <w:tc>
          <w:tcPr>
            <w:tcW w:w="992" w:type="dxa"/>
          </w:tcPr>
          <w:p w:rsidR="00D26271" w:rsidRPr="006D5972" w:rsidRDefault="00D26271" w:rsidP="006D5972">
            <w:pPr>
              <w:contextualSpacing/>
              <w:rPr>
                <w:color w:val="000000"/>
              </w:rPr>
            </w:pPr>
          </w:p>
        </w:tc>
      </w:tr>
      <w:tr w:rsidR="009C0EA8" w:rsidRPr="006D5972" w:rsidTr="009C0EA8">
        <w:trPr>
          <w:trHeight w:val="327"/>
        </w:trPr>
        <w:tc>
          <w:tcPr>
            <w:tcW w:w="2127" w:type="dxa"/>
          </w:tcPr>
          <w:p w:rsidR="00D26271" w:rsidRPr="006D5972" w:rsidRDefault="00D26271" w:rsidP="006D5972">
            <w:pPr>
              <w:contextualSpacing/>
              <w:rPr>
                <w:color w:val="000000"/>
              </w:rPr>
            </w:pPr>
            <w:r w:rsidRPr="006D5972">
              <w:t>Удача</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24.05</w:t>
            </w:r>
          </w:p>
        </w:tc>
        <w:tc>
          <w:tcPr>
            <w:tcW w:w="851" w:type="dxa"/>
          </w:tcPr>
          <w:p w:rsidR="00D26271" w:rsidRPr="006D5972" w:rsidRDefault="00D26271" w:rsidP="006D5972">
            <w:pPr>
              <w:contextualSpacing/>
              <w:rPr>
                <w:color w:val="000000"/>
              </w:rPr>
            </w:pPr>
            <w:r w:rsidRPr="006D5972">
              <w:rPr>
                <w:color w:val="000000"/>
              </w:rPr>
              <w:t>05.07</w:t>
            </w:r>
          </w:p>
        </w:tc>
        <w:tc>
          <w:tcPr>
            <w:tcW w:w="850" w:type="dxa"/>
          </w:tcPr>
          <w:p w:rsidR="00D26271" w:rsidRPr="006D5972" w:rsidRDefault="00D26271" w:rsidP="006D5972">
            <w:pPr>
              <w:contextualSpacing/>
              <w:rPr>
                <w:color w:val="000000"/>
              </w:rPr>
            </w:pPr>
            <w:r w:rsidRPr="006D5972">
              <w:rPr>
                <w:color w:val="000000"/>
              </w:rPr>
              <w:t>21.07</w:t>
            </w:r>
          </w:p>
        </w:tc>
        <w:tc>
          <w:tcPr>
            <w:tcW w:w="851" w:type="dxa"/>
          </w:tcPr>
          <w:p w:rsidR="00D26271" w:rsidRPr="006D5972" w:rsidRDefault="00D26271" w:rsidP="006D5972">
            <w:pPr>
              <w:contextualSpacing/>
              <w:rPr>
                <w:color w:val="000000"/>
              </w:rPr>
            </w:pPr>
            <w:r w:rsidRPr="006D5972">
              <w:rPr>
                <w:color w:val="000000"/>
              </w:rPr>
              <w:t>23.07</w:t>
            </w:r>
          </w:p>
        </w:tc>
        <w:tc>
          <w:tcPr>
            <w:tcW w:w="850" w:type="dxa"/>
          </w:tcPr>
          <w:p w:rsidR="00D26271" w:rsidRPr="006D5972" w:rsidRDefault="004F02C7" w:rsidP="006D5972">
            <w:pPr>
              <w:contextualSpacing/>
              <w:rPr>
                <w:color w:val="000000"/>
              </w:rPr>
            </w:pPr>
            <w:r w:rsidRPr="006D5972">
              <w:rPr>
                <w:color w:val="000000"/>
              </w:rPr>
              <w:t>30.07</w:t>
            </w:r>
          </w:p>
        </w:tc>
        <w:tc>
          <w:tcPr>
            <w:tcW w:w="993" w:type="dxa"/>
          </w:tcPr>
          <w:p w:rsidR="00D26271" w:rsidRPr="006D5972" w:rsidRDefault="00107D1C" w:rsidP="006D5972">
            <w:pPr>
              <w:contextualSpacing/>
              <w:rPr>
                <w:color w:val="000000"/>
              </w:rPr>
            </w:pPr>
            <w:r w:rsidRPr="006D5972">
              <w:rPr>
                <w:color w:val="000000"/>
              </w:rPr>
              <w:t>14.08</w:t>
            </w:r>
          </w:p>
        </w:tc>
        <w:tc>
          <w:tcPr>
            <w:tcW w:w="992" w:type="dxa"/>
          </w:tcPr>
          <w:p w:rsidR="00D26271" w:rsidRPr="006D5972" w:rsidRDefault="00147F25" w:rsidP="006D5972">
            <w:pPr>
              <w:contextualSpacing/>
              <w:rPr>
                <w:color w:val="000000"/>
              </w:rPr>
            </w:pPr>
            <w:r>
              <w:rPr>
                <w:color w:val="000000"/>
              </w:rPr>
              <w:t>06.09</w:t>
            </w:r>
          </w:p>
        </w:tc>
        <w:tc>
          <w:tcPr>
            <w:tcW w:w="992" w:type="dxa"/>
          </w:tcPr>
          <w:p w:rsidR="00D26271" w:rsidRPr="006D5972" w:rsidRDefault="00D26271" w:rsidP="006D5972">
            <w:pPr>
              <w:contextualSpacing/>
              <w:rPr>
                <w:color w:val="000000"/>
              </w:rPr>
            </w:pPr>
          </w:p>
        </w:tc>
      </w:tr>
      <w:tr w:rsidR="009C0EA8" w:rsidRPr="006D5972" w:rsidTr="009C0EA8">
        <w:trPr>
          <w:trHeight w:val="339"/>
        </w:trPr>
        <w:tc>
          <w:tcPr>
            <w:tcW w:w="2127" w:type="dxa"/>
          </w:tcPr>
          <w:p w:rsidR="00D26271" w:rsidRPr="006D5972" w:rsidRDefault="00D26271" w:rsidP="006D5972">
            <w:pPr>
              <w:contextualSpacing/>
              <w:rPr>
                <w:color w:val="000000"/>
              </w:rPr>
            </w:pPr>
            <w:r w:rsidRPr="006D5972">
              <w:t>Землячка</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28.05</w:t>
            </w:r>
          </w:p>
        </w:tc>
        <w:tc>
          <w:tcPr>
            <w:tcW w:w="851" w:type="dxa"/>
          </w:tcPr>
          <w:p w:rsidR="00D26271" w:rsidRPr="006D5972" w:rsidRDefault="00D26271" w:rsidP="006D5972">
            <w:pPr>
              <w:contextualSpacing/>
              <w:rPr>
                <w:color w:val="000000"/>
              </w:rPr>
            </w:pPr>
            <w:r w:rsidRPr="006D5972">
              <w:rPr>
                <w:color w:val="000000"/>
              </w:rPr>
              <w:t>07.07</w:t>
            </w:r>
          </w:p>
        </w:tc>
        <w:tc>
          <w:tcPr>
            <w:tcW w:w="850" w:type="dxa"/>
          </w:tcPr>
          <w:p w:rsidR="00D26271" w:rsidRPr="006D5972" w:rsidRDefault="00D26271" w:rsidP="006D5972">
            <w:pPr>
              <w:contextualSpacing/>
              <w:rPr>
                <w:color w:val="000000"/>
              </w:rPr>
            </w:pPr>
            <w:r w:rsidRPr="006D5972">
              <w:rPr>
                <w:color w:val="000000"/>
              </w:rPr>
              <w:t>24.07</w:t>
            </w:r>
          </w:p>
        </w:tc>
        <w:tc>
          <w:tcPr>
            <w:tcW w:w="851" w:type="dxa"/>
          </w:tcPr>
          <w:p w:rsidR="00D26271" w:rsidRPr="006D5972" w:rsidRDefault="00D6502E" w:rsidP="006D5972">
            <w:pPr>
              <w:contextualSpacing/>
              <w:rPr>
                <w:color w:val="000000"/>
              </w:rPr>
            </w:pPr>
            <w:r w:rsidRPr="006D5972">
              <w:rPr>
                <w:color w:val="000000"/>
              </w:rPr>
              <w:t>27.07</w:t>
            </w:r>
          </w:p>
        </w:tc>
        <w:tc>
          <w:tcPr>
            <w:tcW w:w="850" w:type="dxa"/>
          </w:tcPr>
          <w:p w:rsidR="00D26271" w:rsidRPr="006D5972" w:rsidRDefault="004F02C7" w:rsidP="006D5972">
            <w:pPr>
              <w:contextualSpacing/>
              <w:rPr>
                <w:color w:val="000000"/>
              </w:rPr>
            </w:pPr>
            <w:r w:rsidRPr="006D5972">
              <w:rPr>
                <w:color w:val="000000"/>
              </w:rPr>
              <w:t>01.08</w:t>
            </w:r>
          </w:p>
        </w:tc>
        <w:tc>
          <w:tcPr>
            <w:tcW w:w="993" w:type="dxa"/>
          </w:tcPr>
          <w:p w:rsidR="00D26271" w:rsidRPr="006D5972" w:rsidRDefault="00107D1C" w:rsidP="006D5972">
            <w:pPr>
              <w:contextualSpacing/>
              <w:rPr>
                <w:color w:val="000000"/>
              </w:rPr>
            </w:pPr>
            <w:r w:rsidRPr="006D5972">
              <w:rPr>
                <w:color w:val="000000"/>
              </w:rPr>
              <w:t>29.08</w:t>
            </w:r>
          </w:p>
        </w:tc>
        <w:tc>
          <w:tcPr>
            <w:tcW w:w="992" w:type="dxa"/>
          </w:tcPr>
          <w:p w:rsidR="00D26271" w:rsidRPr="006D5972" w:rsidRDefault="005300E6" w:rsidP="006D5972">
            <w:pPr>
              <w:contextualSpacing/>
              <w:rPr>
                <w:color w:val="000000"/>
              </w:rPr>
            </w:pPr>
            <w:r>
              <w:rPr>
                <w:color w:val="000000"/>
              </w:rPr>
              <w:t>08.09</w:t>
            </w:r>
          </w:p>
        </w:tc>
        <w:tc>
          <w:tcPr>
            <w:tcW w:w="992" w:type="dxa"/>
          </w:tcPr>
          <w:p w:rsidR="00D26271" w:rsidRPr="006D5972" w:rsidRDefault="00D26271" w:rsidP="006D5972">
            <w:pPr>
              <w:contextualSpacing/>
              <w:rPr>
                <w:color w:val="000000"/>
              </w:rPr>
            </w:pPr>
          </w:p>
        </w:tc>
      </w:tr>
      <w:tr w:rsidR="009C0EA8" w:rsidRPr="006D5972" w:rsidTr="009C0EA8">
        <w:trPr>
          <w:trHeight w:val="407"/>
        </w:trPr>
        <w:tc>
          <w:tcPr>
            <w:tcW w:w="2127" w:type="dxa"/>
          </w:tcPr>
          <w:p w:rsidR="00D26271" w:rsidRPr="006D5972" w:rsidRDefault="00D26271" w:rsidP="006D5972">
            <w:pPr>
              <w:contextualSpacing/>
              <w:rPr>
                <w:color w:val="000000"/>
              </w:rPr>
            </w:pPr>
            <w:r w:rsidRPr="006D5972">
              <w:t>Юбилейная  20</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27.05</w:t>
            </w:r>
          </w:p>
        </w:tc>
        <w:tc>
          <w:tcPr>
            <w:tcW w:w="851" w:type="dxa"/>
          </w:tcPr>
          <w:p w:rsidR="00D26271" w:rsidRPr="006D5972" w:rsidRDefault="00D26271" w:rsidP="006D5972">
            <w:pPr>
              <w:contextualSpacing/>
              <w:rPr>
                <w:color w:val="000000"/>
              </w:rPr>
            </w:pPr>
            <w:r w:rsidRPr="006D5972">
              <w:rPr>
                <w:color w:val="000000"/>
              </w:rPr>
              <w:t>04.07</w:t>
            </w:r>
          </w:p>
        </w:tc>
        <w:tc>
          <w:tcPr>
            <w:tcW w:w="850" w:type="dxa"/>
          </w:tcPr>
          <w:p w:rsidR="00D26271" w:rsidRPr="006D5972" w:rsidRDefault="00D26271" w:rsidP="006D5972">
            <w:pPr>
              <w:contextualSpacing/>
              <w:rPr>
                <w:color w:val="000000"/>
              </w:rPr>
            </w:pPr>
            <w:r w:rsidRPr="006D5972">
              <w:rPr>
                <w:color w:val="000000"/>
              </w:rPr>
              <w:t>18.07</w:t>
            </w:r>
          </w:p>
        </w:tc>
        <w:tc>
          <w:tcPr>
            <w:tcW w:w="851" w:type="dxa"/>
          </w:tcPr>
          <w:p w:rsidR="00D26271" w:rsidRPr="006D5972" w:rsidRDefault="00D26271" w:rsidP="006D5972">
            <w:pPr>
              <w:contextualSpacing/>
              <w:rPr>
                <w:color w:val="000000"/>
              </w:rPr>
            </w:pPr>
            <w:r w:rsidRPr="006D5972">
              <w:rPr>
                <w:color w:val="000000"/>
              </w:rPr>
              <w:t>20.07</w:t>
            </w:r>
          </w:p>
        </w:tc>
        <w:tc>
          <w:tcPr>
            <w:tcW w:w="850" w:type="dxa"/>
          </w:tcPr>
          <w:p w:rsidR="00D26271" w:rsidRPr="006D5972" w:rsidRDefault="004F02C7" w:rsidP="006D5972">
            <w:pPr>
              <w:contextualSpacing/>
              <w:rPr>
                <w:color w:val="000000"/>
              </w:rPr>
            </w:pPr>
            <w:r w:rsidRPr="006D5972">
              <w:rPr>
                <w:color w:val="000000"/>
              </w:rPr>
              <w:t>2</w:t>
            </w:r>
            <w:r w:rsidR="009C0EA8" w:rsidRPr="006D5972">
              <w:rPr>
                <w:color w:val="000000"/>
              </w:rPr>
              <w:t>5</w:t>
            </w:r>
            <w:r w:rsidRPr="006D5972">
              <w:rPr>
                <w:color w:val="000000"/>
              </w:rPr>
              <w:t>.07</w:t>
            </w:r>
          </w:p>
        </w:tc>
        <w:tc>
          <w:tcPr>
            <w:tcW w:w="993" w:type="dxa"/>
          </w:tcPr>
          <w:p w:rsidR="00D26271" w:rsidRPr="006D5972" w:rsidRDefault="00107D1C" w:rsidP="006D5972">
            <w:pPr>
              <w:contextualSpacing/>
              <w:rPr>
                <w:color w:val="000000"/>
              </w:rPr>
            </w:pPr>
            <w:r w:rsidRPr="006D5972">
              <w:rPr>
                <w:color w:val="000000"/>
              </w:rPr>
              <w:t>11</w:t>
            </w:r>
            <w:r w:rsidR="009C0EA8" w:rsidRPr="006D5972">
              <w:rPr>
                <w:color w:val="000000"/>
              </w:rPr>
              <w:t>.08</w:t>
            </w:r>
          </w:p>
        </w:tc>
        <w:tc>
          <w:tcPr>
            <w:tcW w:w="992" w:type="dxa"/>
          </w:tcPr>
          <w:p w:rsidR="00D26271" w:rsidRPr="006D5972" w:rsidRDefault="002E3481" w:rsidP="006D5972">
            <w:pPr>
              <w:contextualSpacing/>
              <w:rPr>
                <w:color w:val="000000"/>
              </w:rPr>
            </w:pPr>
            <w:r w:rsidRPr="006D5972">
              <w:rPr>
                <w:color w:val="000000"/>
              </w:rPr>
              <w:t>03.09</w:t>
            </w:r>
          </w:p>
        </w:tc>
        <w:tc>
          <w:tcPr>
            <w:tcW w:w="992" w:type="dxa"/>
          </w:tcPr>
          <w:p w:rsidR="00D26271" w:rsidRPr="006D5972" w:rsidRDefault="00D26271" w:rsidP="006D5972">
            <w:pPr>
              <w:contextualSpacing/>
              <w:rPr>
                <w:color w:val="000000"/>
              </w:rPr>
            </w:pPr>
          </w:p>
        </w:tc>
      </w:tr>
      <w:tr w:rsidR="009C0EA8" w:rsidRPr="006D5972" w:rsidTr="009C0EA8">
        <w:trPr>
          <w:trHeight w:val="339"/>
        </w:trPr>
        <w:tc>
          <w:tcPr>
            <w:tcW w:w="2127" w:type="dxa"/>
          </w:tcPr>
          <w:p w:rsidR="00D26271" w:rsidRPr="006D5972" w:rsidRDefault="00D26271" w:rsidP="006D5972">
            <w:pPr>
              <w:contextualSpacing/>
              <w:rPr>
                <w:color w:val="000000"/>
              </w:rPr>
            </w:pPr>
            <w:r w:rsidRPr="006D5972">
              <w:t>Зональная 6</w:t>
            </w:r>
          </w:p>
        </w:tc>
        <w:tc>
          <w:tcPr>
            <w:tcW w:w="851" w:type="dxa"/>
          </w:tcPr>
          <w:p w:rsidR="00D26271" w:rsidRPr="006D5972" w:rsidRDefault="00D26271" w:rsidP="006D5972">
            <w:pPr>
              <w:contextualSpacing/>
              <w:rPr>
                <w:color w:val="000000"/>
              </w:rPr>
            </w:pPr>
            <w:r w:rsidRPr="006D5972">
              <w:rPr>
                <w:color w:val="000000"/>
              </w:rPr>
              <w:t>19.05</w:t>
            </w:r>
          </w:p>
        </w:tc>
        <w:tc>
          <w:tcPr>
            <w:tcW w:w="850" w:type="dxa"/>
          </w:tcPr>
          <w:p w:rsidR="00D26271" w:rsidRPr="006D5972" w:rsidRDefault="00D26271" w:rsidP="006D5972">
            <w:pPr>
              <w:contextualSpacing/>
              <w:rPr>
                <w:color w:val="000000"/>
              </w:rPr>
            </w:pPr>
            <w:r w:rsidRPr="006D5972">
              <w:rPr>
                <w:color w:val="000000"/>
              </w:rPr>
              <w:t>27.05</w:t>
            </w:r>
          </w:p>
        </w:tc>
        <w:tc>
          <w:tcPr>
            <w:tcW w:w="851" w:type="dxa"/>
          </w:tcPr>
          <w:p w:rsidR="00D26271" w:rsidRPr="006D5972" w:rsidRDefault="00D26271" w:rsidP="006D5972">
            <w:pPr>
              <w:contextualSpacing/>
              <w:rPr>
                <w:color w:val="000000"/>
              </w:rPr>
            </w:pPr>
            <w:r w:rsidRPr="006D5972">
              <w:rPr>
                <w:color w:val="000000"/>
              </w:rPr>
              <w:t>04.07</w:t>
            </w:r>
          </w:p>
        </w:tc>
        <w:tc>
          <w:tcPr>
            <w:tcW w:w="850" w:type="dxa"/>
          </w:tcPr>
          <w:p w:rsidR="00D26271" w:rsidRPr="006D5972" w:rsidRDefault="00D26271" w:rsidP="006D5972">
            <w:pPr>
              <w:contextualSpacing/>
              <w:rPr>
                <w:color w:val="000000"/>
              </w:rPr>
            </w:pPr>
            <w:r w:rsidRPr="006D5972">
              <w:rPr>
                <w:color w:val="000000"/>
              </w:rPr>
              <w:t>19.07</w:t>
            </w:r>
          </w:p>
        </w:tc>
        <w:tc>
          <w:tcPr>
            <w:tcW w:w="851" w:type="dxa"/>
          </w:tcPr>
          <w:p w:rsidR="00D26271" w:rsidRPr="006D5972" w:rsidRDefault="00D26271" w:rsidP="006D5972">
            <w:pPr>
              <w:contextualSpacing/>
              <w:rPr>
                <w:color w:val="000000"/>
              </w:rPr>
            </w:pPr>
            <w:r w:rsidRPr="006D5972">
              <w:rPr>
                <w:color w:val="000000"/>
              </w:rPr>
              <w:t>21.07</w:t>
            </w:r>
          </w:p>
        </w:tc>
        <w:tc>
          <w:tcPr>
            <w:tcW w:w="850" w:type="dxa"/>
          </w:tcPr>
          <w:p w:rsidR="00D26271" w:rsidRPr="006D5972" w:rsidRDefault="004F02C7" w:rsidP="006D5972">
            <w:pPr>
              <w:contextualSpacing/>
              <w:rPr>
                <w:color w:val="000000"/>
              </w:rPr>
            </w:pPr>
            <w:r w:rsidRPr="006D5972">
              <w:rPr>
                <w:color w:val="000000"/>
              </w:rPr>
              <w:t>2</w:t>
            </w:r>
            <w:r w:rsidR="009C0EA8" w:rsidRPr="006D5972">
              <w:rPr>
                <w:color w:val="000000"/>
              </w:rPr>
              <w:t>6</w:t>
            </w:r>
            <w:r w:rsidRPr="006D5972">
              <w:rPr>
                <w:color w:val="000000"/>
              </w:rPr>
              <w:t>.07</w:t>
            </w:r>
          </w:p>
        </w:tc>
        <w:tc>
          <w:tcPr>
            <w:tcW w:w="993" w:type="dxa"/>
          </w:tcPr>
          <w:p w:rsidR="00D26271" w:rsidRPr="006D5972" w:rsidRDefault="00107D1C" w:rsidP="006D5972">
            <w:pPr>
              <w:contextualSpacing/>
              <w:rPr>
                <w:color w:val="000000"/>
              </w:rPr>
            </w:pPr>
            <w:r w:rsidRPr="006D5972">
              <w:rPr>
                <w:color w:val="000000"/>
              </w:rPr>
              <w:t>1</w:t>
            </w:r>
            <w:r w:rsidR="009C0EA8" w:rsidRPr="006D5972">
              <w:rPr>
                <w:color w:val="000000"/>
              </w:rPr>
              <w:t>2.0</w:t>
            </w:r>
            <w:r w:rsidRPr="006D5972">
              <w:rPr>
                <w:color w:val="000000"/>
              </w:rPr>
              <w:t>8</w:t>
            </w:r>
          </w:p>
        </w:tc>
        <w:tc>
          <w:tcPr>
            <w:tcW w:w="992" w:type="dxa"/>
          </w:tcPr>
          <w:p w:rsidR="00D26271" w:rsidRPr="006D5972" w:rsidRDefault="00147F25" w:rsidP="006D5972">
            <w:pPr>
              <w:contextualSpacing/>
              <w:rPr>
                <w:color w:val="000000"/>
              </w:rPr>
            </w:pPr>
            <w:r>
              <w:rPr>
                <w:color w:val="000000"/>
              </w:rPr>
              <w:t>01</w:t>
            </w:r>
            <w:r w:rsidR="002E3481" w:rsidRPr="006D5972">
              <w:rPr>
                <w:color w:val="000000"/>
              </w:rPr>
              <w:t>.09</w:t>
            </w:r>
          </w:p>
        </w:tc>
        <w:tc>
          <w:tcPr>
            <w:tcW w:w="992" w:type="dxa"/>
          </w:tcPr>
          <w:p w:rsidR="00D26271" w:rsidRPr="006D5972" w:rsidRDefault="00D26271" w:rsidP="006D5972">
            <w:pPr>
              <w:contextualSpacing/>
              <w:rPr>
                <w:color w:val="000000"/>
              </w:rPr>
            </w:pPr>
          </w:p>
        </w:tc>
      </w:tr>
    </w:tbl>
    <w:p w:rsidR="002E3481" w:rsidRPr="005C47E9" w:rsidRDefault="002E3481" w:rsidP="005C47E9">
      <w:pPr>
        <w:pStyle w:val="a3"/>
        <w:spacing w:line="360" w:lineRule="auto"/>
        <w:ind w:left="0" w:firstLine="709"/>
        <w:contextualSpacing/>
        <w:jc w:val="both"/>
        <w:rPr>
          <w:sz w:val="28"/>
          <w:szCs w:val="28"/>
        </w:rPr>
      </w:pPr>
      <w:r w:rsidRPr="005C47E9">
        <w:rPr>
          <w:sz w:val="28"/>
          <w:szCs w:val="28"/>
        </w:rPr>
        <w:lastRenderedPageBreak/>
        <w:t>В стадии созревания зерна выделяют 3 фазы: молочная спелость - у ранних сортов началась во второй декаде  августа, у среднеспелых</w:t>
      </w:r>
      <w:r w:rsidR="006D5972">
        <w:rPr>
          <w:sz w:val="28"/>
          <w:szCs w:val="28"/>
        </w:rPr>
        <w:t xml:space="preserve"> </w:t>
      </w:r>
      <w:r w:rsidRPr="005C47E9">
        <w:rPr>
          <w:sz w:val="28"/>
          <w:szCs w:val="28"/>
        </w:rPr>
        <w:t>– в конце авг</w:t>
      </w:r>
      <w:r w:rsidR="00147F25">
        <w:rPr>
          <w:sz w:val="28"/>
          <w:szCs w:val="28"/>
        </w:rPr>
        <w:t>уста ; восковая спелость – с 1</w:t>
      </w:r>
      <w:r w:rsidRPr="005C47E9">
        <w:rPr>
          <w:sz w:val="28"/>
          <w:szCs w:val="28"/>
        </w:rPr>
        <w:t xml:space="preserve">сентября и </w:t>
      </w:r>
      <w:r w:rsidR="005300E6">
        <w:rPr>
          <w:sz w:val="28"/>
          <w:szCs w:val="28"/>
        </w:rPr>
        <w:t>12</w:t>
      </w:r>
      <w:r w:rsidRPr="005C47E9">
        <w:rPr>
          <w:sz w:val="28"/>
          <w:szCs w:val="28"/>
        </w:rPr>
        <w:t xml:space="preserve"> сентября соответственно; </w:t>
      </w:r>
      <w:r w:rsidR="008D2D04">
        <w:rPr>
          <w:sz w:val="28"/>
          <w:szCs w:val="28"/>
        </w:rPr>
        <w:t>полное созревание в конце сентября, первая декада октября</w:t>
      </w:r>
      <w:r w:rsidRPr="005C47E9">
        <w:rPr>
          <w:sz w:val="28"/>
          <w:szCs w:val="28"/>
        </w:rPr>
        <w:t>(приложение, рис. 7). Длина вегетаци</w:t>
      </w:r>
      <w:r w:rsidR="002F05A8" w:rsidRPr="005C47E9">
        <w:rPr>
          <w:sz w:val="28"/>
          <w:szCs w:val="28"/>
        </w:rPr>
        <w:t>онного периода составляет 100-13</w:t>
      </w:r>
      <w:r w:rsidRPr="005C47E9">
        <w:rPr>
          <w:sz w:val="28"/>
          <w:szCs w:val="28"/>
        </w:rPr>
        <w:t>0 дней.</w:t>
      </w:r>
    </w:p>
    <w:p w:rsidR="00365B1A" w:rsidRDefault="00D26271" w:rsidP="005C47E9">
      <w:pPr>
        <w:pStyle w:val="11"/>
        <w:spacing w:after="0" w:line="360" w:lineRule="auto"/>
        <w:ind w:left="0" w:firstLine="709"/>
        <w:contextualSpacing/>
        <w:jc w:val="both"/>
        <w:rPr>
          <w:rFonts w:ascii="Times New Roman" w:hAnsi="Times New Roman"/>
          <w:sz w:val="28"/>
          <w:szCs w:val="28"/>
        </w:rPr>
      </w:pPr>
      <w:r w:rsidRPr="005C47E9">
        <w:rPr>
          <w:rFonts w:ascii="Times New Roman" w:hAnsi="Times New Roman"/>
          <w:sz w:val="28"/>
          <w:szCs w:val="28"/>
        </w:rPr>
        <w:t>Самые высокорослые и тяжеловесны</w:t>
      </w:r>
      <w:r w:rsidR="00706B53">
        <w:rPr>
          <w:rFonts w:ascii="Times New Roman" w:hAnsi="Times New Roman"/>
          <w:sz w:val="28"/>
          <w:szCs w:val="28"/>
        </w:rPr>
        <w:t xml:space="preserve">е растения формируют сорта </w:t>
      </w:r>
      <w:r w:rsidRPr="005C47E9">
        <w:rPr>
          <w:rFonts w:ascii="Times New Roman" w:hAnsi="Times New Roman"/>
          <w:sz w:val="28"/>
          <w:szCs w:val="28"/>
        </w:rPr>
        <w:t xml:space="preserve"> суданской травы Александрина</w:t>
      </w:r>
      <w:r w:rsidR="002F05A8" w:rsidRPr="005C47E9">
        <w:rPr>
          <w:rFonts w:ascii="Times New Roman" w:hAnsi="Times New Roman"/>
          <w:sz w:val="28"/>
          <w:szCs w:val="28"/>
        </w:rPr>
        <w:t>, Многоотрастающая, Аюш</w:t>
      </w:r>
      <w:r w:rsidRPr="005C47E9">
        <w:rPr>
          <w:rFonts w:ascii="Times New Roman" w:hAnsi="Times New Roman"/>
          <w:sz w:val="28"/>
          <w:szCs w:val="28"/>
        </w:rPr>
        <w:t>а</w:t>
      </w:r>
      <w:r w:rsidR="002F05A8" w:rsidRPr="005C47E9">
        <w:rPr>
          <w:rFonts w:ascii="Times New Roman" w:hAnsi="Times New Roman"/>
          <w:sz w:val="28"/>
          <w:szCs w:val="28"/>
        </w:rPr>
        <w:t>, Землячка</w:t>
      </w:r>
      <w:r w:rsidRPr="005C47E9">
        <w:rPr>
          <w:rFonts w:ascii="Times New Roman" w:hAnsi="Times New Roman"/>
          <w:sz w:val="28"/>
          <w:szCs w:val="28"/>
        </w:rPr>
        <w:t>. Самые низкорослые и легкие</w:t>
      </w:r>
      <w:r w:rsidR="006D5972">
        <w:rPr>
          <w:rFonts w:ascii="Times New Roman" w:hAnsi="Times New Roman"/>
          <w:sz w:val="28"/>
          <w:szCs w:val="28"/>
        </w:rPr>
        <w:t xml:space="preserve"> </w:t>
      </w:r>
      <w:r w:rsidRPr="005C47E9">
        <w:rPr>
          <w:rFonts w:ascii="Times New Roman" w:hAnsi="Times New Roman"/>
          <w:sz w:val="28"/>
          <w:szCs w:val="28"/>
        </w:rPr>
        <w:t>– сорта Юбилейная 20, Зональная 6, Удача</w:t>
      </w:r>
      <w:r w:rsidR="002F05A8" w:rsidRPr="005C47E9">
        <w:rPr>
          <w:rFonts w:ascii="Times New Roman" w:hAnsi="Times New Roman"/>
          <w:sz w:val="28"/>
          <w:szCs w:val="28"/>
        </w:rPr>
        <w:t>(табл. 4)</w:t>
      </w:r>
      <w:r w:rsidR="00CD44BD" w:rsidRPr="005C47E9">
        <w:rPr>
          <w:rFonts w:ascii="Times New Roman" w:hAnsi="Times New Roman"/>
          <w:sz w:val="28"/>
          <w:szCs w:val="28"/>
        </w:rPr>
        <w:t xml:space="preserve"> (приложение, рис. 8-14).</w:t>
      </w:r>
    </w:p>
    <w:p w:rsidR="006D5972" w:rsidRPr="005C47E9" w:rsidRDefault="006D5972" w:rsidP="005C47E9">
      <w:pPr>
        <w:pStyle w:val="11"/>
        <w:spacing w:after="0" w:line="360" w:lineRule="auto"/>
        <w:ind w:left="0" w:firstLine="709"/>
        <w:contextualSpacing/>
        <w:jc w:val="both"/>
        <w:rPr>
          <w:rFonts w:ascii="Times New Roman" w:hAnsi="Times New Roman"/>
          <w:sz w:val="28"/>
          <w:szCs w:val="28"/>
        </w:rPr>
      </w:pPr>
    </w:p>
    <w:p w:rsidR="002F05A8" w:rsidRPr="005C47E9" w:rsidRDefault="002F05A8" w:rsidP="005C47E9">
      <w:pPr>
        <w:pStyle w:val="a3"/>
        <w:spacing w:line="360" w:lineRule="auto"/>
        <w:ind w:left="0" w:firstLine="709"/>
        <w:contextualSpacing/>
        <w:jc w:val="both"/>
        <w:rPr>
          <w:i/>
          <w:sz w:val="28"/>
          <w:szCs w:val="28"/>
        </w:rPr>
      </w:pPr>
      <w:r w:rsidRPr="005C47E9">
        <w:rPr>
          <w:i/>
          <w:sz w:val="28"/>
          <w:szCs w:val="28"/>
        </w:rPr>
        <w:t xml:space="preserve">Таблица 4 – Общие биометрические показатели растений </w:t>
      </w:r>
    </w:p>
    <w:p w:rsidR="002F05A8" w:rsidRPr="005C47E9" w:rsidRDefault="002F05A8" w:rsidP="005C47E9">
      <w:pPr>
        <w:pStyle w:val="a3"/>
        <w:spacing w:line="360" w:lineRule="auto"/>
        <w:ind w:left="0" w:firstLine="709"/>
        <w:contextualSpacing/>
        <w:jc w:val="both"/>
        <w:rPr>
          <w:i/>
          <w:sz w:val="28"/>
          <w:szCs w:val="28"/>
        </w:rPr>
      </w:pPr>
      <w:r w:rsidRPr="005C47E9">
        <w:rPr>
          <w:i/>
          <w:sz w:val="28"/>
          <w:szCs w:val="28"/>
        </w:rPr>
        <w:t>суданской травы</w:t>
      </w:r>
    </w:p>
    <w:tbl>
      <w:tblPr>
        <w:tblStyle w:val="aa"/>
        <w:tblW w:w="9889" w:type="dxa"/>
        <w:tblLook w:val="04A0" w:firstRow="1" w:lastRow="0" w:firstColumn="1" w:lastColumn="0" w:noHBand="0" w:noVBand="1"/>
      </w:tblPr>
      <w:tblGrid>
        <w:gridCol w:w="2339"/>
        <w:gridCol w:w="2586"/>
        <w:gridCol w:w="2332"/>
        <w:gridCol w:w="2632"/>
      </w:tblGrid>
      <w:tr w:rsidR="00EB64C4" w:rsidRPr="005C47E9" w:rsidTr="006D5972">
        <w:trPr>
          <w:trHeight w:val="723"/>
        </w:trPr>
        <w:tc>
          <w:tcPr>
            <w:tcW w:w="2339" w:type="dxa"/>
          </w:tcPr>
          <w:p w:rsidR="00EB64C4" w:rsidRPr="005C47E9" w:rsidRDefault="00EB64C4" w:rsidP="006D5972">
            <w:pPr>
              <w:contextualSpacing/>
              <w:jc w:val="center"/>
              <w:rPr>
                <w:sz w:val="28"/>
                <w:szCs w:val="28"/>
              </w:rPr>
            </w:pPr>
            <w:r w:rsidRPr="005C47E9">
              <w:rPr>
                <w:sz w:val="28"/>
                <w:szCs w:val="28"/>
              </w:rPr>
              <w:t>Культура</w:t>
            </w:r>
          </w:p>
        </w:tc>
        <w:tc>
          <w:tcPr>
            <w:tcW w:w="2586" w:type="dxa"/>
          </w:tcPr>
          <w:p w:rsidR="00EB64C4" w:rsidRPr="005C47E9" w:rsidRDefault="00EB64C4" w:rsidP="006D5972">
            <w:pPr>
              <w:contextualSpacing/>
              <w:jc w:val="center"/>
              <w:rPr>
                <w:sz w:val="28"/>
                <w:szCs w:val="28"/>
              </w:rPr>
            </w:pPr>
            <w:r w:rsidRPr="005C47E9">
              <w:rPr>
                <w:sz w:val="28"/>
                <w:szCs w:val="28"/>
              </w:rPr>
              <w:t>Сорт</w:t>
            </w:r>
          </w:p>
        </w:tc>
        <w:tc>
          <w:tcPr>
            <w:tcW w:w="2332" w:type="dxa"/>
          </w:tcPr>
          <w:p w:rsidR="00EB64C4" w:rsidRPr="005C47E9" w:rsidRDefault="00EB64C4" w:rsidP="006D5972">
            <w:pPr>
              <w:contextualSpacing/>
              <w:jc w:val="center"/>
              <w:rPr>
                <w:sz w:val="28"/>
                <w:szCs w:val="28"/>
              </w:rPr>
            </w:pPr>
            <w:r w:rsidRPr="005C47E9">
              <w:rPr>
                <w:sz w:val="28"/>
                <w:szCs w:val="28"/>
              </w:rPr>
              <w:t>Средняя высота 1 растения, (см)</w:t>
            </w:r>
          </w:p>
        </w:tc>
        <w:tc>
          <w:tcPr>
            <w:tcW w:w="2632" w:type="dxa"/>
          </w:tcPr>
          <w:p w:rsidR="00EB64C4" w:rsidRPr="005C47E9" w:rsidRDefault="00EB64C4" w:rsidP="006D5972">
            <w:pPr>
              <w:contextualSpacing/>
              <w:jc w:val="center"/>
              <w:rPr>
                <w:sz w:val="28"/>
                <w:szCs w:val="28"/>
              </w:rPr>
            </w:pPr>
            <w:r w:rsidRPr="005C47E9">
              <w:rPr>
                <w:sz w:val="28"/>
                <w:szCs w:val="28"/>
              </w:rPr>
              <w:t>Средняя масса 1 растения, (г)</w:t>
            </w:r>
          </w:p>
        </w:tc>
      </w:tr>
      <w:tr w:rsidR="00EB64C4" w:rsidRPr="005C47E9" w:rsidTr="00194D23">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Зональная-6</w:t>
            </w:r>
          </w:p>
        </w:tc>
        <w:tc>
          <w:tcPr>
            <w:tcW w:w="2332" w:type="dxa"/>
          </w:tcPr>
          <w:p w:rsidR="00EB64C4" w:rsidRPr="005C47E9" w:rsidRDefault="00EB64C4" w:rsidP="00563A49">
            <w:pPr>
              <w:contextualSpacing/>
              <w:jc w:val="center"/>
              <w:rPr>
                <w:sz w:val="28"/>
                <w:szCs w:val="28"/>
              </w:rPr>
            </w:pPr>
            <w:r w:rsidRPr="005C47E9">
              <w:rPr>
                <w:sz w:val="28"/>
                <w:szCs w:val="28"/>
              </w:rPr>
              <w:t>250</w:t>
            </w:r>
          </w:p>
        </w:tc>
        <w:tc>
          <w:tcPr>
            <w:tcW w:w="2632" w:type="dxa"/>
          </w:tcPr>
          <w:p w:rsidR="00EB64C4" w:rsidRPr="005C47E9" w:rsidRDefault="00706B53" w:rsidP="00563A49">
            <w:pPr>
              <w:contextualSpacing/>
              <w:jc w:val="center"/>
              <w:rPr>
                <w:sz w:val="28"/>
                <w:szCs w:val="28"/>
              </w:rPr>
            </w:pPr>
            <w:r>
              <w:rPr>
                <w:sz w:val="28"/>
                <w:szCs w:val="28"/>
              </w:rPr>
              <w:t>172</w:t>
            </w:r>
          </w:p>
        </w:tc>
      </w:tr>
      <w:tr w:rsidR="00EB64C4" w:rsidRPr="005C47E9" w:rsidTr="00194D23">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Юбилейная-20</w:t>
            </w:r>
          </w:p>
        </w:tc>
        <w:tc>
          <w:tcPr>
            <w:tcW w:w="2332" w:type="dxa"/>
          </w:tcPr>
          <w:p w:rsidR="00EB64C4" w:rsidRPr="005C47E9" w:rsidRDefault="00EB64C4" w:rsidP="00563A49">
            <w:pPr>
              <w:contextualSpacing/>
              <w:jc w:val="center"/>
              <w:rPr>
                <w:sz w:val="28"/>
                <w:szCs w:val="28"/>
              </w:rPr>
            </w:pPr>
            <w:r w:rsidRPr="005C47E9">
              <w:rPr>
                <w:sz w:val="28"/>
                <w:szCs w:val="28"/>
              </w:rPr>
              <w:t>270</w:t>
            </w:r>
          </w:p>
        </w:tc>
        <w:tc>
          <w:tcPr>
            <w:tcW w:w="2632" w:type="dxa"/>
          </w:tcPr>
          <w:p w:rsidR="00EB64C4" w:rsidRPr="005C47E9" w:rsidRDefault="00EB64C4" w:rsidP="00563A49">
            <w:pPr>
              <w:contextualSpacing/>
              <w:jc w:val="center"/>
              <w:rPr>
                <w:sz w:val="28"/>
                <w:szCs w:val="28"/>
              </w:rPr>
            </w:pPr>
            <w:r w:rsidRPr="005C47E9">
              <w:rPr>
                <w:sz w:val="28"/>
                <w:szCs w:val="28"/>
              </w:rPr>
              <w:t>76</w:t>
            </w:r>
          </w:p>
        </w:tc>
      </w:tr>
      <w:tr w:rsidR="00EB64C4" w:rsidRPr="005C47E9" w:rsidTr="00194D23">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Землячка</w:t>
            </w:r>
          </w:p>
        </w:tc>
        <w:tc>
          <w:tcPr>
            <w:tcW w:w="2332" w:type="dxa"/>
          </w:tcPr>
          <w:p w:rsidR="00EB64C4" w:rsidRPr="005C47E9" w:rsidRDefault="00EB64C4" w:rsidP="00563A49">
            <w:pPr>
              <w:contextualSpacing/>
              <w:jc w:val="center"/>
              <w:rPr>
                <w:sz w:val="28"/>
                <w:szCs w:val="28"/>
              </w:rPr>
            </w:pPr>
            <w:r w:rsidRPr="005C47E9">
              <w:rPr>
                <w:sz w:val="28"/>
                <w:szCs w:val="28"/>
              </w:rPr>
              <w:t>364</w:t>
            </w:r>
          </w:p>
        </w:tc>
        <w:tc>
          <w:tcPr>
            <w:tcW w:w="2632" w:type="dxa"/>
          </w:tcPr>
          <w:p w:rsidR="00EB64C4" w:rsidRPr="005C47E9" w:rsidRDefault="00E95E60" w:rsidP="00563A49">
            <w:pPr>
              <w:contextualSpacing/>
              <w:jc w:val="center"/>
              <w:rPr>
                <w:sz w:val="28"/>
                <w:szCs w:val="28"/>
              </w:rPr>
            </w:pPr>
            <w:r>
              <w:rPr>
                <w:sz w:val="28"/>
                <w:szCs w:val="28"/>
              </w:rPr>
              <w:t>302</w:t>
            </w:r>
          </w:p>
        </w:tc>
      </w:tr>
      <w:tr w:rsidR="00EB64C4" w:rsidRPr="005C47E9" w:rsidTr="00194D23">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 xml:space="preserve">Удача </w:t>
            </w:r>
          </w:p>
        </w:tc>
        <w:tc>
          <w:tcPr>
            <w:tcW w:w="2332" w:type="dxa"/>
          </w:tcPr>
          <w:p w:rsidR="00EB64C4" w:rsidRPr="005C47E9" w:rsidRDefault="00EB64C4" w:rsidP="00563A49">
            <w:pPr>
              <w:contextualSpacing/>
              <w:jc w:val="center"/>
              <w:rPr>
                <w:sz w:val="28"/>
                <w:szCs w:val="28"/>
              </w:rPr>
            </w:pPr>
            <w:r w:rsidRPr="005C47E9">
              <w:rPr>
                <w:sz w:val="28"/>
                <w:szCs w:val="28"/>
              </w:rPr>
              <w:t>260</w:t>
            </w:r>
          </w:p>
        </w:tc>
        <w:tc>
          <w:tcPr>
            <w:tcW w:w="2632" w:type="dxa"/>
          </w:tcPr>
          <w:p w:rsidR="00EB64C4" w:rsidRPr="005C47E9" w:rsidRDefault="00EB64C4" w:rsidP="00563A49">
            <w:pPr>
              <w:contextualSpacing/>
              <w:jc w:val="center"/>
              <w:rPr>
                <w:sz w:val="28"/>
                <w:szCs w:val="28"/>
              </w:rPr>
            </w:pPr>
            <w:r w:rsidRPr="005C47E9">
              <w:rPr>
                <w:sz w:val="28"/>
                <w:szCs w:val="28"/>
              </w:rPr>
              <w:t>68</w:t>
            </w:r>
          </w:p>
        </w:tc>
      </w:tr>
      <w:tr w:rsidR="00EB64C4" w:rsidRPr="005C47E9" w:rsidTr="00194D23">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Аюша</w:t>
            </w:r>
          </w:p>
        </w:tc>
        <w:tc>
          <w:tcPr>
            <w:tcW w:w="2332" w:type="dxa"/>
          </w:tcPr>
          <w:p w:rsidR="00EB64C4" w:rsidRPr="005C47E9" w:rsidRDefault="00EB64C4" w:rsidP="00563A49">
            <w:pPr>
              <w:contextualSpacing/>
              <w:jc w:val="center"/>
              <w:rPr>
                <w:sz w:val="28"/>
                <w:szCs w:val="28"/>
              </w:rPr>
            </w:pPr>
            <w:r w:rsidRPr="005C47E9">
              <w:rPr>
                <w:sz w:val="28"/>
                <w:szCs w:val="28"/>
              </w:rPr>
              <w:t>321</w:t>
            </w:r>
          </w:p>
        </w:tc>
        <w:tc>
          <w:tcPr>
            <w:tcW w:w="2632" w:type="dxa"/>
          </w:tcPr>
          <w:p w:rsidR="00EB64C4" w:rsidRPr="005C47E9" w:rsidRDefault="00E95E60" w:rsidP="00563A49">
            <w:pPr>
              <w:contextualSpacing/>
              <w:jc w:val="center"/>
              <w:rPr>
                <w:sz w:val="28"/>
                <w:szCs w:val="28"/>
              </w:rPr>
            </w:pPr>
            <w:r>
              <w:rPr>
                <w:sz w:val="28"/>
                <w:szCs w:val="28"/>
              </w:rPr>
              <w:t>216</w:t>
            </w:r>
          </w:p>
        </w:tc>
      </w:tr>
      <w:tr w:rsidR="00EB64C4" w:rsidRPr="005C47E9" w:rsidTr="00194D23">
        <w:trPr>
          <w:trHeight w:val="56"/>
        </w:trPr>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EB64C4" w:rsidP="006D5972">
            <w:pPr>
              <w:contextualSpacing/>
              <w:rPr>
                <w:sz w:val="28"/>
                <w:szCs w:val="28"/>
              </w:rPr>
            </w:pPr>
            <w:r w:rsidRPr="005C47E9">
              <w:rPr>
                <w:sz w:val="28"/>
                <w:szCs w:val="28"/>
              </w:rPr>
              <w:t>Многоотрастающая</w:t>
            </w:r>
          </w:p>
        </w:tc>
        <w:tc>
          <w:tcPr>
            <w:tcW w:w="2332" w:type="dxa"/>
          </w:tcPr>
          <w:p w:rsidR="00EB64C4" w:rsidRPr="005C47E9" w:rsidRDefault="00194D23" w:rsidP="00563A49">
            <w:pPr>
              <w:contextualSpacing/>
              <w:jc w:val="center"/>
              <w:rPr>
                <w:sz w:val="28"/>
                <w:szCs w:val="28"/>
              </w:rPr>
            </w:pPr>
            <w:r w:rsidRPr="005C47E9">
              <w:rPr>
                <w:sz w:val="28"/>
                <w:szCs w:val="28"/>
              </w:rPr>
              <w:t>360</w:t>
            </w:r>
          </w:p>
        </w:tc>
        <w:tc>
          <w:tcPr>
            <w:tcW w:w="2632" w:type="dxa"/>
          </w:tcPr>
          <w:p w:rsidR="00EB64C4" w:rsidRPr="005C47E9" w:rsidRDefault="00194D23" w:rsidP="00563A49">
            <w:pPr>
              <w:contextualSpacing/>
              <w:jc w:val="center"/>
              <w:rPr>
                <w:sz w:val="28"/>
                <w:szCs w:val="28"/>
              </w:rPr>
            </w:pPr>
            <w:r w:rsidRPr="005C47E9">
              <w:rPr>
                <w:sz w:val="28"/>
                <w:szCs w:val="28"/>
              </w:rPr>
              <w:t>2</w:t>
            </w:r>
            <w:r w:rsidR="00E95E60">
              <w:rPr>
                <w:sz w:val="28"/>
                <w:szCs w:val="28"/>
              </w:rPr>
              <w:t>26</w:t>
            </w:r>
          </w:p>
        </w:tc>
      </w:tr>
      <w:tr w:rsidR="00EB64C4" w:rsidRPr="005C47E9" w:rsidTr="00194D23">
        <w:trPr>
          <w:trHeight w:val="56"/>
        </w:trPr>
        <w:tc>
          <w:tcPr>
            <w:tcW w:w="2339" w:type="dxa"/>
          </w:tcPr>
          <w:p w:rsidR="00EB64C4" w:rsidRPr="005C47E9" w:rsidRDefault="00EB64C4" w:rsidP="006D5972">
            <w:pPr>
              <w:contextualSpacing/>
              <w:rPr>
                <w:sz w:val="28"/>
                <w:szCs w:val="28"/>
              </w:rPr>
            </w:pPr>
            <w:r w:rsidRPr="005C47E9">
              <w:rPr>
                <w:sz w:val="28"/>
                <w:szCs w:val="28"/>
              </w:rPr>
              <w:t>Суданская трава</w:t>
            </w:r>
          </w:p>
        </w:tc>
        <w:tc>
          <w:tcPr>
            <w:tcW w:w="2586" w:type="dxa"/>
          </w:tcPr>
          <w:p w:rsidR="00EB64C4" w:rsidRPr="005C47E9" w:rsidRDefault="00194D23" w:rsidP="006D5972">
            <w:pPr>
              <w:contextualSpacing/>
              <w:rPr>
                <w:sz w:val="28"/>
                <w:szCs w:val="28"/>
              </w:rPr>
            </w:pPr>
            <w:r w:rsidRPr="005C47E9">
              <w:rPr>
                <w:sz w:val="28"/>
                <w:szCs w:val="28"/>
              </w:rPr>
              <w:t>Александрина</w:t>
            </w:r>
          </w:p>
        </w:tc>
        <w:tc>
          <w:tcPr>
            <w:tcW w:w="2332" w:type="dxa"/>
          </w:tcPr>
          <w:p w:rsidR="00EB64C4" w:rsidRPr="005C47E9" w:rsidRDefault="00194D23" w:rsidP="00563A49">
            <w:pPr>
              <w:contextualSpacing/>
              <w:jc w:val="center"/>
              <w:rPr>
                <w:sz w:val="28"/>
                <w:szCs w:val="28"/>
              </w:rPr>
            </w:pPr>
            <w:r w:rsidRPr="005C47E9">
              <w:rPr>
                <w:sz w:val="28"/>
                <w:szCs w:val="28"/>
              </w:rPr>
              <w:t>305</w:t>
            </w:r>
          </w:p>
        </w:tc>
        <w:tc>
          <w:tcPr>
            <w:tcW w:w="2632" w:type="dxa"/>
          </w:tcPr>
          <w:p w:rsidR="00EB64C4" w:rsidRPr="005C47E9" w:rsidRDefault="00194D23" w:rsidP="00563A49">
            <w:pPr>
              <w:contextualSpacing/>
              <w:jc w:val="center"/>
              <w:rPr>
                <w:sz w:val="28"/>
                <w:szCs w:val="28"/>
              </w:rPr>
            </w:pPr>
            <w:r w:rsidRPr="005C47E9">
              <w:rPr>
                <w:sz w:val="28"/>
                <w:szCs w:val="28"/>
              </w:rPr>
              <w:t>2</w:t>
            </w:r>
            <w:r w:rsidR="00E95E60">
              <w:rPr>
                <w:sz w:val="28"/>
                <w:szCs w:val="28"/>
              </w:rPr>
              <w:t>58</w:t>
            </w:r>
          </w:p>
        </w:tc>
      </w:tr>
    </w:tbl>
    <w:p w:rsidR="007D76E6" w:rsidRPr="005C47E9" w:rsidRDefault="007D76E6" w:rsidP="005C47E9">
      <w:pPr>
        <w:pStyle w:val="a3"/>
        <w:spacing w:line="360" w:lineRule="auto"/>
        <w:ind w:left="0" w:firstLine="709"/>
        <w:contextualSpacing/>
        <w:jc w:val="both"/>
        <w:rPr>
          <w:sz w:val="28"/>
          <w:szCs w:val="28"/>
          <w:lang w:val="en-US"/>
        </w:rPr>
      </w:pPr>
    </w:p>
    <w:p w:rsidR="002F05A8" w:rsidRDefault="002F05A8" w:rsidP="005C47E9">
      <w:pPr>
        <w:pStyle w:val="a3"/>
        <w:spacing w:line="360" w:lineRule="auto"/>
        <w:ind w:left="0" w:firstLine="709"/>
        <w:contextualSpacing/>
        <w:jc w:val="both"/>
        <w:rPr>
          <w:sz w:val="28"/>
          <w:szCs w:val="28"/>
        </w:rPr>
      </w:pPr>
      <w:r w:rsidRPr="005C47E9">
        <w:rPr>
          <w:sz w:val="28"/>
          <w:szCs w:val="28"/>
        </w:rPr>
        <w:t>Важным сортовым признаком, характеризующим сорт</w:t>
      </w:r>
      <w:r w:rsidR="006D5972">
        <w:rPr>
          <w:sz w:val="28"/>
          <w:szCs w:val="28"/>
        </w:rPr>
        <w:t>,</w:t>
      </w:r>
      <w:r w:rsidRPr="005C47E9">
        <w:rPr>
          <w:sz w:val="28"/>
          <w:szCs w:val="28"/>
        </w:rPr>
        <w:t xml:space="preserve"> является масса метелки. У суданской травы самые длинные метелки формируются у сортов Аюша, Многоотрастающая, Александрина, Зональная 6 (64, 54, 47и 45 см) (табл. 5). Самые короткие метелки </w:t>
      </w:r>
      <w:r w:rsidR="00B60379" w:rsidRPr="005C47E9">
        <w:rPr>
          <w:sz w:val="28"/>
          <w:szCs w:val="28"/>
        </w:rPr>
        <w:t>суданской травы у сорта Юбилейная 20 и Удача</w:t>
      </w:r>
      <w:r w:rsidRPr="005C47E9">
        <w:rPr>
          <w:sz w:val="28"/>
          <w:szCs w:val="28"/>
        </w:rPr>
        <w:t xml:space="preserve"> </w:t>
      </w:r>
      <w:r w:rsidR="00B60379" w:rsidRPr="005C47E9">
        <w:rPr>
          <w:sz w:val="28"/>
          <w:szCs w:val="28"/>
        </w:rPr>
        <w:t>(37 и 36</w:t>
      </w:r>
      <w:r w:rsidRPr="005C47E9">
        <w:rPr>
          <w:sz w:val="28"/>
          <w:szCs w:val="28"/>
        </w:rPr>
        <w:t xml:space="preserve"> см соответственно)</w:t>
      </w:r>
      <w:r w:rsidR="00B60379" w:rsidRPr="005C47E9">
        <w:rPr>
          <w:sz w:val="28"/>
          <w:szCs w:val="28"/>
        </w:rPr>
        <w:t>. Контроль, сорт Землячка</w:t>
      </w:r>
      <w:r w:rsidRPr="005C47E9">
        <w:rPr>
          <w:sz w:val="28"/>
          <w:szCs w:val="28"/>
        </w:rPr>
        <w:t xml:space="preserve">, сформировал метелки </w:t>
      </w:r>
      <w:r w:rsidR="00B60379" w:rsidRPr="005C47E9">
        <w:rPr>
          <w:sz w:val="28"/>
          <w:szCs w:val="28"/>
        </w:rPr>
        <w:t>длиной 49</w:t>
      </w:r>
      <w:r w:rsidRPr="005C47E9">
        <w:rPr>
          <w:sz w:val="28"/>
          <w:szCs w:val="28"/>
        </w:rPr>
        <w:t xml:space="preserve"> см. Самые полновесные метелки отмечены у сортов </w:t>
      </w:r>
      <w:r w:rsidR="00B60379" w:rsidRPr="005C47E9">
        <w:rPr>
          <w:sz w:val="28"/>
          <w:szCs w:val="28"/>
        </w:rPr>
        <w:t xml:space="preserve"> суданской травы Землячка</w:t>
      </w:r>
      <w:r w:rsidR="006D5972">
        <w:rPr>
          <w:sz w:val="28"/>
          <w:szCs w:val="28"/>
        </w:rPr>
        <w:t xml:space="preserve"> </w:t>
      </w:r>
      <w:r w:rsidR="00B60379" w:rsidRPr="005C47E9">
        <w:rPr>
          <w:sz w:val="28"/>
          <w:szCs w:val="28"/>
        </w:rPr>
        <w:t xml:space="preserve">(контроль), Александрина, Аюша, Многоотрастающая (94, 52,48 и 44 </w:t>
      </w:r>
      <w:r w:rsidRPr="005C47E9">
        <w:rPr>
          <w:sz w:val="28"/>
          <w:szCs w:val="28"/>
        </w:rPr>
        <w:t xml:space="preserve"> гр). С наименьшей массой метелки сформировались у сортов </w:t>
      </w:r>
      <w:r w:rsidR="00B60379" w:rsidRPr="005C47E9">
        <w:rPr>
          <w:sz w:val="28"/>
          <w:szCs w:val="28"/>
        </w:rPr>
        <w:t>Зональная 6, Юбилейная 20, Удача (28, 16, и 10</w:t>
      </w:r>
      <w:r w:rsidRPr="005C47E9">
        <w:rPr>
          <w:sz w:val="28"/>
          <w:szCs w:val="28"/>
        </w:rPr>
        <w:t xml:space="preserve"> гр). </w:t>
      </w:r>
      <w:r w:rsidRPr="005C47E9">
        <w:rPr>
          <w:sz w:val="28"/>
          <w:szCs w:val="28"/>
        </w:rPr>
        <w:lastRenderedPageBreak/>
        <w:t>Цвет метелки в зависимости от сорта может быть от черного и коричневого до</w:t>
      </w:r>
      <w:r w:rsidR="00E62DF3" w:rsidRPr="005C47E9">
        <w:rPr>
          <w:sz w:val="28"/>
          <w:szCs w:val="28"/>
        </w:rPr>
        <w:t xml:space="preserve"> красно-коричневого и желтого.</w:t>
      </w:r>
    </w:p>
    <w:p w:rsidR="009A68E2" w:rsidRDefault="009A68E2" w:rsidP="005C47E9">
      <w:pPr>
        <w:pStyle w:val="a3"/>
        <w:spacing w:line="360" w:lineRule="auto"/>
        <w:ind w:left="0" w:firstLine="709"/>
        <w:contextualSpacing/>
        <w:jc w:val="both"/>
        <w:rPr>
          <w:sz w:val="28"/>
          <w:szCs w:val="28"/>
        </w:rPr>
      </w:pPr>
    </w:p>
    <w:p w:rsidR="002F05A8" w:rsidRPr="006D5972" w:rsidRDefault="002F05A8" w:rsidP="006D5972">
      <w:pPr>
        <w:pStyle w:val="a3"/>
        <w:spacing w:line="360" w:lineRule="auto"/>
        <w:ind w:left="0" w:firstLine="709"/>
        <w:contextualSpacing/>
        <w:jc w:val="both"/>
        <w:rPr>
          <w:i/>
          <w:sz w:val="28"/>
          <w:szCs w:val="28"/>
        </w:rPr>
      </w:pPr>
      <w:r w:rsidRPr="005C47E9">
        <w:rPr>
          <w:i/>
          <w:sz w:val="28"/>
          <w:szCs w:val="28"/>
        </w:rPr>
        <w:t>Таблица 5 – Биометрические показатели</w:t>
      </w:r>
      <w:r w:rsidR="006D5972">
        <w:rPr>
          <w:i/>
          <w:sz w:val="28"/>
          <w:szCs w:val="28"/>
        </w:rPr>
        <w:t xml:space="preserve"> метелки </w:t>
      </w:r>
      <w:r w:rsidRPr="006D5972">
        <w:rPr>
          <w:i/>
          <w:sz w:val="28"/>
          <w:szCs w:val="28"/>
        </w:rPr>
        <w:t>суданской травы</w:t>
      </w:r>
    </w:p>
    <w:tbl>
      <w:tblPr>
        <w:tblStyle w:val="aa"/>
        <w:tblW w:w="0" w:type="auto"/>
        <w:tblLook w:val="04A0" w:firstRow="1" w:lastRow="0" w:firstColumn="1" w:lastColumn="0" w:noHBand="0" w:noVBand="1"/>
      </w:tblPr>
      <w:tblGrid>
        <w:gridCol w:w="1762"/>
        <w:gridCol w:w="2586"/>
        <w:gridCol w:w="1688"/>
        <w:gridCol w:w="1846"/>
        <w:gridCol w:w="1689"/>
      </w:tblGrid>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Культура</w:t>
            </w:r>
          </w:p>
        </w:tc>
        <w:tc>
          <w:tcPr>
            <w:tcW w:w="2586" w:type="dxa"/>
          </w:tcPr>
          <w:p w:rsidR="00194D23" w:rsidRPr="005C47E9" w:rsidRDefault="00194D23" w:rsidP="006D5972">
            <w:pPr>
              <w:contextualSpacing/>
              <w:rPr>
                <w:sz w:val="28"/>
                <w:szCs w:val="28"/>
              </w:rPr>
            </w:pPr>
            <w:r w:rsidRPr="005C47E9">
              <w:rPr>
                <w:sz w:val="28"/>
                <w:szCs w:val="28"/>
              </w:rPr>
              <w:t>Сорт</w:t>
            </w:r>
          </w:p>
        </w:tc>
        <w:tc>
          <w:tcPr>
            <w:tcW w:w="1688" w:type="dxa"/>
          </w:tcPr>
          <w:p w:rsidR="00194D23" w:rsidRPr="005C47E9" w:rsidRDefault="00194D23" w:rsidP="006D5972">
            <w:pPr>
              <w:contextualSpacing/>
              <w:rPr>
                <w:sz w:val="28"/>
                <w:szCs w:val="28"/>
              </w:rPr>
            </w:pPr>
            <w:r w:rsidRPr="005C47E9">
              <w:rPr>
                <w:sz w:val="28"/>
                <w:szCs w:val="28"/>
              </w:rPr>
              <w:t>Длина метёлки, (см)</w:t>
            </w:r>
          </w:p>
        </w:tc>
        <w:tc>
          <w:tcPr>
            <w:tcW w:w="1846" w:type="dxa"/>
          </w:tcPr>
          <w:p w:rsidR="00194D23" w:rsidRPr="005C47E9" w:rsidRDefault="00194D23" w:rsidP="006D5972">
            <w:pPr>
              <w:contextualSpacing/>
              <w:rPr>
                <w:sz w:val="28"/>
                <w:szCs w:val="28"/>
              </w:rPr>
            </w:pPr>
            <w:r w:rsidRPr="005C47E9">
              <w:rPr>
                <w:sz w:val="28"/>
                <w:szCs w:val="28"/>
              </w:rPr>
              <w:t>Цвет метёлки</w:t>
            </w:r>
          </w:p>
        </w:tc>
        <w:tc>
          <w:tcPr>
            <w:tcW w:w="1689" w:type="dxa"/>
          </w:tcPr>
          <w:p w:rsidR="00194D23" w:rsidRPr="005C47E9" w:rsidRDefault="00194D23" w:rsidP="006D5972">
            <w:pPr>
              <w:contextualSpacing/>
              <w:rPr>
                <w:sz w:val="28"/>
                <w:szCs w:val="28"/>
              </w:rPr>
            </w:pPr>
            <w:r w:rsidRPr="005C47E9">
              <w:rPr>
                <w:sz w:val="28"/>
                <w:szCs w:val="28"/>
              </w:rPr>
              <w:t>Масса метёлки, (г)</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 xml:space="preserve">Суданская трава          </w:t>
            </w:r>
          </w:p>
        </w:tc>
        <w:tc>
          <w:tcPr>
            <w:tcW w:w="2586" w:type="dxa"/>
          </w:tcPr>
          <w:p w:rsidR="00194D23" w:rsidRPr="005C47E9" w:rsidRDefault="00194D23" w:rsidP="006D5972">
            <w:pPr>
              <w:contextualSpacing/>
              <w:rPr>
                <w:sz w:val="28"/>
                <w:szCs w:val="28"/>
              </w:rPr>
            </w:pPr>
            <w:r w:rsidRPr="005C47E9">
              <w:rPr>
                <w:sz w:val="28"/>
                <w:szCs w:val="28"/>
              </w:rPr>
              <w:t>Зональная-6</w:t>
            </w:r>
          </w:p>
        </w:tc>
        <w:tc>
          <w:tcPr>
            <w:tcW w:w="1688" w:type="dxa"/>
          </w:tcPr>
          <w:p w:rsidR="00194D23" w:rsidRPr="005C47E9" w:rsidRDefault="00194D23" w:rsidP="00563A49">
            <w:pPr>
              <w:contextualSpacing/>
              <w:jc w:val="center"/>
              <w:rPr>
                <w:sz w:val="28"/>
                <w:szCs w:val="28"/>
              </w:rPr>
            </w:pPr>
            <w:r w:rsidRPr="005C47E9">
              <w:rPr>
                <w:sz w:val="28"/>
                <w:szCs w:val="28"/>
              </w:rPr>
              <w:t>45</w:t>
            </w:r>
          </w:p>
        </w:tc>
        <w:tc>
          <w:tcPr>
            <w:tcW w:w="1846" w:type="dxa"/>
          </w:tcPr>
          <w:p w:rsidR="00194D23" w:rsidRPr="005C47E9" w:rsidRDefault="00194D23" w:rsidP="006D5972">
            <w:pPr>
              <w:contextualSpacing/>
              <w:rPr>
                <w:sz w:val="28"/>
                <w:szCs w:val="28"/>
              </w:rPr>
            </w:pPr>
            <w:r w:rsidRPr="005C47E9">
              <w:rPr>
                <w:sz w:val="28"/>
                <w:szCs w:val="28"/>
              </w:rPr>
              <w:t>Светло-коричневый</w:t>
            </w:r>
          </w:p>
        </w:tc>
        <w:tc>
          <w:tcPr>
            <w:tcW w:w="1689" w:type="dxa"/>
          </w:tcPr>
          <w:p w:rsidR="00194D23" w:rsidRPr="005C47E9" w:rsidRDefault="00304FB1" w:rsidP="00563A49">
            <w:pPr>
              <w:contextualSpacing/>
              <w:jc w:val="center"/>
              <w:rPr>
                <w:sz w:val="28"/>
                <w:szCs w:val="28"/>
              </w:rPr>
            </w:pPr>
            <w:r w:rsidRPr="005C47E9">
              <w:rPr>
                <w:sz w:val="28"/>
                <w:szCs w:val="28"/>
              </w:rPr>
              <w:t>28</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Юбилейная-20</w:t>
            </w:r>
          </w:p>
        </w:tc>
        <w:tc>
          <w:tcPr>
            <w:tcW w:w="1688" w:type="dxa"/>
          </w:tcPr>
          <w:p w:rsidR="00194D23" w:rsidRPr="005C47E9" w:rsidRDefault="00194D23" w:rsidP="00563A49">
            <w:pPr>
              <w:contextualSpacing/>
              <w:jc w:val="center"/>
              <w:rPr>
                <w:sz w:val="28"/>
                <w:szCs w:val="28"/>
              </w:rPr>
            </w:pPr>
            <w:r w:rsidRPr="005C47E9">
              <w:rPr>
                <w:sz w:val="28"/>
                <w:szCs w:val="28"/>
              </w:rPr>
              <w:t>37</w:t>
            </w:r>
          </w:p>
        </w:tc>
        <w:tc>
          <w:tcPr>
            <w:tcW w:w="1846" w:type="dxa"/>
          </w:tcPr>
          <w:p w:rsidR="00194D23" w:rsidRPr="005C47E9" w:rsidRDefault="00194D23" w:rsidP="006D5972">
            <w:pPr>
              <w:contextualSpacing/>
              <w:rPr>
                <w:sz w:val="28"/>
                <w:szCs w:val="28"/>
              </w:rPr>
            </w:pPr>
            <w:r w:rsidRPr="005C47E9">
              <w:rPr>
                <w:sz w:val="28"/>
                <w:szCs w:val="28"/>
              </w:rPr>
              <w:t xml:space="preserve">Чёрный </w:t>
            </w:r>
          </w:p>
        </w:tc>
        <w:tc>
          <w:tcPr>
            <w:tcW w:w="1689" w:type="dxa"/>
          </w:tcPr>
          <w:p w:rsidR="00194D23" w:rsidRPr="005C47E9" w:rsidRDefault="00304FB1" w:rsidP="00563A49">
            <w:pPr>
              <w:contextualSpacing/>
              <w:jc w:val="center"/>
              <w:rPr>
                <w:sz w:val="28"/>
                <w:szCs w:val="28"/>
              </w:rPr>
            </w:pPr>
            <w:r w:rsidRPr="005C47E9">
              <w:rPr>
                <w:sz w:val="28"/>
                <w:szCs w:val="28"/>
              </w:rPr>
              <w:t>16</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Землячка</w:t>
            </w:r>
          </w:p>
        </w:tc>
        <w:tc>
          <w:tcPr>
            <w:tcW w:w="1688" w:type="dxa"/>
          </w:tcPr>
          <w:p w:rsidR="00194D23" w:rsidRPr="005C47E9" w:rsidRDefault="00194D23" w:rsidP="00563A49">
            <w:pPr>
              <w:contextualSpacing/>
              <w:jc w:val="center"/>
              <w:rPr>
                <w:sz w:val="28"/>
                <w:szCs w:val="28"/>
              </w:rPr>
            </w:pPr>
            <w:r w:rsidRPr="005C47E9">
              <w:rPr>
                <w:sz w:val="28"/>
                <w:szCs w:val="28"/>
              </w:rPr>
              <w:t>49</w:t>
            </w:r>
          </w:p>
        </w:tc>
        <w:tc>
          <w:tcPr>
            <w:tcW w:w="1846" w:type="dxa"/>
          </w:tcPr>
          <w:p w:rsidR="00194D23" w:rsidRPr="005C47E9" w:rsidRDefault="00194D23" w:rsidP="006D5972">
            <w:pPr>
              <w:contextualSpacing/>
              <w:rPr>
                <w:sz w:val="28"/>
                <w:szCs w:val="28"/>
              </w:rPr>
            </w:pPr>
            <w:r w:rsidRPr="005C47E9">
              <w:rPr>
                <w:sz w:val="28"/>
                <w:szCs w:val="28"/>
              </w:rPr>
              <w:t>Светло-коричневый</w:t>
            </w:r>
          </w:p>
        </w:tc>
        <w:tc>
          <w:tcPr>
            <w:tcW w:w="1689" w:type="dxa"/>
          </w:tcPr>
          <w:p w:rsidR="00194D23" w:rsidRPr="005C47E9" w:rsidRDefault="00304FB1" w:rsidP="00563A49">
            <w:pPr>
              <w:contextualSpacing/>
              <w:jc w:val="center"/>
              <w:rPr>
                <w:sz w:val="28"/>
                <w:szCs w:val="28"/>
              </w:rPr>
            </w:pPr>
            <w:r w:rsidRPr="005C47E9">
              <w:rPr>
                <w:sz w:val="28"/>
                <w:szCs w:val="28"/>
              </w:rPr>
              <w:t>94</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Удача</w:t>
            </w:r>
          </w:p>
        </w:tc>
        <w:tc>
          <w:tcPr>
            <w:tcW w:w="1688" w:type="dxa"/>
          </w:tcPr>
          <w:p w:rsidR="00194D23" w:rsidRPr="005C47E9" w:rsidRDefault="00304FB1" w:rsidP="00563A49">
            <w:pPr>
              <w:contextualSpacing/>
              <w:jc w:val="center"/>
              <w:rPr>
                <w:sz w:val="28"/>
                <w:szCs w:val="28"/>
              </w:rPr>
            </w:pPr>
            <w:r w:rsidRPr="005C47E9">
              <w:rPr>
                <w:sz w:val="28"/>
                <w:szCs w:val="28"/>
              </w:rPr>
              <w:t>36</w:t>
            </w:r>
          </w:p>
        </w:tc>
        <w:tc>
          <w:tcPr>
            <w:tcW w:w="1846" w:type="dxa"/>
          </w:tcPr>
          <w:p w:rsidR="00194D23" w:rsidRPr="005C47E9" w:rsidRDefault="00304FB1" w:rsidP="006D5972">
            <w:pPr>
              <w:contextualSpacing/>
              <w:rPr>
                <w:sz w:val="28"/>
                <w:szCs w:val="28"/>
              </w:rPr>
            </w:pPr>
            <w:r w:rsidRPr="005C47E9">
              <w:rPr>
                <w:sz w:val="28"/>
                <w:szCs w:val="28"/>
              </w:rPr>
              <w:t xml:space="preserve">Коричневый </w:t>
            </w:r>
          </w:p>
        </w:tc>
        <w:tc>
          <w:tcPr>
            <w:tcW w:w="1689" w:type="dxa"/>
          </w:tcPr>
          <w:p w:rsidR="00194D23" w:rsidRPr="005C47E9" w:rsidRDefault="00304FB1" w:rsidP="00563A49">
            <w:pPr>
              <w:contextualSpacing/>
              <w:jc w:val="center"/>
              <w:rPr>
                <w:sz w:val="28"/>
                <w:szCs w:val="28"/>
              </w:rPr>
            </w:pPr>
            <w:r w:rsidRPr="005C47E9">
              <w:rPr>
                <w:sz w:val="28"/>
                <w:szCs w:val="28"/>
              </w:rPr>
              <w:t>10</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Аюша</w:t>
            </w:r>
          </w:p>
        </w:tc>
        <w:tc>
          <w:tcPr>
            <w:tcW w:w="1688" w:type="dxa"/>
          </w:tcPr>
          <w:p w:rsidR="00194D23" w:rsidRPr="005C47E9" w:rsidRDefault="00304FB1" w:rsidP="00563A49">
            <w:pPr>
              <w:contextualSpacing/>
              <w:jc w:val="center"/>
              <w:rPr>
                <w:sz w:val="28"/>
                <w:szCs w:val="28"/>
              </w:rPr>
            </w:pPr>
            <w:r w:rsidRPr="005C47E9">
              <w:rPr>
                <w:sz w:val="28"/>
                <w:szCs w:val="28"/>
              </w:rPr>
              <w:t>64</w:t>
            </w:r>
          </w:p>
        </w:tc>
        <w:tc>
          <w:tcPr>
            <w:tcW w:w="1846" w:type="dxa"/>
          </w:tcPr>
          <w:p w:rsidR="00194D23" w:rsidRPr="005C47E9" w:rsidRDefault="00304FB1" w:rsidP="006D5972">
            <w:pPr>
              <w:contextualSpacing/>
              <w:rPr>
                <w:sz w:val="28"/>
                <w:szCs w:val="28"/>
              </w:rPr>
            </w:pPr>
            <w:r w:rsidRPr="005C47E9">
              <w:rPr>
                <w:sz w:val="28"/>
                <w:szCs w:val="28"/>
              </w:rPr>
              <w:t>Жёлто-коричневый</w:t>
            </w:r>
          </w:p>
        </w:tc>
        <w:tc>
          <w:tcPr>
            <w:tcW w:w="1689" w:type="dxa"/>
          </w:tcPr>
          <w:p w:rsidR="00194D23" w:rsidRPr="005C47E9" w:rsidRDefault="00304FB1" w:rsidP="00563A49">
            <w:pPr>
              <w:contextualSpacing/>
              <w:jc w:val="center"/>
              <w:rPr>
                <w:sz w:val="28"/>
                <w:szCs w:val="28"/>
              </w:rPr>
            </w:pPr>
            <w:r w:rsidRPr="005C47E9">
              <w:rPr>
                <w:sz w:val="28"/>
                <w:szCs w:val="28"/>
              </w:rPr>
              <w:t>48</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Многоотрастающая</w:t>
            </w:r>
          </w:p>
        </w:tc>
        <w:tc>
          <w:tcPr>
            <w:tcW w:w="1688" w:type="dxa"/>
          </w:tcPr>
          <w:p w:rsidR="00194D23" w:rsidRPr="005C47E9" w:rsidRDefault="00304FB1" w:rsidP="00563A49">
            <w:pPr>
              <w:contextualSpacing/>
              <w:jc w:val="center"/>
              <w:rPr>
                <w:sz w:val="28"/>
                <w:szCs w:val="28"/>
              </w:rPr>
            </w:pPr>
            <w:r w:rsidRPr="005C47E9">
              <w:rPr>
                <w:sz w:val="28"/>
                <w:szCs w:val="28"/>
              </w:rPr>
              <w:t>54</w:t>
            </w:r>
          </w:p>
        </w:tc>
        <w:tc>
          <w:tcPr>
            <w:tcW w:w="1846" w:type="dxa"/>
          </w:tcPr>
          <w:p w:rsidR="00194D23" w:rsidRPr="005C47E9" w:rsidRDefault="00304FB1" w:rsidP="006D5972">
            <w:pPr>
              <w:contextualSpacing/>
              <w:rPr>
                <w:sz w:val="28"/>
                <w:szCs w:val="28"/>
              </w:rPr>
            </w:pPr>
            <w:r w:rsidRPr="005C47E9">
              <w:rPr>
                <w:sz w:val="28"/>
                <w:szCs w:val="28"/>
              </w:rPr>
              <w:t>Красно-коричневый</w:t>
            </w:r>
          </w:p>
        </w:tc>
        <w:tc>
          <w:tcPr>
            <w:tcW w:w="1689" w:type="dxa"/>
          </w:tcPr>
          <w:p w:rsidR="00194D23" w:rsidRPr="005C47E9" w:rsidRDefault="00304FB1" w:rsidP="00563A49">
            <w:pPr>
              <w:contextualSpacing/>
              <w:jc w:val="center"/>
              <w:rPr>
                <w:sz w:val="28"/>
                <w:szCs w:val="28"/>
              </w:rPr>
            </w:pPr>
            <w:r w:rsidRPr="005C47E9">
              <w:rPr>
                <w:sz w:val="28"/>
                <w:szCs w:val="28"/>
              </w:rPr>
              <w:t>44</w:t>
            </w:r>
          </w:p>
        </w:tc>
      </w:tr>
      <w:tr w:rsidR="00194D23" w:rsidRPr="005C47E9" w:rsidTr="006D5972">
        <w:tc>
          <w:tcPr>
            <w:tcW w:w="1762" w:type="dxa"/>
          </w:tcPr>
          <w:p w:rsidR="00194D23" w:rsidRPr="005C47E9" w:rsidRDefault="00194D23" w:rsidP="006D5972">
            <w:pPr>
              <w:contextualSpacing/>
              <w:rPr>
                <w:sz w:val="28"/>
                <w:szCs w:val="28"/>
              </w:rPr>
            </w:pPr>
            <w:r w:rsidRPr="005C47E9">
              <w:rPr>
                <w:sz w:val="28"/>
                <w:szCs w:val="28"/>
              </w:rPr>
              <w:t>Суданская трава</w:t>
            </w:r>
          </w:p>
        </w:tc>
        <w:tc>
          <w:tcPr>
            <w:tcW w:w="2586" w:type="dxa"/>
          </w:tcPr>
          <w:p w:rsidR="00194D23" w:rsidRPr="005C47E9" w:rsidRDefault="00194D23" w:rsidP="006D5972">
            <w:pPr>
              <w:contextualSpacing/>
              <w:rPr>
                <w:sz w:val="28"/>
                <w:szCs w:val="28"/>
              </w:rPr>
            </w:pPr>
            <w:r w:rsidRPr="005C47E9">
              <w:rPr>
                <w:sz w:val="28"/>
                <w:szCs w:val="28"/>
              </w:rPr>
              <w:t>Александрина</w:t>
            </w:r>
          </w:p>
        </w:tc>
        <w:tc>
          <w:tcPr>
            <w:tcW w:w="1688" w:type="dxa"/>
          </w:tcPr>
          <w:p w:rsidR="00194D23" w:rsidRPr="005C47E9" w:rsidRDefault="00304FB1" w:rsidP="00563A49">
            <w:pPr>
              <w:contextualSpacing/>
              <w:jc w:val="center"/>
              <w:rPr>
                <w:sz w:val="28"/>
                <w:szCs w:val="28"/>
              </w:rPr>
            </w:pPr>
            <w:r w:rsidRPr="005C47E9">
              <w:rPr>
                <w:sz w:val="28"/>
                <w:szCs w:val="28"/>
              </w:rPr>
              <w:t>47</w:t>
            </w:r>
          </w:p>
        </w:tc>
        <w:tc>
          <w:tcPr>
            <w:tcW w:w="1846" w:type="dxa"/>
          </w:tcPr>
          <w:p w:rsidR="00194D23" w:rsidRPr="005C47E9" w:rsidRDefault="00304FB1" w:rsidP="006D5972">
            <w:pPr>
              <w:contextualSpacing/>
              <w:rPr>
                <w:sz w:val="28"/>
                <w:szCs w:val="28"/>
              </w:rPr>
            </w:pPr>
            <w:r w:rsidRPr="005C47E9">
              <w:rPr>
                <w:sz w:val="28"/>
                <w:szCs w:val="28"/>
              </w:rPr>
              <w:t>Красно-коричневый</w:t>
            </w:r>
          </w:p>
        </w:tc>
        <w:tc>
          <w:tcPr>
            <w:tcW w:w="1689" w:type="dxa"/>
          </w:tcPr>
          <w:p w:rsidR="00194D23" w:rsidRPr="005C47E9" w:rsidRDefault="00304FB1" w:rsidP="00563A49">
            <w:pPr>
              <w:contextualSpacing/>
              <w:jc w:val="center"/>
              <w:rPr>
                <w:sz w:val="28"/>
                <w:szCs w:val="28"/>
              </w:rPr>
            </w:pPr>
            <w:r w:rsidRPr="005C47E9">
              <w:rPr>
                <w:sz w:val="28"/>
                <w:szCs w:val="28"/>
              </w:rPr>
              <w:t>52</w:t>
            </w:r>
          </w:p>
        </w:tc>
      </w:tr>
    </w:tbl>
    <w:p w:rsidR="00B60379" w:rsidRDefault="00B60379" w:rsidP="005C47E9">
      <w:pPr>
        <w:pStyle w:val="a3"/>
        <w:spacing w:line="360" w:lineRule="auto"/>
        <w:ind w:left="0" w:firstLine="709"/>
        <w:contextualSpacing/>
        <w:jc w:val="both"/>
        <w:rPr>
          <w:sz w:val="28"/>
          <w:szCs w:val="28"/>
        </w:rPr>
      </w:pPr>
      <w:r w:rsidRPr="005C47E9">
        <w:rPr>
          <w:sz w:val="28"/>
          <w:szCs w:val="28"/>
        </w:rPr>
        <w:t>При оценке продуктивности важным параметром является масса листьев, т.к. именно в них содержится основное количество  питательных веществ. Самые длинные лист</w:t>
      </w:r>
      <w:r w:rsidR="00327DB3" w:rsidRPr="005C47E9">
        <w:rPr>
          <w:sz w:val="28"/>
          <w:szCs w:val="28"/>
        </w:rPr>
        <w:t>ья формируются у суданской травы Александрина (96 см), Землячка (95</w:t>
      </w:r>
      <w:r w:rsidRPr="005C47E9">
        <w:rPr>
          <w:sz w:val="28"/>
          <w:szCs w:val="28"/>
        </w:rPr>
        <w:t xml:space="preserve"> см)</w:t>
      </w:r>
      <w:r w:rsidR="00327DB3" w:rsidRPr="005C47E9">
        <w:rPr>
          <w:sz w:val="28"/>
          <w:szCs w:val="28"/>
        </w:rPr>
        <w:t>; (контроль)</w:t>
      </w:r>
      <w:r w:rsidRPr="005C47E9">
        <w:rPr>
          <w:sz w:val="28"/>
          <w:szCs w:val="28"/>
        </w:rPr>
        <w:t xml:space="preserve"> и </w:t>
      </w:r>
      <w:r w:rsidR="00327DB3" w:rsidRPr="005C47E9">
        <w:rPr>
          <w:sz w:val="28"/>
          <w:szCs w:val="28"/>
        </w:rPr>
        <w:t>Многоотрастающая(89 см).</w:t>
      </w:r>
      <w:r w:rsidR="00D9093E">
        <w:rPr>
          <w:sz w:val="28"/>
          <w:szCs w:val="28"/>
        </w:rPr>
        <w:t xml:space="preserve"> </w:t>
      </w:r>
      <w:r w:rsidRPr="005C47E9">
        <w:rPr>
          <w:sz w:val="28"/>
          <w:szCs w:val="28"/>
        </w:rPr>
        <w:t>Самые широкие листья у сортов</w:t>
      </w:r>
      <w:r w:rsidR="00327DB3" w:rsidRPr="005C47E9">
        <w:rPr>
          <w:sz w:val="28"/>
          <w:szCs w:val="28"/>
        </w:rPr>
        <w:t xml:space="preserve"> Александрина(6,4 см) , Аюша(5,5 см) и</w:t>
      </w:r>
      <w:r w:rsidRPr="005C47E9">
        <w:rPr>
          <w:sz w:val="28"/>
          <w:szCs w:val="28"/>
        </w:rPr>
        <w:t xml:space="preserve">  контрольного сорта</w:t>
      </w:r>
      <w:r w:rsidR="00327DB3" w:rsidRPr="005C47E9">
        <w:rPr>
          <w:sz w:val="28"/>
          <w:szCs w:val="28"/>
        </w:rPr>
        <w:t xml:space="preserve"> Землячка (7,5</w:t>
      </w:r>
      <w:r w:rsidR="00B945AB" w:rsidRPr="005C47E9">
        <w:rPr>
          <w:sz w:val="28"/>
          <w:szCs w:val="28"/>
        </w:rPr>
        <w:t xml:space="preserve"> см) (табл. 6)</w:t>
      </w:r>
      <w:r w:rsidRPr="005C47E9">
        <w:rPr>
          <w:sz w:val="28"/>
          <w:szCs w:val="28"/>
        </w:rPr>
        <w:t>.</w:t>
      </w:r>
    </w:p>
    <w:p w:rsidR="009A68E2" w:rsidRPr="005C47E9" w:rsidRDefault="009A68E2" w:rsidP="005C47E9">
      <w:pPr>
        <w:pStyle w:val="a3"/>
        <w:spacing w:line="360" w:lineRule="auto"/>
        <w:ind w:left="0" w:firstLine="709"/>
        <w:contextualSpacing/>
        <w:jc w:val="both"/>
        <w:rPr>
          <w:sz w:val="28"/>
          <w:szCs w:val="28"/>
        </w:rPr>
      </w:pPr>
    </w:p>
    <w:p w:rsidR="00B60379" w:rsidRPr="005C47E9" w:rsidRDefault="00B60379" w:rsidP="005C47E9">
      <w:pPr>
        <w:pStyle w:val="a3"/>
        <w:spacing w:line="360" w:lineRule="auto"/>
        <w:ind w:left="0" w:firstLine="709"/>
        <w:contextualSpacing/>
        <w:jc w:val="both"/>
        <w:rPr>
          <w:i/>
          <w:sz w:val="28"/>
          <w:szCs w:val="28"/>
        </w:rPr>
      </w:pPr>
      <w:r w:rsidRPr="005C47E9">
        <w:rPr>
          <w:i/>
          <w:sz w:val="28"/>
          <w:szCs w:val="28"/>
        </w:rPr>
        <w:t>Таблица 6 – Биомет</w:t>
      </w:r>
      <w:r w:rsidR="00563A49">
        <w:rPr>
          <w:i/>
          <w:sz w:val="28"/>
          <w:szCs w:val="28"/>
        </w:rPr>
        <w:t>рические параметры листьев суданской травы</w:t>
      </w:r>
    </w:p>
    <w:tbl>
      <w:tblPr>
        <w:tblStyle w:val="aa"/>
        <w:tblW w:w="0" w:type="auto"/>
        <w:tblLook w:val="04A0" w:firstRow="1" w:lastRow="0" w:firstColumn="1" w:lastColumn="0" w:noHBand="0" w:noVBand="1"/>
      </w:tblPr>
      <w:tblGrid>
        <w:gridCol w:w="1750"/>
        <w:gridCol w:w="2586"/>
        <w:gridCol w:w="1838"/>
        <w:gridCol w:w="1838"/>
        <w:gridCol w:w="1559"/>
      </w:tblGrid>
      <w:tr w:rsidR="00304FB1" w:rsidRPr="005C47E9" w:rsidTr="006D5972">
        <w:tc>
          <w:tcPr>
            <w:tcW w:w="1750" w:type="dxa"/>
          </w:tcPr>
          <w:p w:rsidR="00304FB1" w:rsidRPr="005C47E9" w:rsidRDefault="00304FB1" w:rsidP="006D5972">
            <w:pPr>
              <w:contextualSpacing/>
              <w:rPr>
                <w:color w:val="000000"/>
                <w:sz w:val="28"/>
                <w:szCs w:val="28"/>
              </w:rPr>
            </w:pPr>
            <w:r w:rsidRPr="005C47E9">
              <w:rPr>
                <w:color w:val="000000"/>
                <w:sz w:val="28"/>
                <w:szCs w:val="28"/>
              </w:rPr>
              <w:t>Культура</w:t>
            </w:r>
          </w:p>
        </w:tc>
        <w:tc>
          <w:tcPr>
            <w:tcW w:w="2586" w:type="dxa"/>
          </w:tcPr>
          <w:p w:rsidR="00304FB1" w:rsidRPr="005C47E9" w:rsidRDefault="00304FB1" w:rsidP="006D5972">
            <w:pPr>
              <w:contextualSpacing/>
              <w:rPr>
                <w:color w:val="000000"/>
                <w:sz w:val="28"/>
                <w:szCs w:val="28"/>
              </w:rPr>
            </w:pPr>
            <w:r w:rsidRPr="005C47E9">
              <w:rPr>
                <w:color w:val="000000"/>
                <w:sz w:val="28"/>
                <w:szCs w:val="28"/>
              </w:rPr>
              <w:t>Сорт</w:t>
            </w:r>
          </w:p>
        </w:tc>
        <w:tc>
          <w:tcPr>
            <w:tcW w:w="1838" w:type="dxa"/>
          </w:tcPr>
          <w:p w:rsidR="00304FB1" w:rsidRPr="005C47E9" w:rsidRDefault="00304FB1" w:rsidP="006D5972">
            <w:pPr>
              <w:contextualSpacing/>
              <w:rPr>
                <w:color w:val="000000"/>
                <w:sz w:val="28"/>
                <w:szCs w:val="28"/>
              </w:rPr>
            </w:pPr>
            <w:r w:rsidRPr="005C47E9">
              <w:rPr>
                <w:color w:val="000000"/>
                <w:sz w:val="28"/>
                <w:szCs w:val="28"/>
              </w:rPr>
              <w:t>Наибольшая длина листа (см)</w:t>
            </w:r>
          </w:p>
        </w:tc>
        <w:tc>
          <w:tcPr>
            <w:tcW w:w="1838" w:type="dxa"/>
          </w:tcPr>
          <w:p w:rsidR="00304FB1" w:rsidRPr="005C47E9" w:rsidRDefault="00304FB1" w:rsidP="006D5972">
            <w:pPr>
              <w:contextualSpacing/>
              <w:rPr>
                <w:color w:val="000000"/>
                <w:sz w:val="28"/>
                <w:szCs w:val="28"/>
              </w:rPr>
            </w:pPr>
            <w:r w:rsidRPr="005C47E9">
              <w:rPr>
                <w:color w:val="000000"/>
                <w:sz w:val="28"/>
                <w:szCs w:val="28"/>
              </w:rPr>
              <w:t>Наибольшая ширина листа (см)</w:t>
            </w:r>
          </w:p>
        </w:tc>
        <w:tc>
          <w:tcPr>
            <w:tcW w:w="1559" w:type="dxa"/>
          </w:tcPr>
          <w:p w:rsidR="00304FB1" w:rsidRPr="005C47E9" w:rsidRDefault="00304FB1" w:rsidP="006D5972">
            <w:pPr>
              <w:contextualSpacing/>
              <w:rPr>
                <w:color w:val="000000"/>
                <w:sz w:val="28"/>
                <w:szCs w:val="28"/>
              </w:rPr>
            </w:pPr>
            <w:r w:rsidRPr="005C47E9">
              <w:rPr>
                <w:color w:val="000000"/>
                <w:sz w:val="28"/>
                <w:szCs w:val="28"/>
              </w:rPr>
              <w:t>Масса листа (г)</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Зональная-6</w:t>
            </w:r>
          </w:p>
        </w:tc>
        <w:tc>
          <w:tcPr>
            <w:tcW w:w="1838" w:type="dxa"/>
          </w:tcPr>
          <w:p w:rsidR="00304FB1" w:rsidRPr="005C47E9" w:rsidRDefault="00304FB1" w:rsidP="00563A49">
            <w:pPr>
              <w:contextualSpacing/>
              <w:jc w:val="center"/>
              <w:rPr>
                <w:sz w:val="28"/>
                <w:szCs w:val="28"/>
              </w:rPr>
            </w:pPr>
            <w:r w:rsidRPr="005C47E9">
              <w:rPr>
                <w:sz w:val="28"/>
                <w:szCs w:val="28"/>
              </w:rPr>
              <w:t>67</w:t>
            </w:r>
          </w:p>
        </w:tc>
        <w:tc>
          <w:tcPr>
            <w:tcW w:w="1838" w:type="dxa"/>
          </w:tcPr>
          <w:p w:rsidR="00304FB1" w:rsidRPr="005C47E9" w:rsidRDefault="00304FB1" w:rsidP="00563A49">
            <w:pPr>
              <w:contextualSpacing/>
              <w:jc w:val="center"/>
              <w:rPr>
                <w:sz w:val="28"/>
                <w:szCs w:val="28"/>
              </w:rPr>
            </w:pPr>
            <w:r w:rsidRPr="005C47E9">
              <w:rPr>
                <w:sz w:val="28"/>
                <w:szCs w:val="28"/>
              </w:rPr>
              <w:t>4</w:t>
            </w:r>
          </w:p>
        </w:tc>
        <w:tc>
          <w:tcPr>
            <w:tcW w:w="1559" w:type="dxa"/>
          </w:tcPr>
          <w:p w:rsidR="00304FB1" w:rsidRPr="005C47E9" w:rsidRDefault="00304FB1" w:rsidP="00563A49">
            <w:pPr>
              <w:contextualSpacing/>
              <w:jc w:val="center"/>
              <w:rPr>
                <w:sz w:val="28"/>
                <w:szCs w:val="28"/>
              </w:rPr>
            </w:pPr>
            <w:r w:rsidRPr="005C47E9">
              <w:rPr>
                <w:sz w:val="28"/>
                <w:szCs w:val="28"/>
              </w:rPr>
              <w:t>22</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Юбилейная-20</w:t>
            </w:r>
          </w:p>
        </w:tc>
        <w:tc>
          <w:tcPr>
            <w:tcW w:w="1838" w:type="dxa"/>
          </w:tcPr>
          <w:p w:rsidR="00304FB1" w:rsidRPr="005C47E9" w:rsidRDefault="00304FB1" w:rsidP="00563A49">
            <w:pPr>
              <w:contextualSpacing/>
              <w:jc w:val="center"/>
              <w:rPr>
                <w:sz w:val="28"/>
                <w:szCs w:val="28"/>
              </w:rPr>
            </w:pPr>
            <w:r w:rsidRPr="005C47E9">
              <w:rPr>
                <w:sz w:val="28"/>
                <w:szCs w:val="28"/>
              </w:rPr>
              <w:t>71</w:t>
            </w:r>
          </w:p>
        </w:tc>
        <w:tc>
          <w:tcPr>
            <w:tcW w:w="1838" w:type="dxa"/>
          </w:tcPr>
          <w:p w:rsidR="00304FB1" w:rsidRPr="005C47E9" w:rsidRDefault="00304FB1" w:rsidP="00563A49">
            <w:pPr>
              <w:contextualSpacing/>
              <w:jc w:val="center"/>
              <w:rPr>
                <w:sz w:val="28"/>
                <w:szCs w:val="28"/>
              </w:rPr>
            </w:pPr>
            <w:r w:rsidRPr="005C47E9">
              <w:rPr>
                <w:sz w:val="28"/>
                <w:szCs w:val="28"/>
              </w:rPr>
              <w:t>2,7</w:t>
            </w:r>
          </w:p>
        </w:tc>
        <w:tc>
          <w:tcPr>
            <w:tcW w:w="1559" w:type="dxa"/>
          </w:tcPr>
          <w:p w:rsidR="00304FB1" w:rsidRPr="005C47E9" w:rsidRDefault="00304FB1" w:rsidP="00563A49">
            <w:pPr>
              <w:contextualSpacing/>
              <w:jc w:val="center"/>
              <w:rPr>
                <w:sz w:val="28"/>
                <w:szCs w:val="28"/>
              </w:rPr>
            </w:pPr>
            <w:r w:rsidRPr="005C47E9">
              <w:rPr>
                <w:sz w:val="28"/>
                <w:szCs w:val="28"/>
              </w:rPr>
              <w:t>8</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Землячка</w:t>
            </w:r>
          </w:p>
        </w:tc>
        <w:tc>
          <w:tcPr>
            <w:tcW w:w="1838" w:type="dxa"/>
          </w:tcPr>
          <w:p w:rsidR="00304FB1" w:rsidRPr="005C47E9" w:rsidRDefault="00304FB1" w:rsidP="00563A49">
            <w:pPr>
              <w:contextualSpacing/>
              <w:jc w:val="center"/>
              <w:rPr>
                <w:sz w:val="28"/>
                <w:szCs w:val="28"/>
              </w:rPr>
            </w:pPr>
            <w:r w:rsidRPr="005C47E9">
              <w:rPr>
                <w:sz w:val="28"/>
                <w:szCs w:val="28"/>
              </w:rPr>
              <w:t>95</w:t>
            </w:r>
          </w:p>
        </w:tc>
        <w:tc>
          <w:tcPr>
            <w:tcW w:w="1838" w:type="dxa"/>
          </w:tcPr>
          <w:p w:rsidR="00304FB1" w:rsidRPr="005C47E9" w:rsidRDefault="00304FB1" w:rsidP="00563A49">
            <w:pPr>
              <w:contextualSpacing/>
              <w:jc w:val="center"/>
              <w:rPr>
                <w:sz w:val="28"/>
                <w:szCs w:val="28"/>
              </w:rPr>
            </w:pPr>
            <w:r w:rsidRPr="005C47E9">
              <w:rPr>
                <w:sz w:val="28"/>
                <w:szCs w:val="28"/>
              </w:rPr>
              <w:t>7,5</w:t>
            </w:r>
          </w:p>
        </w:tc>
        <w:tc>
          <w:tcPr>
            <w:tcW w:w="1559" w:type="dxa"/>
          </w:tcPr>
          <w:p w:rsidR="00304FB1" w:rsidRPr="005C47E9" w:rsidRDefault="00304FB1" w:rsidP="00563A49">
            <w:pPr>
              <w:contextualSpacing/>
              <w:jc w:val="center"/>
              <w:rPr>
                <w:sz w:val="28"/>
                <w:szCs w:val="28"/>
              </w:rPr>
            </w:pPr>
            <w:r w:rsidRPr="005C47E9">
              <w:rPr>
                <w:sz w:val="28"/>
                <w:szCs w:val="28"/>
              </w:rPr>
              <w:t>52</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lastRenderedPageBreak/>
              <w:t>Суданская трава</w:t>
            </w:r>
          </w:p>
        </w:tc>
        <w:tc>
          <w:tcPr>
            <w:tcW w:w="2586" w:type="dxa"/>
          </w:tcPr>
          <w:p w:rsidR="00304FB1" w:rsidRPr="005C47E9" w:rsidRDefault="00304FB1" w:rsidP="006D5972">
            <w:pPr>
              <w:contextualSpacing/>
              <w:rPr>
                <w:sz w:val="28"/>
                <w:szCs w:val="28"/>
              </w:rPr>
            </w:pPr>
            <w:r w:rsidRPr="005C47E9">
              <w:rPr>
                <w:sz w:val="28"/>
                <w:szCs w:val="28"/>
              </w:rPr>
              <w:t>Удача</w:t>
            </w:r>
          </w:p>
        </w:tc>
        <w:tc>
          <w:tcPr>
            <w:tcW w:w="1838" w:type="dxa"/>
          </w:tcPr>
          <w:p w:rsidR="00304FB1" w:rsidRPr="005C47E9" w:rsidRDefault="00304FB1" w:rsidP="00563A49">
            <w:pPr>
              <w:contextualSpacing/>
              <w:jc w:val="center"/>
              <w:rPr>
                <w:sz w:val="28"/>
                <w:szCs w:val="28"/>
              </w:rPr>
            </w:pPr>
            <w:r w:rsidRPr="005C47E9">
              <w:rPr>
                <w:sz w:val="28"/>
                <w:szCs w:val="28"/>
              </w:rPr>
              <w:t>61</w:t>
            </w:r>
          </w:p>
        </w:tc>
        <w:tc>
          <w:tcPr>
            <w:tcW w:w="1838" w:type="dxa"/>
          </w:tcPr>
          <w:p w:rsidR="00304FB1" w:rsidRPr="005C47E9" w:rsidRDefault="00304FB1" w:rsidP="00563A49">
            <w:pPr>
              <w:contextualSpacing/>
              <w:jc w:val="center"/>
              <w:rPr>
                <w:sz w:val="28"/>
                <w:szCs w:val="28"/>
              </w:rPr>
            </w:pPr>
            <w:r w:rsidRPr="005C47E9">
              <w:rPr>
                <w:sz w:val="28"/>
                <w:szCs w:val="28"/>
              </w:rPr>
              <w:t>3,5</w:t>
            </w:r>
          </w:p>
        </w:tc>
        <w:tc>
          <w:tcPr>
            <w:tcW w:w="1559" w:type="dxa"/>
          </w:tcPr>
          <w:p w:rsidR="00304FB1" w:rsidRPr="005C47E9" w:rsidRDefault="00304FB1" w:rsidP="00563A49">
            <w:pPr>
              <w:contextualSpacing/>
              <w:jc w:val="center"/>
              <w:rPr>
                <w:sz w:val="28"/>
                <w:szCs w:val="28"/>
              </w:rPr>
            </w:pPr>
            <w:r w:rsidRPr="005C47E9">
              <w:rPr>
                <w:sz w:val="28"/>
                <w:szCs w:val="28"/>
              </w:rPr>
              <w:t>10</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Аюша</w:t>
            </w:r>
          </w:p>
        </w:tc>
        <w:tc>
          <w:tcPr>
            <w:tcW w:w="1838" w:type="dxa"/>
          </w:tcPr>
          <w:p w:rsidR="00304FB1" w:rsidRPr="005C47E9" w:rsidRDefault="00304FB1" w:rsidP="00563A49">
            <w:pPr>
              <w:contextualSpacing/>
              <w:jc w:val="center"/>
              <w:rPr>
                <w:sz w:val="28"/>
                <w:szCs w:val="28"/>
              </w:rPr>
            </w:pPr>
            <w:r w:rsidRPr="005C47E9">
              <w:rPr>
                <w:sz w:val="28"/>
                <w:szCs w:val="28"/>
              </w:rPr>
              <w:t>81</w:t>
            </w:r>
          </w:p>
        </w:tc>
        <w:tc>
          <w:tcPr>
            <w:tcW w:w="1838" w:type="dxa"/>
          </w:tcPr>
          <w:p w:rsidR="00304FB1" w:rsidRPr="005C47E9" w:rsidRDefault="00304FB1" w:rsidP="00563A49">
            <w:pPr>
              <w:contextualSpacing/>
              <w:jc w:val="center"/>
              <w:rPr>
                <w:sz w:val="28"/>
                <w:szCs w:val="28"/>
              </w:rPr>
            </w:pPr>
            <w:r w:rsidRPr="005C47E9">
              <w:rPr>
                <w:sz w:val="28"/>
                <w:szCs w:val="28"/>
              </w:rPr>
              <w:t>5,5</w:t>
            </w:r>
          </w:p>
        </w:tc>
        <w:tc>
          <w:tcPr>
            <w:tcW w:w="1559" w:type="dxa"/>
          </w:tcPr>
          <w:p w:rsidR="00304FB1" w:rsidRPr="005C47E9" w:rsidRDefault="00304FB1" w:rsidP="00563A49">
            <w:pPr>
              <w:contextualSpacing/>
              <w:jc w:val="center"/>
              <w:rPr>
                <w:sz w:val="28"/>
                <w:szCs w:val="28"/>
              </w:rPr>
            </w:pPr>
            <w:r w:rsidRPr="005C47E9">
              <w:rPr>
                <w:sz w:val="28"/>
                <w:szCs w:val="28"/>
              </w:rPr>
              <w:t>30</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Многоотрастающая</w:t>
            </w:r>
          </w:p>
        </w:tc>
        <w:tc>
          <w:tcPr>
            <w:tcW w:w="1838" w:type="dxa"/>
          </w:tcPr>
          <w:p w:rsidR="00304FB1" w:rsidRPr="005C47E9" w:rsidRDefault="00304FB1" w:rsidP="00563A49">
            <w:pPr>
              <w:contextualSpacing/>
              <w:jc w:val="center"/>
              <w:rPr>
                <w:sz w:val="28"/>
                <w:szCs w:val="28"/>
              </w:rPr>
            </w:pPr>
            <w:r w:rsidRPr="005C47E9">
              <w:rPr>
                <w:sz w:val="28"/>
                <w:szCs w:val="28"/>
              </w:rPr>
              <w:t>89</w:t>
            </w:r>
          </w:p>
        </w:tc>
        <w:tc>
          <w:tcPr>
            <w:tcW w:w="1838" w:type="dxa"/>
          </w:tcPr>
          <w:p w:rsidR="00304FB1" w:rsidRPr="005C47E9" w:rsidRDefault="00304FB1" w:rsidP="00563A49">
            <w:pPr>
              <w:contextualSpacing/>
              <w:jc w:val="center"/>
              <w:rPr>
                <w:sz w:val="28"/>
                <w:szCs w:val="28"/>
              </w:rPr>
            </w:pPr>
            <w:r w:rsidRPr="005C47E9">
              <w:rPr>
                <w:sz w:val="28"/>
                <w:szCs w:val="28"/>
              </w:rPr>
              <w:t>5</w:t>
            </w:r>
          </w:p>
        </w:tc>
        <w:tc>
          <w:tcPr>
            <w:tcW w:w="1559" w:type="dxa"/>
          </w:tcPr>
          <w:p w:rsidR="00304FB1" w:rsidRPr="005C47E9" w:rsidRDefault="00304FB1" w:rsidP="00563A49">
            <w:pPr>
              <w:contextualSpacing/>
              <w:jc w:val="center"/>
              <w:rPr>
                <w:sz w:val="28"/>
                <w:szCs w:val="28"/>
              </w:rPr>
            </w:pPr>
            <w:r w:rsidRPr="005C47E9">
              <w:rPr>
                <w:sz w:val="28"/>
                <w:szCs w:val="28"/>
              </w:rPr>
              <w:t>32</w:t>
            </w:r>
          </w:p>
        </w:tc>
      </w:tr>
      <w:tr w:rsidR="00304FB1" w:rsidRPr="005C47E9" w:rsidTr="006D5972">
        <w:tc>
          <w:tcPr>
            <w:tcW w:w="1750" w:type="dxa"/>
          </w:tcPr>
          <w:p w:rsidR="00304FB1" w:rsidRPr="005C47E9" w:rsidRDefault="00304FB1" w:rsidP="006D5972">
            <w:pPr>
              <w:contextualSpacing/>
              <w:rPr>
                <w:sz w:val="28"/>
                <w:szCs w:val="28"/>
              </w:rPr>
            </w:pPr>
            <w:r w:rsidRPr="005C47E9">
              <w:rPr>
                <w:sz w:val="28"/>
                <w:szCs w:val="28"/>
              </w:rPr>
              <w:t>Суданская трава</w:t>
            </w:r>
          </w:p>
        </w:tc>
        <w:tc>
          <w:tcPr>
            <w:tcW w:w="2586" w:type="dxa"/>
          </w:tcPr>
          <w:p w:rsidR="00304FB1" w:rsidRPr="005C47E9" w:rsidRDefault="00304FB1" w:rsidP="006D5972">
            <w:pPr>
              <w:contextualSpacing/>
              <w:rPr>
                <w:sz w:val="28"/>
                <w:szCs w:val="28"/>
              </w:rPr>
            </w:pPr>
            <w:r w:rsidRPr="005C47E9">
              <w:rPr>
                <w:sz w:val="28"/>
                <w:szCs w:val="28"/>
              </w:rPr>
              <w:t>Александрина</w:t>
            </w:r>
          </w:p>
        </w:tc>
        <w:tc>
          <w:tcPr>
            <w:tcW w:w="1838" w:type="dxa"/>
          </w:tcPr>
          <w:p w:rsidR="00304FB1" w:rsidRPr="005C47E9" w:rsidRDefault="00304FB1" w:rsidP="00563A49">
            <w:pPr>
              <w:contextualSpacing/>
              <w:jc w:val="center"/>
              <w:rPr>
                <w:sz w:val="28"/>
                <w:szCs w:val="28"/>
              </w:rPr>
            </w:pPr>
            <w:r w:rsidRPr="005C47E9">
              <w:rPr>
                <w:sz w:val="28"/>
                <w:szCs w:val="28"/>
              </w:rPr>
              <w:t>96</w:t>
            </w:r>
          </w:p>
        </w:tc>
        <w:tc>
          <w:tcPr>
            <w:tcW w:w="1838" w:type="dxa"/>
          </w:tcPr>
          <w:p w:rsidR="00304FB1" w:rsidRPr="005C47E9" w:rsidRDefault="00304FB1" w:rsidP="00563A49">
            <w:pPr>
              <w:contextualSpacing/>
              <w:jc w:val="center"/>
              <w:rPr>
                <w:sz w:val="28"/>
                <w:szCs w:val="28"/>
              </w:rPr>
            </w:pPr>
            <w:r w:rsidRPr="005C47E9">
              <w:rPr>
                <w:sz w:val="28"/>
                <w:szCs w:val="28"/>
              </w:rPr>
              <w:t>6,4</w:t>
            </w:r>
          </w:p>
        </w:tc>
        <w:tc>
          <w:tcPr>
            <w:tcW w:w="1559" w:type="dxa"/>
          </w:tcPr>
          <w:p w:rsidR="00304FB1" w:rsidRPr="005C47E9" w:rsidRDefault="00304FB1" w:rsidP="00563A49">
            <w:pPr>
              <w:contextualSpacing/>
              <w:jc w:val="center"/>
              <w:rPr>
                <w:sz w:val="28"/>
                <w:szCs w:val="28"/>
              </w:rPr>
            </w:pPr>
            <w:r w:rsidRPr="005C47E9">
              <w:rPr>
                <w:sz w:val="28"/>
                <w:szCs w:val="28"/>
              </w:rPr>
              <w:t>42</w:t>
            </w:r>
          </w:p>
        </w:tc>
      </w:tr>
    </w:tbl>
    <w:p w:rsidR="0033197B" w:rsidRDefault="0033197B" w:rsidP="005C47E9">
      <w:pPr>
        <w:spacing w:line="360" w:lineRule="auto"/>
        <w:ind w:firstLine="709"/>
        <w:contextualSpacing/>
        <w:jc w:val="both"/>
        <w:rPr>
          <w:sz w:val="28"/>
          <w:szCs w:val="28"/>
        </w:rPr>
      </w:pPr>
      <w:r w:rsidRPr="005C47E9">
        <w:rPr>
          <w:sz w:val="28"/>
          <w:szCs w:val="28"/>
        </w:rPr>
        <w:t>С целью определения ценности  кормов каждого</w:t>
      </w:r>
      <w:r w:rsidR="00977612">
        <w:rPr>
          <w:sz w:val="28"/>
          <w:szCs w:val="28"/>
        </w:rPr>
        <w:t xml:space="preserve"> сорта по питательным веществам</w:t>
      </w:r>
      <w:r w:rsidRPr="005C47E9">
        <w:rPr>
          <w:sz w:val="28"/>
          <w:szCs w:val="28"/>
        </w:rPr>
        <w:t>, нам пришлось обратиться в Федеральное государственное бюджетное учреждение «Станция агрохимической службы «Амурская», где были проведены испытания сортов суданской травы в стадии молочной спелости</w:t>
      </w:r>
      <w:r w:rsidR="00FA35E0">
        <w:rPr>
          <w:sz w:val="28"/>
          <w:szCs w:val="28"/>
        </w:rPr>
        <w:t xml:space="preserve"> </w:t>
      </w:r>
      <w:r w:rsidRPr="005C47E9">
        <w:rPr>
          <w:sz w:val="28"/>
          <w:szCs w:val="28"/>
        </w:rPr>
        <w:t xml:space="preserve">(приложение, </w:t>
      </w:r>
      <w:r w:rsidR="00FA35E0">
        <w:rPr>
          <w:sz w:val="28"/>
          <w:szCs w:val="28"/>
        </w:rPr>
        <w:t>стр</w:t>
      </w:r>
      <w:r w:rsidRPr="005C47E9">
        <w:rPr>
          <w:sz w:val="28"/>
          <w:szCs w:val="28"/>
        </w:rPr>
        <w:t>.</w:t>
      </w:r>
      <w:r w:rsidR="00FA35E0">
        <w:rPr>
          <w:sz w:val="28"/>
          <w:szCs w:val="28"/>
        </w:rPr>
        <w:t>4</w:t>
      </w:r>
      <w:r w:rsidRPr="005C47E9">
        <w:rPr>
          <w:sz w:val="28"/>
          <w:szCs w:val="28"/>
        </w:rPr>
        <w:t>5-</w:t>
      </w:r>
      <w:r w:rsidR="00FA35E0">
        <w:rPr>
          <w:sz w:val="28"/>
          <w:szCs w:val="28"/>
        </w:rPr>
        <w:t>59</w:t>
      </w:r>
      <w:r w:rsidRPr="005C47E9">
        <w:rPr>
          <w:sz w:val="28"/>
          <w:szCs w:val="28"/>
        </w:rPr>
        <w:t>). По результатам этих испытаний несколько сортов суданской травы показывают эффективность использо</w:t>
      </w:r>
      <w:r w:rsidR="006D5972">
        <w:rPr>
          <w:sz w:val="28"/>
          <w:szCs w:val="28"/>
        </w:rPr>
        <w:t>вания в нашей зоне возделывания</w:t>
      </w:r>
      <w:r w:rsidRPr="005C47E9">
        <w:rPr>
          <w:sz w:val="28"/>
          <w:szCs w:val="28"/>
        </w:rPr>
        <w:t>.</w:t>
      </w:r>
    </w:p>
    <w:p w:rsidR="00977612" w:rsidRDefault="00977612" w:rsidP="005C47E9">
      <w:pPr>
        <w:spacing w:line="360" w:lineRule="auto"/>
        <w:ind w:firstLine="709"/>
        <w:contextualSpacing/>
        <w:jc w:val="both"/>
        <w:rPr>
          <w:sz w:val="28"/>
          <w:szCs w:val="28"/>
        </w:rPr>
      </w:pPr>
    </w:p>
    <w:p w:rsidR="00977612" w:rsidRPr="005C47E9" w:rsidRDefault="00977612" w:rsidP="005C47E9">
      <w:pPr>
        <w:spacing w:line="360" w:lineRule="auto"/>
        <w:ind w:firstLine="709"/>
        <w:contextualSpacing/>
        <w:jc w:val="both"/>
        <w:rPr>
          <w:sz w:val="28"/>
          <w:szCs w:val="28"/>
        </w:rPr>
      </w:pPr>
      <w:r w:rsidRPr="005C47E9">
        <w:rPr>
          <w:i/>
          <w:sz w:val="28"/>
          <w:szCs w:val="28"/>
        </w:rPr>
        <w:t>Таблица 7 – Результаты испытаний суданской травы ФГБУ «Станция агрохимической службы «Амурская»</w:t>
      </w:r>
    </w:p>
    <w:tbl>
      <w:tblPr>
        <w:tblStyle w:val="aa"/>
        <w:tblpPr w:leftFromText="180" w:rightFromText="180" w:vertAnchor="text" w:horzAnchor="margin" w:tblpY="155"/>
        <w:tblW w:w="9738" w:type="dxa"/>
        <w:tblLook w:val="04A0" w:firstRow="1" w:lastRow="0" w:firstColumn="1" w:lastColumn="0" w:noHBand="0" w:noVBand="1"/>
      </w:tblPr>
      <w:tblGrid>
        <w:gridCol w:w="2586"/>
        <w:gridCol w:w="1867"/>
        <w:gridCol w:w="1745"/>
        <w:gridCol w:w="1745"/>
        <w:gridCol w:w="1795"/>
      </w:tblGrid>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Сорт</w:t>
            </w:r>
          </w:p>
        </w:tc>
        <w:tc>
          <w:tcPr>
            <w:tcW w:w="1867" w:type="dxa"/>
          </w:tcPr>
          <w:p w:rsidR="006D5972" w:rsidRPr="005C47E9" w:rsidRDefault="006D5972" w:rsidP="006D5972">
            <w:pPr>
              <w:contextualSpacing/>
              <w:rPr>
                <w:sz w:val="28"/>
                <w:szCs w:val="28"/>
              </w:rPr>
            </w:pPr>
            <w:r w:rsidRPr="005C47E9">
              <w:rPr>
                <w:sz w:val="28"/>
                <w:szCs w:val="28"/>
              </w:rPr>
              <w:t>Массовая доля кальция ( в сухом веществе)%</w:t>
            </w:r>
          </w:p>
        </w:tc>
        <w:tc>
          <w:tcPr>
            <w:tcW w:w="1745" w:type="dxa"/>
          </w:tcPr>
          <w:p w:rsidR="006D5972" w:rsidRPr="005C47E9" w:rsidRDefault="006D5972" w:rsidP="006D5972">
            <w:pPr>
              <w:contextualSpacing/>
              <w:rPr>
                <w:sz w:val="28"/>
                <w:szCs w:val="28"/>
              </w:rPr>
            </w:pPr>
            <w:r w:rsidRPr="005C47E9">
              <w:rPr>
                <w:sz w:val="28"/>
                <w:szCs w:val="28"/>
              </w:rPr>
              <w:t>Массовая доля фосфора( в сухом веществе)%</w:t>
            </w:r>
          </w:p>
        </w:tc>
        <w:tc>
          <w:tcPr>
            <w:tcW w:w="1745" w:type="dxa"/>
          </w:tcPr>
          <w:p w:rsidR="006D5972" w:rsidRPr="005C47E9" w:rsidRDefault="006D5972" w:rsidP="006D5972">
            <w:pPr>
              <w:contextualSpacing/>
              <w:rPr>
                <w:sz w:val="28"/>
                <w:szCs w:val="28"/>
              </w:rPr>
            </w:pPr>
            <w:r w:rsidRPr="005C47E9">
              <w:rPr>
                <w:sz w:val="28"/>
                <w:szCs w:val="28"/>
              </w:rPr>
              <w:t>Массовая доля калия ( в сухом веществе)%</w:t>
            </w:r>
          </w:p>
        </w:tc>
        <w:tc>
          <w:tcPr>
            <w:tcW w:w="1795" w:type="dxa"/>
          </w:tcPr>
          <w:p w:rsidR="006D5972" w:rsidRPr="005C47E9" w:rsidRDefault="006D5972" w:rsidP="006D5972">
            <w:pPr>
              <w:contextualSpacing/>
              <w:rPr>
                <w:sz w:val="28"/>
                <w:szCs w:val="28"/>
              </w:rPr>
            </w:pPr>
            <w:r w:rsidRPr="005C47E9">
              <w:rPr>
                <w:sz w:val="28"/>
                <w:szCs w:val="28"/>
              </w:rPr>
              <w:t>Массовая доля растворимых углеводов( в сухом веществе)%</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Зональная-6</w:t>
            </w:r>
          </w:p>
        </w:tc>
        <w:tc>
          <w:tcPr>
            <w:tcW w:w="1867" w:type="dxa"/>
          </w:tcPr>
          <w:p w:rsidR="006D5972" w:rsidRPr="005C47E9" w:rsidRDefault="006D5972" w:rsidP="006D5972">
            <w:pPr>
              <w:contextualSpacing/>
              <w:rPr>
                <w:sz w:val="28"/>
                <w:szCs w:val="28"/>
              </w:rPr>
            </w:pPr>
            <w:r w:rsidRPr="005C47E9">
              <w:rPr>
                <w:sz w:val="28"/>
                <w:szCs w:val="28"/>
              </w:rPr>
              <w:t>0,32±0,06</w:t>
            </w:r>
          </w:p>
        </w:tc>
        <w:tc>
          <w:tcPr>
            <w:tcW w:w="1745" w:type="dxa"/>
          </w:tcPr>
          <w:p w:rsidR="006D5972" w:rsidRPr="005C47E9" w:rsidRDefault="006D5972" w:rsidP="006D5972">
            <w:pPr>
              <w:contextualSpacing/>
              <w:rPr>
                <w:sz w:val="28"/>
                <w:szCs w:val="28"/>
              </w:rPr>
            </w:pPr>
            <w:r w:rsidRPr="005C47E9">
              <w:rPr>
                <w:sz w:val="28"/>
                <w:szCs w:val="28"/>
              </w:rPr>
              <w:t>0,49±0,09</w:t>
            </w:r>
          </w:p>
        </w:tc>
        <w:tc>
          <w:tcPr>
            <w:tcW w:w="1745" w:type="dxa"/>
          </w:tcPr>
          <w:p w:rsidR="006D5972" w:rsidRPr="005C47E9" w:rsidRDefault="006D5972" w:rsidP="006D5972">
            <w:pPr>
              <w:contextualSpacing/>
              <w:rPr>
                <w:sz w:val="28"/>
                <w:szCs w:val="28"/>
              </w:rPr>
            </w:pPr>
            <w:r w:rsidRPr="005C47E9">
              <w:rPr>
                <w:sz w:val="28"/>
                <w:szCs w:val="28"/>
              </w:rPr>
              <w:t>1,59±0,13</w:t>
            </w:r>
          </w:p>
        </w:tc>
        <w:tc>
          <w:tcPr>
            <w:tcW w:w="1795" w:type="dxa"/>
          </w:tcPr>
          <w:p w:rsidR="006D5972" w:rsidRPr="005C47E9" w:rsidRDefault="006D5972" w:rsidP="006D5972">
            <w:pPr>
              <w:contextualSpacing/>
              <w:rPr>
                <w:sz w:val="28"/>
                <w:szCs w:val="28"/>
              </w:rPr>
            </w:pPr>
            <w:r w:rsidRPr="005C47E9">
              <w:rPr>
                <w:sz w:val="28"/>
                <w:szCs w:val="28"/>
              </w:rPr>
              <w:t>8,7±1,1</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Юбилейная-20</w:t>
            </w:r>
          </w:p>
        </w:tc>
        <w:tc>
          <w:tcPr>
            <w:tcW w:w="1867" w:type="dxa"/>
          </w:tcPr>
          <w:p w:rsidR="006D5972" w:rsidRPr="005C47E9" w:rsidRDefault="006D5972" w:rsidP="006D5972">
            <w:pPr>
              <w:contextualSpacing/>
              <w:rPr>
                <w:sz w:val="28"/>
                <w:szCs w:val="28"/>
              </w:rPr>
            </w:pPr>
            <w:r w:rsidRPr="005C47E9">
              <w:rPr>
                <w:sz w:val="28"/>
                <w:szCs w:val="28"/>
              </w:rPr>
              <w:t>0,35±0,06</w:t>
            </w:r>
          </w:p>
        </w:tc>
        <w:tc>
          <w:tcPr>
            <w:tcW w:w="1745" w:type="dxa"/>
          </w:tcPr>
          <w:p w:rsidR="006D5972" w:rsidRPr="005C47E9" w:rsidRDefault="006D5972" w:rsidP="006D5972">
            <w:pPr>
              <w:contextualSpacing/>
              <w:rPr>
                <w:sz w:val="28"/>
                <w:szCs w:val="28"/>
              </w:rPr>
            </w:pPr>
            <w:r w:rsidRPr="005C47E9">
              <w:rPr>
                <w:sz w:val="28"/>
                <w:szCs w:val="28"/>
              </w:rPr>
              <w:t>0,37±0,07</w:t>
            </w:r>
          </w:p>
        </w:tc>
        <w:tc>
          <w:tcPr>
            <w:tcW w:w="1745" w:type="dxa"/>
          </w:tcPr>
          <w:p w:rsidR="006D5972" w:rsidRPr="005C47E9" w:rsidRDefault="006D5972" w:rsidP="006D5972">
            <w:pPr>
              <w:contextualSpacing/>
              <w:rPr>
                <w:sz w:val="28"/>
                <w:szCs w:val="28"/>
              </w:rPr>
            </w:pPr>
            <w:r w:rsidRPr="005C47E9">
              <w:rPr>
                <w:sz w:val="28"/>
                <w:szCs w:val="28"/>
              </w:rPr>
              <w:t>1,42±0,12</w:t>
            </w:r>
          </w:p>
        </w:tc>
        <w:tc>
          <w:tcPr>
            <w:tcW w:w="1795" w:type="dxa"/>
          </w:tcPr>
          <w:p w:rsidR="006D5972" w:rsidRPr="005C47E9" w:rsidRDefault="006D5972" w:rsidP="006D5972">
            <w:pPr>
              <w:contextualSpacing/>
              <w:rPr>
                <w:sz w:val="28"/>
                <w:szCs w:val="28"/>
              </w:rPr>
            </w:pPr>
            <w:r w:rsidRPr="005C47E9">
              <w:rPr>
                <w:sz w:val="28"/>
                <w:szCs w:val="28"/>
              </w:rPr>
              <w:t>3,4±0,7</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Землячка</w:t>
            </w:r>
          </w:p>
        </w:tc>
        <w:tc>
          <w:tcPr>
            <w:tcW w:w="1867" w:type="dxa"/>
          </w:tcPr>
          <w:p w:rsidR="006D5972" w:rsidRPr="005C47E9" w:rsidRDefault="006D5972" w:rsidP="006D5972">
            <w:pPr>
              <w:contextualSpacing/>
              <w:rPr>
                <w:sz w:val="28"/>
                <w:szCs w:val="28"/>
              </w:rPr>
            </w:pPr>
            <w:r w:rsidRPr="005C47E9">
              <w:rPr>
                <w:sz w:val="28"/>
                <w:szCs w:val="28"/>
              </w:rPr>
              <w:t>0,32±0,06</w:t>
            </w:r>
          </w:p>
        </w:tc>
        <w:tc>
          <w:tcPr>
            <w:tcW w:w="1745" w:type="dxa"/>
          </w:tcPr>
          <w:p w:rsidR="006D5972" w:rsidRPr="005C47E9" w:rsidRDefault="006D5972" w:rsidP="006D5972">
            <w:pPr>
              <w:contextualSpacing/>
              <w:rPr>
                <w:sz w:val="28"/>
                <w:szCs w:val="28"/>
              </w:rPr>
            </w:pPr>
            <w:r w:rsidRPr="005C47E9">
              <w:rPr>
                <w:sz w:val="28"/>
                <w:szCs w:val="28"/>
              </w:rPr>
              <w:t>0,35±0,06</w:t>
            </w:r>
          </w:p>
        </w:tc>
        <w:tc>
          <w:tcPr>
            <w:tcW w:w="1745" w:type="dxa"/>
          </w:tcPr>
          <w:p w:rsidR="006D5972" w:rsidRPr="005C47E9" w:rsidRDefault="006D5972" w:rsidP="006D5972">
            <w:pPr>
              <w:contextualSpacing/>
              <w:rPr>
                <w:sz w:val="28"/>
                <w:szCs w:val="28"/>
              </w:rPr>
            </w:pPr>
            <w:r w:rsidRPr="005C47E9">
              <w:rPr>
                <w:sz w:val="28"/>
                <w:szCs w:val="28"/>
              </w:rPr>
              <w:t>1,55±0,13</w:t>
            </w:r>
          </w:p>
        </w:tc>
        <w:tc>
          <w:tcPr>
            <w:tcW w:w="1795" w:type="dxa"/>
          </w:tcPr>
          <w:p w:rsidR="006D5972" w:rsidRPr="005C47E9" w:rsidRDefault="006D5972" w:rsidP="006D5972">
            <w:pPr>
              <w:contextualSpacing/>
              <w:rPr>
                <w:sz w:val="28"/>
                <w:szCs w:val="28"/>
              </w:rPr>
            </w:pPr>
            <w:r w:rsidRPr="005C47E9">
              <w:rPr>
                <w:sz w:val="28"/>
                <w:szCs w:val="28"/>
              </w:rPr>
              <w:t>5,2±0,4</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 xml:space="preserve">Удача </w:t>
            </w:r>
          </w:p>
        </w:tc>
        <w:tc>
          <w:tcPr>
            <w:tcW w:w="1867" w:type="dxa"/>
          </w:tcPr>
          <w:p w:rsidR="006D5972" w:rsidRPr="005C47E9" w:rsidRDefault="006D5972" w:rsidP="006D5972">
            <w:pPr>
              <w:contextualSpacing/>
              <w:rPr>
                <w:sz w:val="28"/>
                <w:szCs w:val="28"/>
              </w:rPr>
            </w:pPr>
            <w:r w:rsidRPr="005C47E9">
              <w:rPr>
                <w:sz w:val="28"/>
                <w:szCs w:val="28"/>
              </w:rPr>
              <w:t>0,34±0,06</w:t>
            </w:r>
          </w:p>
        </w:tc>
        <w:tc>
          <w:tcPr>
            <w:tcW w:w="1745" w:type="dxa"/>
          </w:tcPr>
          <w:p w:rsidR="006D5972" w:rsidRPr="005C47E9" w:rsidRDefault="006D5972" w:rsidP="006D5972">
            <w:pPr>
              <w:contextualSpacing/>
              <w:rPr>
                <w:sz w:val="28"/>
                <w:szCs w:val="28"/>
              </w:rPr>
            </w:pPr>
            <w:r w:rsidRPr="005C47E9">
              <w:rPr>
                <w:sz w:val="28"/>
                <w:szCs w:val="28"/>
              </w:rPr>
              <w:t>0,44±0,08</w:t>
            </w:r>
          </w:p>
        </w:tc>
        <w:tc>
          <w:tcPr>
            <w:tcW w:w="1745" w:type="dxa"/>
          </w:tcPr>
          <w:p w:rsidR="006D5972" w:rsidRPr="005C47E9" w:rsidRDefault="006D5972" w:rsidP="006D5972">
            <w:pPr>
              <w:contextualSpacing/>
              <w:rPr>
                <w:sz w:val="28"/>
                <w:szCs w:val="28"/>
              </w:rPr>
            </w:pPr>
            <w:r w:rsidRPr="005C47E9">
              <w:rPr>
                <w:sz w:val="28"/>
                <w:szCs w:val="28"/>
              </w:rPr>
              <w:t>1,47±0,12</w:t>
            </w:r>
          </w:p>
        </w:tc>
        <w:tc>
          <w:tcPr>
            <w:tcW w:w="1795" w:type="dxa"/>
          </w:tcPr>
          <w:p w:rsidR="006D5972" w:rsidRPr="005C47E9" w:rsidRDefault="006D5972" w:rsidP="006D5972">
            <w:pPr>
              <w:contextualSpacing/>
              <w:rPr>
                <w:sz w:val="28"/>
                <w:szCs w:val="28"/>
              </w:rPr>
            </w:pPr>
            <w:r w:rsidRPr="005C47E9">
              <w:rPr>
                <w:sz w:val="28"/>
                <w:szCs w:val="28"/>
              </w:rPr>
              <w:t>3,1±0,7</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Аюша</w:t>
            </w:r>
          </w:p>
        </w:tc>
        <w:tc>
          <w:tcPr>
            <w:tcW w:w="1867" w:type="dxa"/>
          </w:tcPr>
          <w:p w:rsidR="006D5972" w:rsidRPr="005C47E9" w:rsidRDefault="006D5972" w:rsidP="006D5972">
            <w:pPr>
              <w:contextualSpacing/>
              <w:rPr>
                <w:sz w:val="28"/>
                <w:szCs w:val="28"/>
              </w:rPr>
            </w:pPr>
            <w:r w:rsidRPr="005C47E9">
              <w:rPr>
                <w:sz w:val="28"/>
                <w:szCs w:val="28"/>
              </w:rPr>
              <w:t>0,42±0,07</w:t>
            </w:r>
          </w:p>
        </w:tc>
        <w:tc>
          <w:tcPr>
            <w:tcW w:w="1745" w:type="dxa"/>
          </w:tcPr>
          <w:p w:rsidR="006D5972" w:rsidRPr="005C47E9" w:rsidRDefault="006D5972" w:rsidP="006D5972">
            <w:pPr>
              <w:contextualSpacing/>
              <w:rPr>
                <w:sz w:val="28"/>
                <w:szCs w:val="28"/>
              </w:rPr>
            </w:pPr>
            <w:r w:rsidRPr="005C47E9">
              <w:rPr>
                <w:sz w:val="28"/>
                <w:szCs w:val="28"/>
              </w:rPr>
              <w:t>0,47±0,08</w:t>
            </w:r>
          </w:p>
        </w:tc>
        <w:tc>
          <w:tcPr>
            <w:tcW w:w="1745" w:type="dxa"/>
          </w:tcPr>
          <w:p w:rsidR="006D5972" w:rsidRPr="005C47E9" w:rsidRDefault="006D5972" w:rsidP="006D5972">
            <w:pPr>
              <w:contextualSpacing/>
              <w:rPr>
                <w:sz w:val="28"/>
                <w:szCs w:val="28"/>
              </w:rPr>
            </w:pPr>
            <w:r w:rsidRPr="005C47E9">
              <w:rPr>
                <w:sz w:val="28"/>
                <w:szCs w:val="28"/>
              </w:rPr>
              <w:t>1,73±0,14</w:t>
            </w:r>
          </w:p>
        </w:tc>
        <w:tc>
          <w:tcPr>
            <w:tcW w:w="1795" w:type="dxa"/>
          </w:tcPr>
          <w:p w:rsidR="006D5972" w:rsidRPr="005C47E9" w:rsidRDefault="006D5972" w:rsidP="006D5972">
            <w:pPr>
              <w:contextualSpacing/>
              <w:rPr>
                <w:sz w:val="28"/>
                <w:szCs w:val="28"/>
              </w:rPr>
            </w:pPr>
            <w:r w:rsidRPr="005C47E9">
              <w:rPr>
                <w:sz w:val="28"/>
                <w:szCs w:val="28"/>
              </w:rPr>
              <w:t>3,9±0,8</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Многоотрастающая</w:t>
            </w:r>
          </w:p>
        </w:tc>
        <w:tc>
          <w:tcPr>
            <w:tcW w:w="1867" w:type="dxa"/>
          </w:tcPr>
          <w:p w:rsidR="006D5972" w:rsidRPr="005C47E9" w:rsidRDefault="006D5972" w:rsidP="006D5972">
            <w:pPr>
              <w:contextualSpacing/>
              <w:rPr>
                <w:sz w:val="28"/>
                <w:szCs w:val="28"/>
              </w:rPr>
            </w:pPr>
            <w:r w:rsidRPr="005C47E9">
              <w:rPr>
                <w:sz w:val="28"/>
                <w:szCs w:val="28"/>
              </w:rPr>
              <w:t>0,39±0,07</w:t>
            </w:r>
          </w:p>
        </w:tc>
        <w:tc>
          <w:tcPr>
            <w:tcW w:w="1745" w:type="dxa"/>
          </w:tcPr>
          <w:p w:rsidR="006D5972" w:rsidRPr="005C47E9" w:rsidRDefault="006D5972" w:rsidP="006D5972">
            <w:pPr>
              <w:contextualSpacing/>
              <w:rPr>
                <w:sz w:val="28"/>
                <w:szCs w:val="28"/>
              </w:rPr>
            </w:pPr>
            <w:r w:rsidRPr="005C47E9">
              <w:rPr>
                <w:sz w:val="28"/>
                <w:szCs w:val="28"/>
              </w:rPr>
              <w:t>0,38±0,07</w:t>
            </w:r>
          </w:p>
        </w:tc>
        <w:tc>
          <w:tcPr>
            <w:tcW w:w="1745" w:type="dxa"/>
          </w:tcPr>
          <w:p w:rsidR="006D5972" w:rsidRPr="005C47E9" w:rsidRDefault="006D5972" w:rsidP="006D5972">
            <w:pPr>
              <w:contextualSpacing/>
              <w:rPr>
                <w:sz w:val="28"/>
                <w:szCs w:val="28"/>
              </w:rPr>
            </w:pPr>
            <w:r w:rsidRPr="005C47E9">
              <w:rPr>
                <w:sz w:val="28"/>
                <w:szCs w:val="28"/>
              </w:rPr>
              <w:t>1,51±0,12</w:t>
            </w:r>
          </w:p>
        </w:tc>
        <w:tc>
          <w:tcPr>
            <w:tcW w:w="1795" w:type="dxa"/>
          </w:tcPr>
          <w:p w:rsidR="006D5972" w:rsidRPr="005C47E9" w:rsidRDefault="006D5972" w:rsidP="006D5972">
            <w:pPr>
              <w:contextualSpacing/>
              <w:rPr>
                <w:sz w:val="28"/>
                <w:szCs w:val="28"/>
              </w:rPr>
            </w:pPr>
            <w:r w:rsidRPr="005C47E9">
              <w:rPr>
                <w:sz w:val="28"/>
                <w:szCs w:val="28"/>
              </w:rPr>
              <w:t>3,4±0,7</w:t>
            </w:r>
          </w:p>
        </w:tc>
      </w:tr>
      <w:tr w:rsidR="006D5972" w:rsidRPr="005C47E9" w:rsidTr="006D5972">
        <w:tc>
          <w:tcPr>
            <w:tcW w:w="2586" w:type="dxa"/>
          </w:tcPr>
          <w:p w:rsidR="006D5972" w:rsidRPr="005C47E9" w:rsidRDefault="006D5972" w:rsidP="006D5972">
            <w:pPr>
              <w:contextualSpacing/>
              <w:rPr>
                <w:sz w:val="28"/>
                <w:szCs w:val="28"/>
              </w:rPr>
            </w:pPr>
            <w:r w:rsidRPr="005C47E9">
              <w:rPr>
                <w:sz w:val="28"/>
                <w:szCs w:val="28"/>
              </w:rPr>
              <w:t>Александрина</w:t>
            </w:r>
          </w:p>
        </w:tc>
        <w:tc>
          <w:tcPr>
            <w:tcW w:w="1867" w:type="dxa"/>
          </w:tcPr>
          <w:p w:rsidR="006D5972" w:rsidRPr="005C47E9" w:rsidRDefault="006D5972" w:rsidP="006D5972">
            <w:pPr>
              <w:contextualSpacing/>
              <w:rPr>
                <w:sz w:val="28"/>
                <w:szCs w:val="28"/>
              </w:rPr>
            </w:pPr>
            <w:r w:rsidRPr="005C47E9">
              <w:rPr>
                <w:sz w:val="28"/>
                <w:szCs w:val="28"/>
              </w:rPr>
              <w:t>0,39±0,07</w:t>
            </w:r>
          </w:p>
        </w:tc>
        <w:tc>
          <w:tcPr>
            <w:tcW w:w="1745" w:type="dxa"/>
          </w:tcPr>
          <w:p w:rsidR="006D5972" w:rsidRPr="005C47E9" w:rsidRDefault="006D5972" w:rsidP="006D5972">
            <w:pPr>
              <w:contextualSpacing/>
              <w:rPr>
                <w:sz w:val="28"/>
                <w:szCs w:val="28"/>
              </w:rPr>
            </w:pPr>
            <w:r w:rsidRPr="005C47E9">
              <w:rPr>
                <w:sz w:val="28"/>
                <w:szCs w:val="28"/>
              </w:rPr>
              <w:t>0,37±0,07</w:t>
            </w:r>
          </w:p>
        </w:tc>
        <w:tc>
          <w:tcPr>
            <w:tcW w:w="1745" w:type="dxa"/>
          </w:tcPr>
          <w:p w:rsidR="006D5972" w:rsidRPr="005C47E9" w:rsidRDefault="006D5972" w:rsidP="006D5972">
            <w:pPr>
              <w:contextualSpacing/>
              <w:rPr>
                <w:sz w:val="28"/>
                <w:szCs w:val="28"/>
              </w:rPr>
            </w:pPr>
            <w:r w:rsidRPr="005C47E9">
              <w:rPr>
                <w:sz w:val="28"/>
                <w:szCs w:val="28"/>
              </w:rPr>
              <w:t>1,87±0,15</w:t>
            </w:r>
          </w:p>
        </w:tc>
        <w:tc>
          <w:tcPr>
            <w:tcW w:w="1795" w:type="dxa"/>
          </w:tcPr>
          <w:p w:rsidR="006D5972" w:rsidRPr="005C47E9" w:rsidRDefault="006D5972" w:rsidP="006D5972">
            <w:pPr>
              <w:contextualSpacing/>
              <w:rPr>
                <w:sz w:val="28"/>
                <w:szCs w:val="28"/>
              </w:rPr>
            </w:pPr>
            <w:r w:rsidRPr="005C47E9">
              <w:rPr>
                <w:sz w:val="28"/>
                <w:szCs w:val="28"/>
              </w:rPr>
              <w:t>4,2±0,8</w:t>
            </w:r>
          </w:p>
        </w:tc>
      </w:tr>
    </w:tbl>
    <w:p w:rsidR="006F7B84" w:rsidRDefault="006F7B84" w:rsidP="005C47E9">
      <w:pPr>
        <w:spacing w:line="360" w:lineRule="auto"/>
        <w:ind w:firstLine="709"/>
        <w:contextualSpacing/>
        <w:jc w:val="both"/>
        <w:rPr>
          <w:sz w:val="28"/>
          <w:szCs w:val="28"/>
        </w:rPr>
      </w:pPr>
    </w:p>
    <w:p w:rsidR="009A68E2" w:rsidRDefault="009A68E2" w:rsidP="005C47E9">
      <w:pPr>
        <w:spacing w:line="360" w:lineRule="auto"/>
        <w:ind w:firstLine="709"/>
        <w:contextualSpacing/>
        <w:jc w:val="both"/>
        <w:rPr>
          <w:sz w:val="28"/>
          <w:szCs w:val="28"/>
        </w:rPr>
      </w:pPr>
    </w:p>
    <w:p w:rsidR="009A68E2" w:rsidRDefault="009A68E2" w:rsidP="005C47E9">
      <w:pPr>
        <w:spacing w:line="360" w:lineRule="auto"/>
        <w:ind w:firstLine="709"/>
        <w:contextualSpacing/>
        <w:jc w:val="both"/>
        <w:rPr>
          <w:sz w:val="28"/>
          <w:szCs w:val="28"/>
        </w:rPr>
      </w:pPr>
    </w:p>
    <w:p w:rsidR="009A68E2" w:rsidRPr="005C47E9" w:rsidRDefault="009A68E2" w:rsidP="005C47E9">
      <w:pPr>
        <w:spacing w:line="360" w:lineRule="auto"/>
        <w:ind w:firstLine="709"/>
        <w:contextualSpacing/>
        <w:jc w:val="both"/>
        <w:rPr>
          <w:sz w:val="28"/>
          <w:szCs w:val="28"/>
        </w:rPr>
      </w:pPr>
    </w:p>
    <w:p w:rsidR="00977612" w:rsidRPr="005C47E9" w:rsidRDefault="00977612" w:rsidP="00977612">
      <w:pPr>
        <w:pStyle w:val="a3"/>
        <w:spacing w:line="360" w:lineRule="auto"/>
        <w:ind w:left="0" w:firstLine="709"/>
        <w:contextualSpacing/>
        <w:jc w:val="both"/>
        <w:rPr>
          <w:i/>
          <w:sz w:val="28"/>
          <w:szCs w:val="28"/>
        </w:rPr>
      </w:pPr>
      <w:r w:rsidRPr="005C47E9">
        <w:rPr>
          <w:i/>
          <w:sz w:val="28"/>
          <w:szCs w:val="28"/>
        </w:rPr>
        <w:lastRenderedPageBreak/>
        <w:t>Таблица 8 - Результаты испытаний суданской травы ФГБУ «Станция агрохимической службы «Амурская»</w:t>
      </w:r>
    </w:p>
    <w:tbl>
      <w:tblPr>
        <w:tblStyle w:val="aa"/>
        <w:tblW w:w="0" w:type="auto"/>
        <w:tblLook w:val="04A0" w:firstRow="1" w:lastRow="0" w:firstColumn="1" w:lastColumn="0" w:noHBand="0" w:noVBand="1"/>
      </w:tblPr>
      <w:tblGrid>
        <w:gridCol w:w="3190"/>
        <w:gridCol w:w="3190"/>
        <w:gridCol w:w="2800"/>
      </w:tblGrid>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Сорт</w:t>
            </w:r>
          </w:p>
        </w:tc>
        <w:tc>
          <w:tcPr>
            <w:tcW w:w="3190" w:type="dxa"/>
          </w:tcPr>
          <w:p w:rsidR="006F7B84" w:rsidRPr="005C47E9" w:rsidRDefault="006F7B84" w:rsidP="006D5972">
            <w:pPr>
              <w:contextualSpacing/>
              <w:rPr>
                <w:sz w:val="28"/>
                <w:szCs w:val="28"/>
              </w:rPr>
            </w:pPr>
            <w:r w:rsidRPr="005C47E9">
              <w:rPr>
                <w:sz w:val="28"/>
                <w:szCs w:val="28"/>
              </w:rPr>
              <w:t>Массовая доля сырого жира в сухом веществе %</w:t>
            </w:r>
          </w:p>
        </w:tc>
        <w:tc>
          <w:tcPr>
            <w:tcW w:w="2800" w:type="dxa"/>
          </w:tcPr>
          <w:p w:rsidR="006F7B84" w:rsidRPr="005C47E9" w:rsidRDefault="006F7B84" w:rsidP="006D5972">
            <w:pPr>
              <w:contextualSpacing/>
              <w:rPr>
                <w:sz w:val="28"/>
                <w:szCs w:val="28"/>
              </w:rPr>
            </w:pPr>
            <w:r w:rsidRPr="005C47E9">
              <w:rPr>
                <w:sz w:val="28"/>
                <w:szCs w:val="28"/>
              </w:rPr>
              <w:t>Кормовые единицы в сухом веществе кг</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Зональная-6</w:t>
            </w:r>
          </w:p>
        </w:tc>
        <w:tc>
          <w:tcPr>
            <w:tcW w:w="3190" w:type="dxa"/>
          </w:tcPr>
          <w:p w:rsidR="006F7B84" w:rsidRPr="005C47E9" w:rsidRDefault="006F7B84" w:rsidP="00675710">
            <w:pPr>
              <w:contextualSpacing/>
              <w:jc w:val="center"/>
              <w:rPr>
                <w:sz w:val="28"/>
                <w:szCs w:val="28"/>
              </w:rPr>
            </w:pPr>
            <w:r w:rsidRPr="005C47E9">
              <w:rPr>
                <w:sz w:val="28"/>
                <w:szCs w:val="28"/>
              </w:rPr>
              <w:t>2,57±0,50</w:t>
            </w:r>
          </w:p>
        </w:tc>
        <w:tc>
          <w:tcPr>
            <w:tcW w:w="2800" w:type="dxa"/>
          </w:tcPr>
          <w:p w:rsidR="006F7B84" w:rsidRPr="005C47E9" w:rsidRDefault="006F7B84" w:rsidP="00675710">
            <w:pPr>
              <w:contextualSpacing/>
              <w:jc w:val="center"/>
              <w:rPr>
                <w:sz w:val="28"/>
                <w:szCs w:val="28"/>
              </w:rPr>
            </w:pPr>
            <w:r w:rsidRPr="005C47E9">
              <w:rPr>
                <w:sz w:val="28"/>
                <w:szCs w:val="28"/>
              </w:rPr>
              <w:t>0,81</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Юбилейная-20</w:t>
            </w:r>
          </w:p>
        </w:tc>
        <w:tc>
          <w:tcPr>
            <w:tcW w:w="3190" w:type="dxa"/>
          </w:tcPr>
          <w:p w:rsidR="006F7B84" w:rsidRPr="005C47E9" w:rsidRDefault="006F7B84" w:rsidP="00675710">
            <w:pPr>
              <w:contextualSpacing/>
              <w:jc w:val="center"/>
              <w:rPr>
                <w:sz w:val="28"/>
                <w:szCs w:val="28"/>
              </w:rPr>
            </w:pPr>
            <w:r w:rsidRPr="005C47E9">
              <w:rPr>
                <w:sz w:val="28"/>
                <w:szCs w:val="28"/>
              </w:rPr>
              <w:t>2,64±0,50</w:t>
            </w:r>
          </w:p>
        </w:tc>
        <w:tc>
          <w:tcPr>
            <w:tcW w:w="2800" w:type="dxa"/>
          </w:tcPr>
          <w:p w:rsidR="006F7B84" w:rsidRPr="005C47E9" w:rsidRDefault="006F7B84" w:rsidP="00675710">
            <w:pPr>
              <w:contextualSpacing/>
              <w:jc w:val="center"/>
              <w:rPr>
                <w:sz w:val="28"/>
                <w:szCs w:val="28"/>
              </w:rPr>
            </w:pPr>
            <w:r w:rsidRPr="005C47E9">
              <w:rPr>
                <w:sz w:val="28"/>
                <w:szCs w:val="28"/>
              </w:rPr>
              <w:t>0,67</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Землячка</w:t>
            </w:r>
          </w:p>
        </w:tc>
        <w:tc>
          <w:tcPr>
            <w:tcW w:w="3190" w:type="dxa"/>
          </w:tcPr>
          <w:p w:rsidR="006F7B84" w:rsidRPr="005C47E9" w:rsidRDefault="006F7B84" w:rsidP="00675710">
            <w:pPr>
              <w:contextualSpacing/>
              <w:jc w:val="center"/>
              <w:rPr>
                <w:sz w:val="28"/>
                <w:szCs w:val="28"/>
              </w:rPr>
            </w:pPr>
            <w:r w:rsidRPr="005C47E9">
              <w:rPr>
                <w:sz w:val="28"/>
                <w:szCs w:val="28"/>
              </w:rPr>
              <w:t>2,22±0,48</w:t>
            </w:r>
          </w:p>
        </w:tc>
        <w:tc>
          <w:tcPr>
            <w:tcW w:w="2800" w:type="dxa"/>
          </w:tcPr>
          <w:p w:rsidR="006F7B84" w:rsidRPr="005C47E9" w:rsidRDefault="006F7B84" w:rsidP="00675710">
            <w:pPr>
              <w:contextualSpacing/>
              <w:jc w:val="center"/>
              <w:rPr>
                <w:sz w:val="28"/>
                <w:szCs w:val="28"/>
              </w:rPr>
            </w:pPr>
            <w:r w:rsidRPr="005C47E9">
              <w:rPr>
                <w:sz w:val="28"/>
                <w:szCs w:val="28"/>
              </w:rPr>
              <w:t>0,67</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 xml:space="preserve">Удача </w:t>
            </w:r>
          </w:p>
        </w:tc>
        <w:tc>
          <w:tcPr>
            <w:tcW w:w="3190" w:type="dxa"/>
          </w:tcPr>
          <w:p w:rsidR="006F7B84" w:rsidRPr="005C47E9" w:rsidRDefault="006F7B84" w:rsidP="00675710">
            <w:pPr>
              <w:contextualSpacing/>
              <w:jc w:val="center"/>
              <w:rPr>
                <w:sz w:val="28"/>
                <w:szCs w:val="28"/>
              </w:rPr>
            </w:pPr>
            <w:r w:rsidRPr="005C47E9">
              <w:rPr>
                <w:sz w:val="28"/>
                <w:szCs w:val="28"/>
              </w:rPr>
              <w:t>3,16±0,53</w:t>
            </w:r>
          </w:p>
        </w:tc>
        <w:tc>
          <w:tcPr>
            <w:tcW w:w="2800" w:type="dxa"/>
          </w:tcPr>
          <w:p w:rsidR="006F7B84" w:rsidRPr="005C47E9" w:rsidRDefault="006F7B84" w:rsidP="00675710">
            <w:pPr>
              <w:contextualSpacing/>
              <w:jc w:val="center"/>
              <w:rPr>
                <w:sz w:val="28"/>
                <w:szCs w:val="28"/>
              </w:rPr>
            </w:pPr>
            <w:r w:rsidRPr="005C47E9">
              <w:rPr>
                <w:sz w:val="28"/>
                <w:szCs w:val="28"/>
              </w:rPr>
              <w:t>0,79</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Аюша</w:t>
            </w:r>
          </w:p>
        </w:tc>
        <w:tc>
          <w:tcPr>
            <w:tcW w:w="3190" w:type="dxa"/>
          </w:tcPr>
          <w:p w:rsidR="006F7B84" w:rsidRPr="005C47E9" w:rsidRDefault="006F7B84" w:rsidP="00675710">
            <w:pPr>
              <w:contextualSpacing/>
              <w:jc w:val="center"/>
              <w:rPr>
                <w:sz w:val="28"/>
                <w:szCs w:val="28"/>
              </w:rPr>
            </w:pPr>
            <w:r w:rsidRPr="005C47E9">
              <w:rPr>
                <w:sz w:val="28"/>
                <w:szCs w:val="28"/>
              </w:rPr>
              <w:t>3,24±0,53</w:t>
            </w:r>
          </w:p>
        </w:tc>
        <w:tc>
          <w:tcPr>
            <w:tcW w:w="2800" w:type="dxa"/>
          </w:tcPr>
          <w:p w:rsidR="006F7B84" w:rsidRPr="005C47E9" w:rsidRDefault="006F7B84" w:rsidP="00675710">
            <w:pPr>
              <w:contextualSpacing/>
              <w:jc w:val="center"/>
              <w:rPr>
                <w:sz w:val="28"/>
                <w:szCs w:val="28"/>
              </w:rPr>
            </w:pPr>
            <w:r w:rsidRPr="005C47E9">
              <w:rPr>
                <w:sz w:val="28"/>
                <w:szCs w:val="28"/>
              </w:rPr>
              <w:t>0,70</w:t>
            </w:r>
          </w:p>
        </w:tc>
      </w:tr>
      <w:tr w:rsidR="006F7B84" w:rsidRPr="005C47E9" w:rsidTr="006F7B84">
        <w:tc>
          <w:tcPr>
            <w:tcW w:w="3190" w:type="dxa"/>
          </w:tcPr>
          <w:p w:rsidR="006F7B84" w:rsidRPr="005C47E9" w:rsidRDefault="006F7B84" w:rsidP="006D5972">
            <w:pPr>
              <w:contextualSpacing/>
              <w:rPr>
                <w:sz w:val="28"/>
                <w:szCs w:val="28"/>
              </w:rPr>
            </w:pPr>
            <w:r w:rsidRPr="005C47E9">
              <w:rPr>
                <w:sz w:val="28"/>
                <w:szCs w:val="28"/>
              </w:rPr>
              <w:t>Многоотрастающая</w:t>
            </w:r>
          </w:p>
        </w:tc>
        <w:tc>
          <w:tcPr>
            <w:tcW w:w="3190" w:type="dxa"/>
          </w:tcPr>
          <w:p w:rsidR="006F7B84" w:rsidRPr="005C47E9" w:rsidRDefault="006F7B84" w:rsidP="00675710">
            <w:pPr>
              <w:contextualSpacing/>
              <w:jc w:val="center"/>
              <w:rPr>
                <w:sz w:val="28"/>
                <w:szCs w:val="28"/>
              </w:rPr>
            </w:pPr>
            <w:r w:rsidRPr="005C47E9">
              <w:rPr>
                <w:sz w:val="28"/>
                <w:szCs w:val="28"/>
              </w:rPr>
              <w:t>3,03±0,52</w:t>
            </w:r>
          </w:p>
        </w:tc>
        <w:tc>
          <w:tcPr>
            <w:tcW w:w="2800" w:type="dxa"/>
          </w:tcPr>
          <w:p w:rsidR="006F7B84" w:rsidRPr="005C47E9" w:rsidRDefault="006F7B84" w:rsidP="00675710">
            <w:pPr>
              <w:contextualSpacing/>
              <w:jc w:val="center"/>
              <w:rPr>
                <w:sz w:val="28"/>
                <w:szCs w:val="28"/>
              </w:rPr>
            </w:pPr>
            <w:r w:rsidRPr="005C47E9">
              <w:rPr>
                <w:sz w:val="28"/>
                <w:szCs w:val="28"/>
              </w:rPr>
              <w:t>0,75</w:t>
            </w:r>
          </w:p>
        </w:tc>
      </w:tr>
      <w:tr w:rsidR="006F7B84" w:rsidRPr="005C47E9" w:rsidTr="006F7B84">
        <w:trPr>
          <w:trHeight w:val="286"/>
        </w:trPr>
        <w:tc>
          <w:tcPr>
            <w:tcW w:w="3190" w:type="dxa"/>
          </w:tcPr>
          <w:p w:rsidR="006F7B84" w:rsidRPr="005C47E9" w:rsidRDefault="006F7B84" w:rsidP="006D5972">
            <w:pPr>
              <w:contextualSpacing/>
              <w:rPr>
                <w:sz w:val="28"/>
                <w:szCs w:val="28"/>
              </w:rPr>
            </w:pPr>
            <w:r w:rsidRPr="005C47E9">
              <w:rPr>
                <w:sz w:val="28"/>
                <w:szCs w:val="28"/>
              </w:rPr>
              <w:t>Александрина</w:t>
            </w:r>
          </w:p>
        </w:tc>
        <w:tc>
          <w:tcPr>
            <w:tcW w:w="3190" w:type="dxa"/>
          </w:tcPr>
          <w:p w:rsidR="006F7B84" w:rsidRPr="005C47E9" w:rsidRDefault="006F7B84" w:rsidP="00675710">
            <w:pPr>
              <w:contextualSpacing/>
              <w:jc w:val="center"/>
              <w:rPr>
                <w:sz w:val="28"/>
                <w:szCs w:val="28"/>
              </w:rPr>
            </w:pPr>
            <w:r w:rsidRPr="005C47E9">
              <w:rPr>
                <w:sz w:val="28"/>
                <w:szCs w:val="28"/>
              </w:rPr>
              <w:t>2,29±0,48</w:t>
            </w:r>
          </w:p>
        </w:tc>
        <w:tc>
          <w:tcPr>
            <w:tcW w:w="2800" w:type="dxa"/>
          </w:tcPr>
          <w:p w:rsidR="006F7B84" w:rsidRPr="005C47E9" w:rsidRDefault="006F7B84" w:rsidP="00675710">
            <w:pPr>
              <w:contextualSpacing/>
              <w:jc w:val="center"/>
              <w:rPr>
                <w:sz w:val="28"/>
                <w:szCs w:val="28"/>
              </w:rPr>
            </w:pPr>
            <w:r w:rsidRPr="005C47E9">
              <w:rPr>
                <w:sz w:val="28"/>
                <w:szCs w:val="28"/>
              </w:rPr>
              <w:t>0,66</w:t>
            </w:r>
          </w:p>
        </w:tc>
      </w:tr>
    </w:tbl>
    <w:p w:rsidR="009538D3" w:rsidRDefault="009538D3" w:rsidP="005C47E9">
      <w:pPr>
        <w:pStyle w:val="a3"/>
        <w:spacing w:line="360" w:lineRule="auto"/>
        <w:ind w:left="0" w:firstLine="709"/>
        <w:contextualSpacing/>
        <w:jc w:val="both"/>
        <w:rPr>
          <w:sz w:val="28"/>
          <w:szCs w:val="28"/>
        </w:rPr>
      </w:pPr>
      <w:r w:rsidRPr="005C47E9">
        <w:rPr>
          <w:sz w:val="28"/>
          <w:szCs w:val="28"/>
        </w:rPr>
        <w:t>Заключительным этапом работы явилось вычисление ур</w:t>
      </w:r>
      <w:r w:rsidR="00E62DF3" w:rsidRPr="005C47E9">
        <w:rPr>
          <w:sz w:val="28"/>
          <w:szCs w:val="28"/>
        </w:rPr>
        <w:t>ожайности зеленой массы (табл. 9</w:t>
      </w:r>
      <w:r w:rsidRPr="005C47E9">
        <w:rPr>
          <w:sz w:val="28"/>
          <w:szCs w:val="28"/>
        </w:rPr>
        <w:t>). Максимальную урожайность среди изучаемых сортов показали сорта суданской травы Землячка (1086 ц/га), Александрина (774ц/га) и Многоотрастающая (678ц/га).</w:t>
      </w:r>
    </w:p>
    <w:p w:rsidR="006D5972" w:rsidRPr="005C47E9" w:rsidRDefault="006D5972" w:rsidP="005C47E9">
      <w:pPr>
        <w:pStyle w:val="a3"/>
        <w:spacing w:line="360" w:lineRule="auto"/>
        <w:ind w:left="0" w:firstLine="709"/>
        <w:contextualSpacing/>
        <w:jc w:val="both"/>
        <w:rPr>
          <w:sz w:val="28"/>
          <w:szCs w:val="28"/>
        </w:rPr>
      </w:pPr>
    </w:p>
    <w:p w:rsidR="009538D3" w:rsidRPr="005C47E9" w:rsidRDefault="009538D3" w:rsidP="005C47E9">
      <w:pPr>
        <w:pStyle w:val="a3"/>
        <w:spacing w:line="360" w:lineRule="auto"/>
        <w:ind w:left="0" w:firstLine="709"/>
        <w:contextualSpacing/>
        <w:jc w:val="both"/>
        <w:rPr>
          <w:i/>
          <w:sz w:val="28"/>
          <w:szCs w:val="28"/>
        </w:rPr>
      </w:pPr>
      <w:r w:rsidRPr="005C47E9">
        <w:rPr>
          <w:i/>
          <w:sz w:val="28"/>
          <w:szCs w:val="28"/>
        </w:rPr>
        <w:t>Таблица 9 - Урожайность зеленой массы  суданской травы</w:t>
      </w:r>
    </w:p>
    <w:tbl>
      <w:tblPr>
        <w:tblStyle w:val="aa"/>
        <w:tblW w:w="0" w:type="auto"/>
        <w:tblLook w:val="04A0" w:firstRow="1" w:lastRow="0" w:firstColumn="1" w:lastColumn="0" w:noHBand="0" w:noVBand="1"/>
      </w:tblPr>
      <w:tblGrid>
        <w:gridCol w:w="2660"/>
        <w:gridCol w:w="3118"/>
        <w:gridCol w:w="3793"/>
      </w:tblGrid>
      <w:tr w:rsidR="009538D3" w:rsidRPr="005C47E9" w:rsidTr="00083287">
        <w:tc>
          <w:tcPr>
            <w:tcW w:w="2660" w:type="dxa"/>
          </w:tcPr>
          <w:p w:rsidR="009538D3" w:rsidRPr="005C47E9" w:rsidRDefault="009538D3" w:rsidP="006D5972">
            <w:pPr>
              <w:tabs>
                <w:tab w:val="left" w:pos="284"/>
                <w:tab w:val="left" w:pos="426"/>
              </w:tabs>
              <w:contextualSpacing/>
              <w:rPr>
                <w:sz w:val="28"/>
                <w:szCs w:val="28"/>
              </w:rPr>
            </w:pPr>
            <w:r w:rsidRPr="005C47E9">
              <w:rPr>
                <w:sz w:val="28"/>
                <w:szCs w:val="28"/>
              </w:rPr>
              <w:t>Культура</w:t>
            </w:r>
          </w:p>
        </w:tc>
        <w:tc>
          <w:tcPr>
            <w:tcW w:w="3118" w:type="dxa"/>
          </w:tcPr>
          <w:p w:rsidR="009538D3" w:rsidRPr="005C47E9" w:rsidRDefault="009538D3" w:rsidP="006D5972">
            <w:pPr>
              <w:contextualSpacing/>
              <w:rPr>
                <w:sz w:val="28"/>
                <w:szCs w:val="28"/>
              </w:rPr>
            </w:pPr>
            <w:r w:rsidRPr="005C47E9">
              <w:rPr>
                <w:sz w:val="28"/>
                <w:szCs w:val="28"/>
              </w:rPr>
              <w:t xml:space="preserve"> Сорт</w:t>
            </w:r>
          </w:p>
        </w:tc>
        <w:tc>
          <w:tcPr>
            <w:tcW w:w="3793" w:type="dxa"/>
          </w:tcPr>
          <w:p w:rsidR="009538D3" w:rsidRPr="005C47E9" w:rsidRDefault="009538D3" w:rsidP="006D5972">
            <w:pPr>
              <w:contextualSpacing/>
              <w:rPr>
                <w:sz w:val="28"/>
                <w:szCs w:val="28"/>
              </w:rPr>
            </w:pPr>
            <w:r w:rsidRPr="005C47E9">
              <w:rPr>
                <w:sz w:val="28"/>
                <w:szCs w:val="28"/>
              </w:rPr>
              <w:t>Урожайность зелёной массы  (ц/га)</w:t>
            </w:r>
          </w:p>
        </w:tc>
      </w:tr>
      <w:tr w:rsidR="009538D3" w:rsidRPr="005C47E9" w:rsidTr="00083287">
        <w:trPr>
          <w:trHeight w:val="259"/>
        </w:trPr>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Зональная 6</w:t>
            </w:r>
          </w:p>
        </w:tc>
        <w:tc>
          <w:tcPr>
            <w:tcW w:w="3793" w:type="dxa"/>
          </w:tcPr>
          <w:p w:rsidR="009538D3" w:rsidRPr="005C47E9" w:rsidRDefault="009538D3" w:rsidP="00675710">
            <w:pPr>
              <w:contextualSpacing/>
              <w:jc w:val="center"/>
              <w:rPr>
                <w:sz w:val="28"/>
                <w:szCs w:val="28"/>
              </w:rPr>
            </w:pPr>
            <w:r w:rsidRPr="005C47E9">
              <w:rPr>
                <w:sz w:val="28"/>
                <w:szCs w:val="28"/>
              </w:rPr>
              <w:t>516</w:t>
            </w:r>
          </w:p>
        </w:tc>
      </w:tr>
      <w:tr w:rsidR="009538D3" w:rsidRPr="005C47E9" w:rsidTr="00083287">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Юбилейная 20</w:t>
            </w:r>
          </w:p>
        </w:tc>
        <w:tc>
          <w:tcPr>
            <w:tcW w:w="3793" w:type="dxa"/>
          </w:tcPr>
          <w:p w:rsidR="009538D3" w:rsidRPr="005C47E9" w:rsidRDefault="009538D3" w:rsidP="00675710">
            <w:pPr>
              <w:contextualSpacing/>
              <w:jc w:val="center"/>
              <w:rPr>
                <w:sz w:val="28"/>
                <w:szCs w:val="28"/>
              </w:rPr>
            </w:pPr>
            <w:r w:rsidRPr="005C47E9">
              <w:rPr>
                <w:sz w:val="28"/>
                <w:szCs w:val="28"/>
              </w:rPr>
              <w:t>228</w:t>
            </w:r>
          </w:p>
        </w:tc>
      </w:tr>
      <w:tr w:rsidR="009538D3" w:rsidRPr="005C47E9" w:rsidTr="00083287">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Землячка</w:t>
            </w:r>
          </w:p>
        </w:tc>
        <w:tc>
          <w:tcPr>
            <w:tcW w:w="3793" w:type="dxa"/>
          </w:tcPr>
          <w:p w:rsidR="009538D3" w:rsidRPr="005C47E9" w:rsidRDefault="00E95E60" w:rsidP="00675710">
            <w:pPr>
              <w:contextualSpacing/>
              <w:jc w:val="center"/>
              <w:rPr>
                <w:sz w:val="28"/>
                <w:szCs w:val="28"/>
              </w:rPr>
            </w:pPr>
            <w:r>
              <w:rPr>
                <w:sz w:val="28"/>
                <w:szCs w:val="28"/>
              </w:rPr>
              <w:t>906</w:t>
            </w:r>
          </w:p>
        </w:tc>
      </w:tr>
      <w:tr w:rsidR="009538D3" w:rsidRPr="005C47E9" w:rsidTr="00083287">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Удача</w:t>
            </w:r>
          </w:p>
        </w:tc>
        <w:tc>
          <w:tcPr>
            <w:tcW w:w="3793" w:type="dxa"/>
          </w:tcPr>
          <w:p w:rsidR="009538D3" w:rsidRPr="005C47E9" w:rsidRDefault="009538D3" w:rsidP="00675710">
            <w:pPr>
              <w:contextualSpacing/>
              <w:jc w:val="center"/>
              <w:rPr>
                <w:sz w:val="28"/>
                <w:szCs w:val="28"/>
              </w:rPr>
            </w:pPr>
            <w:r w:rsidRPr="005C47E9">
              <w:rPr>
                <w:sz w:val="28"/>
                <w:szCs w:val="28"/>
              </w:rPr>
              <w:t>204</w:t>
            </w:r>
          </w:p>
        </w:tc>
      </w:tr>
      <w:tr w:rsidR="009538D3" w:rsidRPr="005C47E9" w:rsidTr="00083287">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Аюша</w:t>
            </w:r>
          </w:p>
        </w:tc>
        <w:tc>
          <w:tcPr>
            <w:tcW w:w="3793" w:type="dxa"/>
          </w:tcPr>
          <w:p w:rsidR="009538D3" w:rsidRPr="005C47E9" w:rsidRDefault="009538D3" w:rsidP="00675710">
            <w:pPr>
              <w:contextualSpacing/>
              <w:jc w:val="center"/>
              <w:rPr>
                <w:sz w:val="28"/>
                <w:szCs w:val="28"/>
              </w:rPr>
            </w:pPr>
            <w:r w:rsidRPr="005C47E9">
              <w:rPr>
                <w:sz w:val="28"/>
                <w:szCs w:val="28"/>
              </w:rPr>
              <w:t>648</w:t>
            </w:r>
          </w:p>
        </w:tc>
      </w:tr>
      <w:tr w:rsidR="009538D3" w:rsidRPr="005C47E9" w:rsidTr="00083287">
        <w:tc>
          <w:tcPr>
            <w:tcW w:w="2660" w:type="dxa"/>
          </w:tcPr>
          <w:p w:rsidR="009538D3" w:rsidRPr="005C47E9" w:rsidRDefault="009538D3" w:rsidP="006D5972">
            <w:pPr>
              <w:contextualSpacing/>
              <w:rPr>
                <w:color w:val="000000"/>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Многоотрастающая</w:t>
            </w:r>
          </w:p>
        </w:tc>
        <w:tc>
          <w:tcPr>
            <w:tcW w:w="3793" w:type="dxa"/>
          </w:tcPr>
          <w:p w:rsidR="009538D3" w:rsidRPr="005C47E9" w:rsidRDefault="009538D3" w:rsidP="00675710">
            <w:pPr>
              <w:contextualSpacing/>
              <w:jc w:val="center"/>
              <w:rPr>
                <w:sz w:val="28"/>
                <w:szCs w:val="28"/>
              </w:rPr>
            </w:pPr>
            <w:r w:rsidRPr="005C47E9">
              <w:rPr>
                <w:sz w:val="28"/>
                <w:szCs w:val="28"/>
              </w:rPr>
              <w:t>678</w:t>
            </w:r>
          </w:p>
        </w:tc>
      </w:tr>
      <w:tr w:rsidR="009538D3" w:rsidRPr="005C47E9" w:rsidTr="00083287">
        <w:tc>
          <w:tcPr>
            <w:tcW w:w="2660" w:type="dxa"/>
          </w:tcPr>
          <w:p w:rsidR="009538D3" w:rsidRPr="005C47E9" w:rsidRDefault="009538D3" w:rsidP="006D5972">
            <w:pPr>
              <w:contextualSpacing/>
              <w:rPr>
                <w:sz w:val="28"/>
                <w:szCs w:val="28"/>
              </w:rPr>
            </w:pPr>
            <w:r w:rsidRPr="005C47E9">
              <w:rPr>
                <w:color w:val="000000"/>
                <w:sz w:val="28"/>
                <w:szCs w:val="28"/>
              </w:rPr>
              <w:t>Суданская трава</w:t>
            </w:r>
          </w:p>
        </w:tc>
        <w:tc>
          <w:tcPr>
            <w:tcW w:w="3118" w:type="dxa"/>
          </w:tcPr>
          <w:p w:rsidR="009538D3" w:rsidRPr="005C47E9" w:rsidRDefault="009538D3" w:rsidP="006D5972">
            <w:pPr>
              <w:contextualSpacing/>
              <w:rPr>
                <w:color w:val="000000"/>
                <w:sz w:val="28"/>
                <w:szCs w:val="28"/>
              </w:rPr>
            </w:pPr>
            <w:r w:rsidRPr="005C47E9">
              <w:rPr>
                <w:color w:val="000000"/>
                <w:sz w:val="28"/>
                <w:szCs w:val="28"/>
              </w:rPr>
              <w:t>Александрина</w:t>
            </w:r>
          </w:p>
        </w:tc>
        <w:tc>
          <w:tcPr>
            <w:tcW w:w="3793" w:type="dxa"/>
          </w:tcPr>
          <w:p w:rsidR="009538D3" w:rsidRPr="005C47E9" w:rsidRDefault="009538D3" w:rsidP="00675710">
            <w:pPr>
              <w:contextualSpacing/>
              <w:jc w:val="center"/>
              <w:rPr>
                <w:sz w:val="28"/>
                <w:szCs w:val="28"/>
              </w:rPr>
            </w:pPr>
            <w:r w:rsidRPr="005C47E9">
              <w:rPr>
                <w:sz w:val="28"/>
                <w:szCs w:val="28"/>
              </w:rPr>
              <w:t>774</w:t>
            </w:r>
          </w:p>
        </w:tc>
      </w:tr>
    </w:tbl>
    <w:p w:rsidR="009538D3" w:rsidRPr="005C47E9" w:rsidRDefault="009538D3" w:rsidP="005C47E9">
      <w:pPr>
        <w:shd w:val="clear" w:color="auto" w:fill="FFFFFF"/>
        <w:autoSpaceDE w:val="0"/>
        <w:autoSpaceDN w:val="0"/>
        <w:adjustRightInd w:val="0"/>
        <w:spacing w:line="360" w:lineRule="auto"/>
        <w:ind w:firstLine="709"/>
        <w:contextualSpacing/>
        <w:jc w:val="both"/>
        <w:rPr>
          <w:sz w:val="28"/>
          <w:szCs w:val="28"/>
        </w:rPr>
        <w:sectPr w:rsidR="009538D3" w:rsidRPr="005C47E9" w:rsidSect="00083287">
          <w:footerReference w:type="default" r:id="rId10"/>
          <w:pgSz w:w="11906" w:h="16838"/>
          <w:pgMar w:top="1134" w:right="850" w:bottom="1134" w:left="1701" w:header="708" w:footer="708" w:gutter="0"/>
          <w:pgNumType w:start="2"/>
          <w:cols w:space="708"/>
          <w:docGrid w:linePitch="360"/>
        </w:sectPr>
      </w:pPr>
      <w:r w:rsidRPr="005C47E9">
        <w:rPr>
          <w:sz w:val="28"/>
          <w:szCs w:val="28"/>
        </w:rPr>
        <w:t>Высокая облиственность, значительные размеры листьев и зеленой массы объясняют рекомендации к во</w:t>
      </w:r>
      <w:r w:rsidR="00E62DF3" w:rsidRPr="005C47E9">
        <w:rPr>
          <w:sz w:val="28"/>
          <w:szCs w:val="28"/>
        </w:rPr>
        <w:t>зделыванию на зеленый корм суданской травы сорта «Землячка</w:t>
      </w:r>
      <w:r w:rsidRPr="005C47E9">
        <w:rPr>
          <w:sz w:val="28"/>
          <w:szCs w:val="28"/>
        </w:rPr>
        <w:t xml:space="preserve">» во всех зонах земледелия России. </w:t>
      </w:r>
      <w:r w:rsidR="00E62DF3" w:rsidRPr="005C47E9">
        <w:rPr>
          <w:sz w:val="28"/>
          <w:szCs w:val="28"/>
        </w:rPr>
        <w:t>Н</w:t>
      </w:r>
      <w:r w:rsidRPr="005C47E9">
        <w:rPr>
          <w:sz w:val="28"/>
          <w:szCs w:val="28"/>
        </w:rPr>
        <w:t>аш опыт показал, что в условиях Амурской области некоторые</w:t>
      </w:r>
      <w:r w:rsidR="00E62DF3" w:rsidRPr="005C47E9">
        <w:rPr>
          <w:sz w:val="28"/>
          <w:szCs w:val="28"/>
        </w:rPr>
        <w:t xml:space="preserve"> и</w:t>
      </w:r>
      <w:r w:rsidRPr="005C47E9">
        <w:rPr>
          <w:sz w:val="28"/>
          <w:szCs w:val="28"/>
        </w:rPr>
        <w:t xml:space="preserve"> другие сорта, полученные селекционерами в последние годы, могут давать высокий урожай, имеют большую скорость развития и роста, а значит могут быть использованы на корм в более ранние сроки и с большим экономическим эффектом. </w:t>
      </w:r>
    </w:p>
    <w:p w:rsidR="009538D3" w:rsidRPr="00977612" w:rsidRDefault="009538D3" w:rsidP="00977612">
      <w:pPr>
        <w:spacing w:line="360" w:lineRule="auto"/>
        <w:ind w:firstLine="709"/>
        <w:contextualSpacing/>
        <w:jc w:val="center"/>
        <w:outlineLvl w:val="0"/>
        <w:rPr>
          <w:caps/>
          <w:sz w:val="28"/>
          <w:szCs w:val="28"/>
        </w:rPr>
      </w:pPr>
      <w:bookmarkStart w:id="14" w:name="_Toc525113026"/>
      <w:r w:rsidRPr="00977612">
        <w:rPr>
          <w:caps/>
          <w:sz w:val="28"/>
          <w:szCs w:val="28"/>
        </w:rPr>
        <w:lastRenderedPageBreak/>
        <w:t>Выводы</w:t>
      </w:r>
      <w:bookmarkEnd w:id="14"/>
    </w:p>
    <w:p w:rsidR="009538D3" w:rsidRPr="005C47E9" w:rsidRDefault="009538D3" w:rsidP="005C47E9">
      <w:pPr>
        <w:shd w:val="clear" w:color="auto" w:fill="FFFFFF"/>
        <w:autoSpaceDE w:val="0"/>
        <w:autoSpaceDN w:val="0"/>
        <w:adjustRightInd w:val="0"/>
        <w:spacing w:line="360" w:lineRule="auto"/>
        <w:ind w:firstLine="709"/>
        <w:contextualSpacing/>
        <w:jc w:val="both"/>
        <w:rPr>
          <w:sz w:val="28"/>
          <w:szCs w:val="28"/>
        </w:rPr>
      </w:pPr>
    </w:p>
    <w:p w:rsidR="009538D3" w:rsidRPr="005C47E9" w:rsidRDefault="009538D3" w:rsidP="005C47E9">
      <w:pPr>
        <w:pStyle w:val="a3"/>
        <w:numPr>
          <w:ilvl w:val="0"/>
          <w:numId w:val="6"/>
        </w:numPr>
        <w:tabs>
          <w:tab w:val="left" w:pos="993"/>
        </w:tabs>
        <w:spacing w:line="360" w:lineRule="auto"/>
        <w:ind w:left="0" w:firstLine="709"/>
        <w:contextualSpacing/>
        <w:jc w:val="both"/>
        <w:rPr>
          <w:sz w:val="28"/>
          <w:szCs w:val="28"/>
        </w:rPr>
      </w:pPr>
      <w:r w:rsidRPr="005C47E9">
        <w:rPr>
          <w:sz w:val="28"/>
          <w:szCs w:val="28"/>
        </w:rPr>
        <w:t>Продолжительность в</w:t>
      </w:r>
      <w:r w:rsidR="0033197B" w:rsidRPr="005C47E9">
        <w:rPr>
          <w:sz w:val="28"/>
          <w:szCs w:val="28"/>
        </w:rPr>
        <w:t xml:space="preserve">егетационного периода всех </w:t>
      </w:r>
      <w:r w:rsidR="00800E70">
        <w:rPr>
          <w:sz w:val="28"/>
          <w:szCs w:val="28"/>
        </w:rPr>
        <w:t xml:space="preserve">сортов </w:t>
      </w:r>
      <w:r w:rsidR="0033197B" w:rsidRPr="005C47E9">
        <w:rPr>
          <w:sz w:val="28"/>
          <w:szCs w:val="28"/>
        </w:rPr>
        <w:t xml:space="preserve">суданской травы </w:t>
      </w:r>
      <w:r w:rsidRPr="005C47E9">
        <w:rPr>
          <w:sz w:val="28"/>
          <w:szCs w:val="28"/>
        </w:rPr>
        <w:t xml:space="preserve"> не превышает 120 дней. Для уборки на зеленую массу достаточно 80-90 дней, поэтому для эт</w:t>
      </w:r>
      <w:r w:rsidR="0033197B" w:rsidRPr="005C47E9">
        <w:rPr>
          <w:sz w:val="28"/>
          <w:szCs w:val="28"/>
        </w:rPr>
        <w:t>их целей можно возделывать суданскую траву</w:t>
      </w:r>
      <w:r w:rsidRPr="005C47E9">
        <w:rPr>
          <w:sz w:val="28"/>
          <w:szCs w:val="28"/>
        </w:rPr>
        <w:t xml:space="preserve"> в условиях ю</w:t>
      </w:r>
      <w:r w:rsidR="0033197B" w:rsidRPr="005C47E9">
        <w:rPr>
          <w:sz w:val="28"/>
          <w:szCs w:val="28"/>
        </w:rPr>
        <w:t>га Амурской области. Сорта суданской травы</w:t>
      </w:r>
      <w:r w:rsidRPr="005C47E9">
        <w:rPr>
          <w:sz w:val="28"/>
          <w:szCs w:val="28"/>
        </w:rPr>
        <w:t xml:space="preserve"> на зерно лучше выращивать раннеспелые и среднеспелые. </w:t>
      </w:r>
    </w:p>
    <w:p w:rsidR="009538D3" w:rsidRPr="005C47E9" w:rsidRDefault="009538D3" w:rsidP="005C47E9">
      <w:pPr>
        <w:pStyle w:val="a3"/>
        <w:numPr>
          <w:ilvl w:val="0"/>
          <w:numId w:val="6"/>
        </w:numPr>
        <w:tabs>
          <w:tab w:val="left" w:pos="993"/>
        </w:tabs>
        <w:spacing w:line="360" w:lineRule="auto"/>
        <w:ind w:left="0" w:firstLine="709"/>
        <w:contextualSpacing/>
        <w:jc w:val="both"/>
        <w:rPr>
          <w:sz w:val="28"/>
          <w:szCs w:val="28"/>
        </w:rPr>
      </w:pPr>
      <w:r w:rsidRPr="005C47E9">
        <w:rPr>
          <w:sz w:val="28"/>
          <w:szCs w:val="28"/>
        </w:rPr>
        <w:t>Самые крупные и тяжелые растения фо</w:t>
      </w:r>
      <w:r w:rsidR="00DE4DD3" w:rsidRPr="005C47E9">
        <w:rPr>
          <w:sz w:val="28"/>
          <w:szCs w:val="28"/>
        </w:rPr>
        <w:t>рмируются у сортов Александрина, Многоотрастающая, Аюша и Землячка</w:t>
      </w:r>
      <w:r w:rsidRPr="005C47E9">
        <w:rPr>
          <w:sz w:val="28"/>
          <w:szCs w:val="28"/>
        </w:rPr>
        <w:t>. Наибольшую урожайность з</w:t>
      </w:r>
      <w:r w:rsidR="00950687" w:rsidRPr="005C47E9">
        <w:rPr>
          <w:sz w:val="28"/>
          <w:szCs w:val="28"/>
        </w:rPr>
        <w:t>еленой ма</w:t>
      </w:r>
      <w:r w:rsidR="00E95E60">
        <w:rPr>
          <w:sz w:val="28"/>
          <w:szCs w:val="28"/>
        </w:rPr>
        <w:t>ссы показали сорта Землячка (90</w:t>
      </w:r>
      <w:r w:rsidR="00950687" w:rsidRPr="005C47E9">
        <w:rPr>
          <w:sz w:val="28"/>
          <w:szCs w:val="28"/>
        </w:rPr>
        <w:t>6 ц/га), Александрина (774</w:t>
      </w:r>
      <w:r w:rsidR="00D13AD2" w:rsidRPr="005C47E9">
        <w:rPr>
          <w:sz w:val="28"/>
          <w:szCs w:val="28"/>
        </w:rPr>
        <w:t xml:space="preserve"> ц/га), Многоотрастающая (678 ц/га) и Аюша (648 ц/га)</w:t>
      </w:r>
      <w:r w:rsidRPr="005C47E9">
        <w:rPr>
          <w:sz w:val="28"/>
          <w:szCs w:val="28"/>
        </w:rPr>
        <w:t xml:space="preserve"> </w:t>
      </w:r>
    </w:p>
    <w:p w:rsidR="009538D3" w:rsidRPr="005C47E9" w:rsidRDefault="00D13AD2" w:rsidP="005C47E9">
      <w:pPr>
        <w:pStyle w:val="a3"/>
        <w:numPr>
          <w:ilvl w:val="0"/>
          <w:numId w:val="6"/>
        </w:numPr>
        <w:tabs>
          <w:tab w:val="left" w:pos="993"/>
        </w:tabs>
        <w:spacing w:line="360" w:lineRule="auto"/>
        <w:ind w:left="0" w:firstLine="709"/>
        <w:contextualSpacing/>
        <w:jc w:val="both"/>
        <w:rPr>
          <w:sz w:val="28"/>
          <w:szCs w:val="28"/>
        </w:rPr>
      </w:pPr>
      <w:r w:rsidRPr="005C47E9">
        <w:rPr>
          <w:sz w:val="28"/>
          <w:szCs w:val="28"/>
        </w:rPr>
        <w:t>Наибольшая</w:t>
      </w:r>
      <w:r w:rsidR="009538D3" w:rsidRPr="005C47E9">
        <w:rPr>
          <w:sz w:val="28"/>
          <w:szCs w:val="28"/>
        </w:rPr>
        <w:t xml:space="preserve"> продуктивность </w:t>
      </w:r>
      <w:r w:rsidRPr="005C47E9">
        <w:rPr>
          <w:sz w:val="28"/>
          <w:szCs w:val="28"/>
        </w:rPr>
        <w:t xml:space="preserve">на содержание кормовой единицы в сухом веществе в результате испытаний у раннего сорта «Зональная -6» (0,81 кг.) и </w:t>
      </w:r>
      <w:r w:rsidR="009538D3" w:rsidRPr="005C47E9">
        <w:rPr>
          <w:sz w:val="28"/>
          <w:szCs w:val="28"/>
        </w:rPr>
        <w:t xml:space="preserve">у среднеспелых сортов </w:t>
      </w:r>
      <w:r w:rsidRPr="005C47E9">
        <w:rPr>
          <w:sz w:val="28"/>
          <w:szCs w:val="28"/>
        </w:rPr>
        <w:t>«Многоотрастающая»(0,75 кг</w:t>
      </w:r>
      <w:r w:rsidR="00FA7287" w:rsidRPr="005C47E9">
        <w:rPr>
          <w:sz w:val="28"/>
          <w:szCs w:val="28"/>
        </w:rPr>
        <w:t>.)</w:t>
      </w:r>
      <w:r w:rsidR="009538D3" w:rsidRPr="005C47E9">
        <w:rPr>
          <w:sz w:val="28"/>
          <w:szCs w:val="28"/>
        </w:rPr>
        <w:t xml:space="preserve"> </w:t>
      </w:r>
      <w:r w:rsidR="00FA7287" w:rsidRPr="005C47E9">
        <w:rPr>
          <w:sz w:val="28"/>
          <w:szCs w:val="28"/>
        </w:rPr>
        <w:t xml:space="preserve">и </w:t>
      </w:r>
      <w:r w:rsidR="009538D3" w:rsidRPr="005C47E9">
        <w:rPr>
          <w:sz w:val="28"/>
          <w:szCs w:val="28"/>
        </w:rPr>
        <w:t xml:space="preserve"> со</w:t>
      </w:r>
      <w:r w:rsidR="00FA7287" w:rsidRPr="005C47E9">
        <w:rPr>
          <w:sz w:val="28"/>
          <w:szCs w:val="28"/>
        </w:rPr>
        <w:t>рта Удача (0,79</w:t>
      </w:r>
      <w:r w:rsidR="009538D3" w:rsidRPr="005C47E9">
        <w:rPr>
          <w:sz w:val="28"/>
          <w:szCs w:val="28"/>
        </w:rPr>
        <w:t xml:space="preserve"> </w:t>
      </w:r>
      <w:r w:rsidR="00FA7287" w:rsidRPr="005C47E9">
        <w:rPr>
          <w:sz w:val="28"/>
          <w:szCs w:val="28"/>
        </w:rPr>
        <w:t>к</w:t>
      </w:r>
      <w:r w:rsidR="009538D3" w:rsidRPr="005C47E9">
        <w:rPr>
          <w:sz w:val="28"/>
          <w:szCs w:val="28"/>
        </w:rPr>
        <w:t>г</w:t>
      </w:r>
      <w:r w:rsidR="00FA7287" w:rsidRPr="005C47E9">
        <w:rPr>
          <w:sz w:val="28"/>
          <w:szCs w:val="28"/>
        </w:rPr>
        <w:t>.</w:t>
      </w:r>
      <w:r w:rsidR="009538D3" w:rsidRPr="005C47E9">
        <w:rPr>
          <w:sz w:val="28"/>
          <w:szCs w:val="28"/>
        </w:rPr>
        <w:t xml:space="preserve">). </w:t>
      </w:r>
    </w:p>
    <w:p w:rsidR="009538D3" w:rsidRPr="005C47E9" w:rsidRDefault="00FA7287" w:rsidP="005C47E9">
      <w:pPr>
        <w:pStyle w:val="a3"/>
        <w:numPr>
          <w:ilvl w:val="0"/>
          <w:numId w:val="6"/>
        </w:numPr>
        <w:tabs>
          <w:tab w:val="left" w:pos="993"/>
        </w:tabs>
        <w:spacing w:line="360" w:lineRule="auto"/>
        <w:ind w:left="0" w:firstLine="709"/>
        <w:contextualSpacing/>
        <w:jc w:val="both"/>
        <w:rPr>
          <w:sz w:val="28"/>
          <w:szCs w:val="28"/>
        </w:rPr>
      </w:pPr>
      <w:r w:rsidRPr="005C47E9">
        <w:rPr>
          <w:sz w:val="28"/>
          <w:szCs w:val="28"/>
        </w:rPr>
        <w:t xml:space="preserve">Сорт Землячка  </w:t>
      </w:r>
      <w:r w:rsidR="009538D3" w:rsidRPr="005C47E9">
        <w:rPr>
          <w:sz w:val="28"/>
          <w:szCs w:val="28"/>
        </w:rPr>
        <w:t>подтвер</w:t>
      </w:r>
      <w:r w:rsidRPr="005C47E9">
        <w:rPr>
          <w:sz w:val="28"/>
          <w:szCs w:val="28"/>
        </w:rPr>
        <w:t>дил обоснованность рекомендаций</w:t>
      </w:r>
      <w:r w:rsidR="009538D3" w:rsidRPr="005C47E9">
        <w:rPr>
          <w:sz w:val="28"/>
          <w:szCs w:val="28"/>
        </w:rPr>
        <w:t xml:space="preserve"> Г</w:t>
      </w:r>
      <w:r w:rsidRPr="005C47E9">
        <w:rPr>
          <w:sz w:val="28"/>
          <w:szCs w:val="28"/>
        </w:rPr>
        <w:t xml:space="preserve">оссорткомиссии по выращиванию его в условиях Дальнего Востока. </w:t>
      </w:r>
      <w:r w:rsidR="00E95E60">
        <w:rPr>
          <w:sz w:val="28"/>
          <w:szCs w:val="28"/>
        </w:rPr>
        <w:t xml:space="preserve">Сорта </w:t>
      </w:r>
      <w:r w:rsidRPr="005C47E9">
        <w:rPr>
          <w:sz w:val="28"/>
          <w:szCs w:val="28"/>
        </w:rPr>
        <w:t>Многоо</w:t>
      </w:r>
      <w:r w:rsidR="00E95E60">
        <w:rPr>
          <w:sz w:val="28"/>
          <w:szCs w:val="28"/>
        </w:rPr>
        <w:t>трастающая, Александрина и Аюша</w:t>
      </w:r>
      <w:r w:rsidR="00845E60">
        <w:rPr>
          <w:sz w:val="28"/>
          <w:szCs w:val="28"/>
        </w:rPr>
        <w:t xml:space="preserve"> обладаю</w:t>
      </w:r>
      <w:r w:rsidR="00E95E60">
        <w:rPr>
          <w:sz w:val="28"/>
          <w:szCs w:val="28"/>
        </w:rPr>
        <w:t>т</w:t>
      </w:r>
      <w:r w:rsidR="00845E60" w:rsidRPr="00533AEB">
        <w:rPr>
          <w:sz w:val="28"/>
          <w:szCs w:val="28"/>
        </w:rPr>
        <w:t xml:space="preserve"> высокой интенсивностью роста, </w:t>
      </w:r>
      <w:r w:rsidR="00845E60">
        <w:rPr>
          <w:sz w:val="28"/>
          <w:szCs w:val="28"/>
        </w:rPr>
        <w:t>качеством зеле</w:t>
      </w:r>
      <w:r w:rsidR="00845E60" w:rsidRPr="00533AEB">
        <w:rPr>
          <w:sz w:val="28"/>
          <w:szCs w:val="28"/>
        </w:rPr>
        <w:t>ной массы, содержани</w:t>
      </w:r>
      <w:r w:rsidR="00845E60">
        <w:rPr>
          <w:sz w:val="28"/>
          <w:szCs w:val="28"/>
        </w:rPr>
        <w:t>ем питательных веществ. Пригодны</w:t>
      </w:r>
      <w:r w:rsidR="00845E60" w:rsidRPr="00533AEB">
        <w:rPr>
          <w:sz w:val="28"/>
          <w:szCs w:val="28"/>
        </w:rPr>
        <w:t xml:space="preserve"> для использования на зеленый корм</w:t>
      </w:r>
      <w:r w:rsidR="00845E60">
        <w:rPr>
          <w:sz w:val="28"/>
          <w:szCs w:val="28"/>
        </w:rPr>
        <w:t>, сено, сенаж, силос. Рекомендую</w:t>
      </w:r>
      <w:r w:rsidR="00845E60" w:rsidRPr="00533AEB">
        <w:rPr>
          <w:sz w:val="28"/>
          <w:szCs w:val="28"/>
        </w:rPr>
        <w:t>тся для широкого внедрения в хозяйствах Амурской области</w:t>
      </w:r>
      <w:r w:rsidR="009538D3" w:rsidRPr="005C47E9">
        <w:rPr>
          <w:sz w:val="28"/>
          <w:szCs w:val="28"/>
        </w:rPr>
        <w:t xml:space="preserve"> и более южных регионах Дальнего Востока России.</w:t>
      </w:r>
    </w:p>
    <w:p w:rsidR="009538D3" w:rsidRPr="005C47E9" w:rsidRDefault="009538D3" w:rsidP="005C47E9">
      <w:pPr>
        <w:spacing w:line="360" w:lineRule="auto"/>
        <w:ind w:firstLine="709"/>
        <w:contextualSpacing/>
        <w:jc w:val="both"/>
        <w:rPr>
          <w:sz w:val="28"/>
          <w:szCs w:val="28"/>
        </w:rPr>
      </w:pPr>
      <w:r w:rsidRPr="005C47E9">
        <w:rPr>
          <w:sz w:val="28"/>
          <w:szCs w:val="28"/>
        </w:rPr>
        <w:br w:type="page"/>
      </w:r>
    </w:p>
    <w:p w:rsidR="009538D3" w:rsidRDefault="009538D3" w:rsidP="00BE40B1">
      <w:pPr>
        <w:spacing w:line="360" w:lineRule="auto"/>
        <w:ind w:firstLine="709"/>
        <w:contextualSpacing/>
        <w:jc w:val="center"/>
        <w:outlineLvl w:val="0"/>
        <w:rPr>
          <w:sz w:val="28"/>
          <w:szCs w:val="28"/>
        </w:rPr>
      </w:pPr>
      <w:bookmarkStart w:id="15" w:name="_Toc525113027"/>
      <w:r w:rsidRPr="00977612">
        <w:rPr>
          <w:sz w:val="28"/>
          <w:szCs w:val="28"/>
        </w:rPr>
        <w:lastRenderedPageBreak/>
        <w:t>СПИСОК ЛИТЕРАТУРЫ</w:t>
      </w:r>
      <w:bookmarkEnd w:id="15"/>
    </w:p>
    <w:p w:rsidR="00977612" w:rsidRPr="00977612" w:rsidRDefault="00977612" w:rsidP="00977612">
      <w:pPr>
        <w:spacing w:line="360" w:lineRule="auto"/>
        <w:ind w:firstLine="709"/>
        <w:contextualSpacing/>
        <w:jc w:val="center"/>
        <w:rPr>
          <w:sz w:val="28"/>
          <w:szCs w:val="28"/>
        </w:rPr>
      </w:pPr>
    </w:p>
    <w:p w:rsidR="009538D3" w:rsidRPr="005C47E9" w:rsidRDefault="009538D3" w:rsidP="005C47E9">
      <w:pPr>
        <w:pStyle w:val="a3"/>
        <w:numPr>
          <w:ilvl w:val="0"/>
          <w:numId w:val="7"/>
        </w:numPr>
        <w:tabs>
          <w:tab w:val="left" w:pos="426"/>
        </w:tabs>
        <w:spacing w:line="360" w:lineRule="auto"/>
        <w:ind w:left="0" w:firstLine="709"/>
        <w:contextualSpacing/>
        <w:jc w:val="both"/>
        <w:rPr>
          <w:sz w:val="28"/>
          <w:szCs w:val="28"/>
        </w:rPr>
      </w:pPr>
      <w:r w:rsidRPr="005C47E9">
        <w:rPr>
          <w:sz w:val="28"/>
          <w:szCs w:val="28"/>
        </w:rPr>
        <w:t>Алабушев, А.В. Технологические приемы возделывания и использования сорго / А.В. Алабушев. –  Ростов-на-Дону, 2007. – 224 с.</w:t>
      </w:r>
    </w:p>
    <w:p w:rsidR="009538D3" w:rsidRPr="005C47E9" w:rsidRDefault="009538D3" w:rsidP="005C47E9">
      <w:pPr>
        <w:pStyle w:val="a3"/>
        <w:numPr>
          <w:ilvl w:val="0"/>
          <w:numId w:val="7"/>
        </w:numPr>
        <w:tabs>
          <w:tab w:val="left" w:pos="426"/>
        </w:tabs>
        <w:spacing w:line="360" w:lineRule="auto"/>
        <w:ind w:left="0" w:firstLine="709"/>
        <w:contextualSpacing/>
        <w:jc w:val="both"/>
        <w:rPr>
          <w:sz w:val="28"/>
          <w:szCs w:val="28"/>
        </w:rPr>
      </w:pPr>
      <w:r w:rsidRPr="005C47E9">
        <w:rPr>
          <w:sz w:val="28"/>
          <w:szCs w:val="28"/>
        </w:rPr>
        <w:t>Ахалбедашвили Д.В. Урожайность сортов сорго и суданской травы в Амурской области / Д.В. Ахалбедашвили // Адаптивные технологии в растениеводстве Амурской области: сб. науч. тр. ДальГАУ. – Благовещенск: изд-во ДальГАУ, 2010. Вып. 6. – С. 99-103.</w:t>
      </w:r>
    </w:p>
    <w:p w:rsidR="009538D3" w:rsidRPr="005C47E9" w:rsidRDefault="009538D3" w:rsidP="005C47E9">
      <w:pPr>
        <w:pStyle w:val="a3"/>
        <w:numPr>
          <w:ilvl w:val="0"/>
          <w:numId w:val="7"/>
        </w:numPr>
        <w:tabs>
          <w:tab w:val="left" w:pos="426"/>
        </w:tabs>
        <w:spacing w:line="360" w:lineRule="auto"/>
        <w:ind w:left="0" w:firstLine="709"/>
        <w:contextualSpacing/>
        <w:jc w:val="both"/>
        <w:rPr>
          <w:sz w:val="28"/>
          <w:szCs w:val="28"/>
        </w:rPr>
      </w:pPr>
      <w:r w:rsidRPr="005C47E9">
        <w:rPr>
          <w:sz w:val="28"/>
          <w:szCs w:val="28"/>
        </w:rPr>
        <w:t>Ахалбедашвили Д.В. Реакция растений сорго на способы посева в условиях Приамурья / Д.В. Ахалбедашвили // Адаптивные технологии в растениеводстве Амурской области: сб. науч. тр. ДальГАУ. – Благовещенск: изд-во ДальГАУ, 2014. Вып. 10. – С. 35-39.</w:t>
      </w:r>
    </w:p>
    <w:p w:rsidR="009538D3" w:rsidRPr="005C47E9" w:rsidRDefault="009538D3" w:rsidP="005C47E9">
      <w:pPr>
        <w:pStyle w:val="a3"/>
        <w:numPr>
          <w:ilvl w:val="0"/>
          <w:numId w:val="7"/>
        </w:numPr>
        <w:spacing w:line="360" w:lineRule="auto"/>
        <w:ind w:left="0" w:firstLine="709"/>
        <w:contextualSpacing/>
        <w:jc w:val="both"/>
        <w:rPr>
          <w:sz w:val="28"/>
          <w:szCs w:val="28"/>
        </w:rPr>
      </w:pPr>
      <w:r w:rsidRPr="005C47E9">
        <w:rPr>
          <w:sz w:val="28"/>
          <w:szCs w:val="28"/>
        </w:rPr>
        <w:t>Большаков, А.З. Время чествовать сорго / А.З. Большаков, С.М. Бондаренко, С.В. Кадыров, Ю.Н. Клепко и др. – Ростов-на-Дону: ЗАО «Ростиздат», 2008. – 60 с.</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Волков, Д.П. Некоторые результаты изучения сортов зернового сорго, различающихся по продолжительности вегетационного периода /Д.П. Волков, В.И. Жужукин // Кукуруза и сорго. – 2009. - №4. – с.7-9.</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Володин А.Б., Жукова М.П. Потенциальные возможности сахарного сорго / А.Б. Володин, М.П. Жукова // Кормопроизводство, 2002. - № 4, С. 11-15.</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Зональная система земледелия Амурской области / В.Ф. Кузин, И.Ф. Маврин, А.Н. Белоногов и др. – Благовещенск: Хабаров. кн. изд-во, Амур. отд-ние, 1985. – 272 с.</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Кадыров С.В. Особенности возделывания и использования сорго на корм в условиях ЦЧР / С.В. Кадыров // Вестник Воронежского государственного аграрного университета. 2012. № 1. С. 49-53.</w:t>
      </w:r>
    </w:p>
    <w:p w:rsidR="009538D3" w:rsidRPr="005C47E9" w:rsidRDefault="009538D3" w:rsidP="005C47E9">
      <w:pPr>
        <w:pStyle w:val="a3"/>
        <w:numPr>
          <w:ilvl w:val="0"/>
          <w:numId w:val="7"/>
        </w:numPr>
        <w:spacing w:line="360" w:lineRule="auto"/>
        <w:ind w:left="0" w:firstLine="709"/>
        <w:contextualSpacing/>
        <w:jc w:val="both"/>
        <w:rPr>
          <w:sz w:val="28"/>
          <w:szCs w:val="28"/>
        </w:rPr>
      </w:pPr>
      <w:r w:rsidRPr="005C47E9">
        <w:rPr>
          <w:sz w:val="28"/>
          <w:szCs w:val="28"/>
        </w:rPr>
        <w:t>Кадыров, С.В. Сорго в ЦЧР / С.В. Кадыров, В.А. Федотов, А.З. Большаков и др. – Ростов- на-Дону: ЗАО «Ростиздат», 2008. – 80 с.</w:t>
      </w:r>
    </w:p>
    <w:p w:rsidR="009538D3" w:rsidRPr="005C47E9" w:rsidRDefault="009538D3" w:rsidP="005C47E9">
      <w:pPr>
        <w:pStyle w:val="a3"/>
        <w:numPr>
          <w:ilvl w:val="0"/>
          <w:numId w:val="7"/>
        </w:numPr>
        <w:spacing w:line="360" w:lineRule="auto"/>
        <w:ind w:left="0" w:firstLine="709"/>
        <w:contextualSpacing/>
        <w:jc w:val="both"/>
        <w:rPr>
          <w:sz w:val="28"/>
          <w:szCs w:val="28"/>
        </w:rPr>
      </w:pPr>
      <w:r w:rsidRPr="005C47E9">
        <w:rPr>
          <w:bCs/>
          <w:sz w:val="28"/>
          <w:szCs w:val="28"/>
        </w:rPr>
        <w:lastRenderedPageBreak/>
        <w:t>Ковтунов В.В.,  Горпиниченко С.И. Основные направления использования сорго зернового / В.В. Ковтунов,  С.И. Горпиниченко // Зерновое хозяйство России, 2011, №6. С. 45-55</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Пергаев О.А. Технология выращивания зернового сорго: научно-методические рекомендации / О.А. Пергаев. – Клепинино, 2011. – 14 с.</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Сидоров Ю.Н., Докина Н.Н. Технология выращивания зернового сорго в зоне сухих степей Оренбургской области / Ю.Н. Сидоров, Н.Н. Докина // Известия Оренбургского гос. аграрного университета. 2014. № 2. С. 49-52.</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Слукин А.С., Боева А.Г. Рекомендации по возделыванию сорговых культур на корм в ЦЧР / А.С.Слукин, А.Г.Боева. – Липецк, ВНИИ рапса, 2010. 17 с.</w:t>
      </w:r>
    </w:p>
    <w:p w:rsidR="009538D3" w:rsidRPr="005C47E9" w:rsidRDefault="009538D3" w:rsidP="005C47E9">
      <w:pPr>
        <w:pStyle w:val="a3"/>
        <w:numPr>
          <w:ilvl w:val="0"/>
          <w:numId w:val="7"/>
        </w:numPr>
        <w:tabs>
          <w:tab w:val="left" w:pos="284"/>
        </w:tabs>
        <w:spacing w:line="360" w:lineRule="auto"/>
        <w:ind w:left="0" w:firstLine="709"/>
        <w:contextualSpacing/>
        <w:jc w:val="both"/>
        <w:rPr>
          <w:sz w:val="28"/>
          <w:szCs w:val="28"/>
        </w:rPr>
      </w:pPr>
      <w:r w:rsidRPr="005C47E9">
        <w:rPr>
          <w:sz w:val="28"/>
          <w:szCs w:val="28"/>
        </w:rPr>
        <w:t>Федин М.А. Методика государственного сортоиспытания сельско-хозяйственных культур / М.А. Федин. – Москва, 2000. – 264 с.</w:t>
      </w:r>
    </w:p>
    <w:p w:rsidR="009538D3" w:rsidRPr="005C47E9" w:rsidRDefault="009538D3" w:rsidP="005C47E9">
      <w:pPr>
        <w:pStyle w:val="a3"/>
        <w:numPr>
          <w:ilvl w:val="0"/>
          <w:numId w:val="7"/>
        </w:numPr>
        <w:tabs>
          <w:tab w:val="left" w:pos="284"/>
          <w:tab w:val="left" w:pos="426"/>
        </w:tabs>
        <w:spacing w:line="360" w:lineRule="auto"/>
        <w:ind w:left="0" w:firstLine="709"/>
        <w:contextualSpacing/>
        <w:jc w:val="both"/>
        <w:rPr>
          <w:sz w:val="28"/>
          <w:szCs w:val="28"/>
        </w:rPr>
      </w:pPr>
      <w:r w:rsidRPr="005C47E9">
        <w:rPr>
          <w:sz w:val="28"/>
          <w:szCs w:val="28"/>
        </w:rPr>
        <w:t>Шепель Н.А. Сорго / Н.А.Шепель. – Волгоград: Комитет по печати, 1994. – 448 с.</w:t>
      </w:r>
    </w:p>
    <w:p w:rsidR="009538D3" w:rsidRPr="005C47E9" w:rsidRDefault="009538D3" w:rsidP="005C47E9">
      <w:pPr>
        <w:pStyle w:val="a3"/>
        <w:numPr>
          <w:ilvl w:val="0"/>
          <w:numId w:val="7"/>
        </w:numPr>
        <w:tabs>
          <w:tab w:val="left" w:pos="284"/>
          <w:tab w:val="left" w:pos="426"/>
        </w:tabs>
        <w:spacing w:line="360" w:lineRule="auto"/>
        <w:ind w:left="0" w:firstLine="709"/>
        <w:contextualSpacing/>
        <w:jc w:val="both"/>
        <w:rPr>
          <w:sz w:val="28"/>
          <w:szCs w:val="28"/>
        </w:rPr>
      </w:pPr>
      <w:r w:rsidRPr="005C47E9">
        <w:rPr>
          <w:sz w:val="28"/>
          <w:szCs w:val="28"/>
        </w:rPr>
        <w:t>Шорин П.М. и др. Сорго – ценная кормовая культура / П.М. Шорин, Б.Н. Малиновский, В.Ф. Мирошниченко. – М.: Колос, 1973. – 109 с.</w:t>
      </w:r>
    </w:p>
    <w:p w:rsidR="009538D3" w:rsidRPr="005C47E9" w:rsidRDefault="009538D3" w:rsidP="005C47E9">
      <w:pPr>
        <w:pStyle w:val="a3"/>
        <w:numPr>
          <w:ilvl w:val="0"/>
          <w:numId w:val="7"/>
        </w:numPr>
        <w:tabs>
          <w:tab w:val="left" w:pos="284"/>
          <w:tab w:val="left" w:pos="426"/>
        </w:tabs>
        <w:spacing w:line="360" w:lineRule="auto"/>
        <w:ind w:left="0" w:firstLine="709"/>
        <w:contextualSpacing/>
        <w:jc w:val="both"/>
        <w:rPr>
          <w:sz w:val="28"/>
          <w:szCs w:val="28"/>
        </w:rPr>
      </w:pPr>
      <w:r w:rsidRPr="005C47E9">
        <w:rPr>
          <w:sz w:val="28"/>
          <w:szCs w:val="28"/>
        </w:rPr>
        <w:t>Шорин П.М. Сахарное сорго / П.М. Шорин. – М.: Колос, 1976. – 80 с.</w:t>
      </w:r>
    </w:p>
    <w:p w:rsidR="009538D3" w:rsidRPr="005C47E9" w:rsidRDefault="009538D3" w:rsidP="005C47E9">
      <w:pPr>
        <w:pStyle w:val="a3"/>
        <w:numPr>
          <w:ilvl w:val="0"/>
          <w:numId w:val="7"/>
        </w:numPr>
        <w:tabs>
          <w:tab w:val="left" w:pos="284"/>
          <w:tab w:val="left" w:pos="426"/>
        </w:tabs>
        <w:spacing w:line="360" w:lineRule="auto"/>
        <w:ind w:left="0" w:firstLine="709"/>
        <w:contextualSpacing/>
        <w:jc w:val="both"/>
        <w:rPr>
          <w:sz w:val="28"/>
          <w:szCs w:val="28"/>
        </w:rPr>
      </w:pPr>
      <w:r w:rsidRPr="005C47E9">
        <w:rPr>
          <w:sz w:val="28"/>
          <w:szCs w:val="28"/>
        </w:rPr>
        <w:t>http://россорго.рф</w:t>
      </w:r>
    </w:p>
    <w:p w:rsidR="009538D3" w:rsidRPr="005C47E9" w:rsidRDefault="002A513C" w:rsidP="005C47E9">
      <w:pPr>
        <w:pStyle w:val="a3"/>
        <w:numPr>
          <w:ilvl w:val="0"/>
          <w:numId w:val="7"/>
        </w:numPr>
        <w:tabs>
          <w:tab w:val="left" w:pos="284"/>
          <w:tab w:val="left" w:pos="426"/>
        </w:tabs>
        <w:spacing w:line="360" w:lineRule="auto"/>
        <w:ind w:left="0" w:firstLine="709"/>
        <w:contextualSpacing/>
        <w:jc w:val="both"/>
        <w:rPr>
          <w:sz w:val="28"/>
          <w:szCs w:val="28"/>
        </w:rPr>
      </w:pPr>
      <w:hyperlink r:id="rId11" w:history="1">
        <w:r w:rsidR="009538D3" w:rsidRPr="005C47E9">
          <w:rPr>
            <w:sz w:val="28"/>
            <w:szCs w:val="28"/>
          </w:rPr>
          <w:t>http://www.agroatlas.ru/</w:t>
        </w:r>
      </w:hyperlink>
    </w:p>
    <w:p w:rsidR="009538D3" w:rsidRPr="005C47E9" w:rsidRDefault="002A513C" w:rsidP="005C47E9">
      <w:pPr>
        <w:pStyle w:val="a3"/>
        <w:numPr>
          <w:ilvl w:val="0"/>
          <w:numId w:val="7"/>
        </w:numPr>
        <w:tabs>
          <w:tab w:val="left" w:pos="284"/>
          <w:tab w:val="left" w:pos="426"/>
        </w:tabs>
        <w:spacing w:line="360" w:lineRule="auto"/>
        <w:ind w:left="0" w:firstLine="709"/>
        <w:contextualSpacing/>
        <w:jc w:val="both"/>
        <w:rPr>
          <w:sz w:val="28"/>
          <w:szCs w:val="28"/>
        </w:rPr>
      </w:pPr>
      <w:hyperlink r:id="rId12" w:history="1">
        <w:r w:rsidR="009538D3" w:rsidRPr="005C47E9">
          <w:rPr>
            <w:rStyle w:val="a4"/>
            <w:sz w:val="28"/>
            <w:szCs w:val="28"/>
          </w:rPr>
          <w:t>http://www.gossort.com/</w:t>
        </w:r>
      </w:hyperlink>
    </w:p>
    <w:p w:rsidR="009538D3" w:rsidRPr="005C47E9" w:rsidRDefault="009538D3" w:rsidP="005C47E9">
      <w:pPr>
        <w:pStyle w:val="a3"/>
        <w:numPr>
          <w:ilvl w:val="0"/>
          <w:numId w:val="7"/>
        </w:numPr>
        <w:tabs>
          <w:tab w:val="left" w:pos="284"/>
          <w:tab w:val="left" w:pos="426"/>
        </w:tabs>
        <w:spacing w:line="360" w:lineRule="auto"/>
        <w:ind w:left="0" w:firstLine="709"/>
        <w:contextualSpacing/>
        <w:jc w:val="both"/>
        <w:rPr>
          <w:sz w:val="28"/>
          <w:szCs w:val="28"/>
        </w:rPr>
      </w:pPr>
      <w:r w:rsidRPr="005C47E9">
        <w:rPr>
          <w:sz w:val="28"/>
          <w:szCs w:val="28"/>
        </w:rPr>
        <w:t xml:space="preserve"> http://vparnike.ru/spravka/</w:t>
      </w:r>
    </w:p>
    <w:p w:rsidR="009538D3" w:rsidRPr="005C47E9" w:rsidRDefault="009538D3" w:rsidP="005C47E9">
      <w:pPr>
        <w:spacing w:line="360" w:lineRule="auto"/>
        <w:ind w:firstLine="709"/>
        <w:contextualSpacing/>
        <w:jc w:val="both"/>
        <w:rPr>
          <w:b/>
          <w:sz w:val="28"/>
          <w:szCs w:val="28"/>
        </w:rPr>
      </w:pPr>
      <w:r w:rsidRPr="005C47E9">
        <w:rPr>
          <w:b/>
          <w:sz w:val="28"/>
          <w:szCs w:val="28"/>
        </w:rPr>
        <w:br w:type="page"/>
      </w:r>
    </w:p>
    <w:p w:rsidR="009538D3" w:rsidRPr="00BE40B1" w:rsidRDefault="009538D3" w:rsidP="00BE40B1">
      <w:pPr>
        <w:spacing w:line="360" w:lineRule="auto"/>
        <w:jc w:val="center"/>
        <w:outlineLvl w:val="0"/>
        <w:rPr>
          <w:sz w:val="28"/>
          <w:szCs w:val="28"/>
        </w:rPr>
      </w:pPr>
      <w:bookmarkStart w:id="16" w:name="_Toc525113028"/>
      <w:r w:rsidRPr="00BE40B1">
        <w:rPr>
          <w:sz w:val="28"/>
          <w:szCs w:val="28"/>
        </w:rPr>
        <w:lastRenderedPageBreak/>
        <w:t>Приложение</w:t>
      </w:r>
      <w:bookmarkEnd w:id="16"/>
    </w:p>
    <w:p w:rsidR="009538D3" w:rsidRDefault="00704061" w:rsidP="009538D3">
      <w:pPr>
        <w:spacing w:line="360" w:lineRule="auto"/>
        <w:jc w:val="center"/>
        <w:rPr>
          <w:b/>
          <w:sz w:val="28"/>
          <w:szCs w:val="28"/>
        </w:rPr>
      </w:pPr>
      <w:r>
        <w:rPr>
          <w:b/>
          <w:noProof/>
          <w:sz w:val="28"/>
          <w:szCs w:val="28"/>
        </w:rPr>
        <w:drawing>
          <wp:inline distT="0" distB="0" distL="0" distR="0">
            <wp:extent cx="5940425" cy="4457044"/>
            <wp:effectExtent l="19050" t="0" r="3175" b="0"/>
            <wp:docPr id="1" name="Рисунок 1" descr="G:\Суданская трава\фото\P519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Суданская трава\фото\P5190068.JPG"/>
                    <pic:cNvPicPr>
                      <a:picLocks noChangeAspect="1" noChangeArrowheads="1"/>
                    </pic:cNvPicPr>
                  </pic:nvPicPr>
                  <pic:blipFill>
                    <a:blip r:embed="rId13" cstate="print"/>
                    <a:srcRect/>
                    <a:stretch>
                      <a:fillRect/>
                    </a:stretch>
                  </pic:blipFill>
                  <pic:spPr bwMode="auto">
                    <a:xfrm>
                      <a:off x="0" y="0"/>
                      <a:ext cx="5940425" cy="4457044"/>
                    </a:xfrm>
                    <a:prstGeom prst="rect">
                      <a:avLst/>
                    </a:prstGeom>
                    <a:noFill/>
                    <a:ln w="9525">
                      <a:noFill/>
                      <a:miter lim="800000"/>
                      <a:headEnd/>
                      <a:tailEnd/>
                    </a:ln>
                  </pic:spPr>
                </pic:pic>
              </a:graphicData>
            </a:graphic>
          </wp:inline>
        </w:drawing>
      </w:r>
    </w:p>
    <w:p w:rsidR="009538D3" w:rsidRPr="00B53D42" w:rsidRDefault="00387F19" w:rsidP="009538D3">
      <w:pPr>
        <w:spacing w:line="360" w:lineRule="auto"/>
        <w:jc w:val="center"/>
        <w:rPr>
          <w:sz w:val="28"/>
          <w:szCs w:val="28"/>
        </w:rPr>
      </w:pPr>
      <w:r>
        <w:rPr>
          <w:sz w:val="28"/>
          <w:szCs w:val="28"/>
        </w:rPr>
        <w:t>Рис. 1. Посев суданской травы</w:t>
      </w:r>
      <w:r w:rsidR="00704061">
        <w:rPr>
          <w:sz w:val="28"/>
          <w:szCs w:val="28"/>
        </w:rPr>
        <w:t>, 19.05.2018</w:t>
      </w:r>
      <w:r w:rsidR="009538D3" w:rsidRPr="00B53D42">
        <w:rPr>
          <w:sz w:val="28"/>
          <w:szCs w:val="28"/>
        </w:rPr>
        <w:t>.</w:t>
      </w:r>
    </w:p>
    <w:p w:rsidR="00977612" w:rsidRDefault="00977612">
      <w:pPr>
        <w:spacing w:after="200" w:line="276" w:lineRule="auto"/>
        <w:rPr>
          <w:sz w:val="16"/>
          <w:szCs w:val="16"/>
        </w:rPr>
      </w:pPr>
      <w:r>
        <w:rPr>
          <w:sz w:val="16"/>
          <w:szCs w:val="16"/>
        </w:rPr>
        <w:br w:type="page"/>
      </w:r>
    </w:p>
    <w:p w:rsidR="009538D3" w:rsidRDefault="00387F19" w:rsidP="009538D3">
      <w:pPr>
        <w:spacing w:line="360" w:lineRule="auto"/>
        <w:jc w:val="center"/>
        <w:rPr>
          <w:b/>
          <w:sz w:val="28"/>
          <w:szCs w:val="28"/>
        </w:rPr>
      </w:pPr>
      <w:r>
        <w:rPr>
          <w:b/>
          <w:noProof/>
          <w:sz w:val="28"/>
          <w:szCs w:val="28"/>
        </w:rPr>
        <w:lastRenderedPageBreak/>
        <w:drawing>
          <wp:inline distT="0" distB="0" distL="0" distR="0">
            <wp:extent cx="5940425" cy="4457044"/>
            <wp:effectExtent l="19050" t="0" r="3175" b="0"/>
            <wp:docPr id="18" name="Рисунок 4" descr="G:\Суданская трава\фото\P528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уданская трава\фото\P5280083.JPG"/>
                    <pic:cNvPicPr>
                      <a:picLocks noChangeAspect="1" noChangeArrowheads="1"/>
                    </pic:cNvPicPr>
                  </pic:nvPicPr>
                  <pic:blipFill>
                    <a:blip r:embed="rId14" cstate="print"/>
                    <a:srcRect/>
                    <a:stretch>
                      <a:fillRect/>
                    </a:stretch>
                  </pic:blipFill>
                  <pic:spPr bwMode="auto">
                    <a:xfrm>
                      <a:off x="0" y="0"/>
                      <a:ext cx="5940425" cy="4457044"/>
                    </a:xfrm>
                    <a:prstGeom prst="rect">
                      <a:avLst/>
                    </a:prstGeom>
                    <a:noFill/>
                    <a:ln w="9525">
                      <a:noFill/>
                      <a:miter lim="800000"/>
                      <a:headEnd/>
                      <a:tailEnd/>
                    </a:ln>
                  </pic:spPr>
                </pic:pic>
              </a:graphicData>
            </a:graphic>
          </wp:inline>
        </w:drawing>
      </w:r>
    </w:p>
    <w:p w:rsidR="009538D3" w:rsidRDefault="00704061" w:rsidP="009538D3">
      <w:pPr>
        <w:spacing w:line="360" w:lineRule="auto"/>
        <w:jc w:val="center"/>
        <w:rPr>
          <w:sz w:val="28"/>
          <w:szCs w:val="28"/>
        </w:rPr>
      </w:pPr>
      <w:r>
        <w:rPr>
          <w:sz w:val="28"/>
          <w:szCs w:val="28"/>
        </w:rPr>
        <w:t>Рис. 2. Посевы суданской травы</w:t>
      </w:r>
      <w:r w:rsidR="009538D3" w:rsidRPr="00B53D42">
        <w:rPr>
          <w:sz w:val="28"/>
          <w:szCs w:val="28"/>
        </w:rPr>
        <w:t xml:space="preserve"> </w:t>
      </w:r>
    </w:p>
    <w:p w:rsidR="00704061" w:rsidRDefault="00387F19" w:rsidP="009538D3">
      <w:pPr>
        <w:spacing w:line="360" w:lineRule="auto"/>
        <w:jc w:val="center"/>
        <w:rPr>
          <w:sz w:val="28"/>
          <w:szCs w:val="28"/>
        </w:rPr>
      </w:pPr>
      <w:r w:rsidRPr="00387F19">
        <w:rPr>
          <w:noProof/>
          <w:sz w:val="28"/>
          <w:szCs w:val="28"/>
        </w:rPr>
        <w:lastRenderedPageBreak/>
        <w:drawing>
          <wp:inline distT="0" distB="0" distL="0" distR="0">
            <wp:extent cx="5940425" cy="4456433"/>
            <wp:effectExtent l="19050" t="0" r="3175" b="0"/>
            <wp:docPr id="16" name="Рисунок 3" descr="C:\Users\user\Desktop\суданск. трава фото\DSCF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уданск. трава фото\DSCF2488.JPG"/>
                    <pic:cNvPicPr>
                      <a:picLocks noChangeAspect="1" noChangeArrowheads="1"/>
                    </pic:cNvPicPr>
                  </pic:nvPicPr>
                  <pic:blipFill>
                    <a:blip r:embed="rId15"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704061" w:rsidRDefault="00704061" w:rsidP="00387F19">
      <w:pPr>
        <w:spacing w:line="360" w:lineRule="auto"/>
        <w:rPr>
          <w:sz w:val="28"/>
          <w:szCs w:val="28"/>
        </w:rPr>
      </w:pPr>
    </w:p>
    <w:p w:rsidR="00704061" w:rsidRDefault="00704061" w:rsidP="00704061">
      <w:pPr>
        <w:spacing w:line="360" w:lineRule="auto"/>
        <w:jc w:val="center"/>
        <w:rPr>
          <w:b/>
          <w:sz w:val="28"/>
          <w:szCs w:val="28"/>
        </w:rPr>
      </w:pPr>
      <w:r>
        <w:rPr>
          <w:sz w:val="28"/>
          <w:szCs w:val="28"/>
        </w:rPr>
        <w:t>Рис. 3. Ф</w:t>
      </w:r>
      <w:r w:rsidRPr="00B53D42">
        <w:rPr>
          <w:sz w:val="28"/>
          <w:szCs w:val="28"/>
        </w:rPr>
        <w:t>аз</w:t>
      </w:r>
      <w:r>
        <w:rPr>
          <w:sz w:val="28"/>
          <w:szCs w:val="28"/>
        </w:rPr>
        <w:t>а</w:t>
      </w:r>
      <w:r w:rsidRPr="00B53D42">
        <w:rPr>
          <w:sz w:val="28"/>
          <w:szCs w:val="28"/>
        </w:rPr>
        <w:t xml:space="preserve"> кущения</w:t>
      </w:r>
      <w:r>
        <w:rPr>
          <w:sz w:val="28"/>
          <w:szCs w:val="28"/>
        </w:rPr>
        <w:t xml:space="preserve"> суданской травы</w:t>
      </w:r>
    </w:p>
    <w:p w:rsidR="00704061" w:rsidRDefault="00704061" w:rsidP="009538D3">
      <w:pPr>
        <w:spacing w:line="360" w:lineRule="auto"/>
        <w:jc w:val="center"/>
        <w:rPr>
          <w:b/>
          <w:sz w:val="28"/>
          <w:szCs w:val="28"/>
        </w:rPr>
      </w:pPr>
    </w:p>
    <w:p w:rsidR="009538D3" w:rsidRDefault="009538D3" w:rsidP="009538D3">
      <w:pPr>
        <w:spacing w:line="360" w:lineRule="auto"/>
        <w:jc w:val="center"/>
        <w:rPr>
          <w:b/>
          <w:sz w:val="28"/>
          <w:szCs w:val="28"/>
        </w:rPr>
      </w:pPr>
      <w:r>
        <w:rPr>
          <w:b/>
          <w:noProof/>
          <w:sz w:val="28"/>
          <w:szCs w:val="28"/>
        </w:rPr>
        <w:lastRenderedPageBreak/>
        <w:drawing>
          <wp:inline distT="0" distB="0" distL="0" distR="0">
            <wp:extent cx="5307384" cy="7076661"/>
            <wp:effectExtent l="0" t="0" r="0" b="0"/>
            <wp:docPr id="7" name="Рисунок 7" descr="C:\Users\User\Desktop\опыты 2016\сорго Крещенок\P721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пыты 2016\сорго Крещенок\P72104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5703" cy="7087753"/>
                    </a:xfrm>
                    <a:prstGeom prst="rect">
                      <a:avLst/>
                    </a:prstGeom>
                    <a:noFill/>
                    <a:ln>
                      <a:noFill/>
                    </a:ln>
                  </pic:spPr>
                </pic:pic>
              </a:graphicData>
            </a:graphic>
          </wp:inline>
        </w:drawing>
      </w:r>
    </w:p>
    <w:p w:rsidR="009538D3" w:rsidRDefault="00387F19" w:rsidP="009538D3">
      <w:pPr>
        <w:spacing w:line="360" w:lineRule="auto"/>
        <w:jc w:val="center"/>
        <w:rPr>
          <w:sz w:val="28"/>
          <w:szCs w:val="28"/>
        </w:rPr>
      </w:pPr>
      <w:r>
        <w:rPr>
          <w:sz w:val="28"/>
          <w:szCs w:val="28"/>
        </w:rPr>
        <w:t>Рис. 4</w:t>
      </w:r>
      <w:r w:rsidR="009538D3" w:rsidRPr="00C811DE">
        <w:rPr>
          <w:sz w:val="28"/>
          <w:szCs w:val="28"/>
        </w:rPr>
        <w:t>. Пос</w:t>
      </w:r>
      <w:r>
        <w:rPr>
          <w:sz w:val="28"/>
          <w:szCs w:val="28"/>
        </w:rPr>
        <w:t>евы суданской травы</w:t>
      </w:r>
      <w:r w:rsidR="009538D3">
        <w:rPr>
          <w:sz w:val="28"/>
          <w:szCs w:val="28"/>
        </w:rPr>
        <w:t>, фаза выхода в трубку</w:t>
      </w:r>
    </w:p>
    <w:p w:rsidR="009538D3" w:rsidRDefault="00387F19" w:rsidP="009538D3">
      <w:pPr>
        <w:spacing w:line="360" w:lineRule="auto"/>
        <w:jc w:val="center"/>
        <w:rPr>
          <w:b/>
          <w:sz w:val="28"/>
          <w:szCs w:val="28"/>
        </w:rPr>
      </w:pPr>
      <w:r>
        <w:rPr>
          <w:b/>
          <w:noProof/>
          <w:sz w:val="28"/>
          <w:szCs w:val="28"/>
        </w:rPr>
        <w:lastRenderedPageBreak/>
        <w:drawing>
          <wp:inline distT="0" distB="0" distL="0" distR="0">
            <wp:extent cx="5940425" cy="4457044"/>
            <wp:effectExtent l="19050" t="0" r="3175" b="0"/>
            <wp:docPr id="21" name="Рисунок 5" descr="G:\Суданская трава\фото\P719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Суданская трава\фото\P7190094.JPG"/>
                    <pic:cNvPicPr>
                      <a:picLocks noChangeAspect="1" noChangeArrowheads="1"/>
                    </pic:cNvPicPr>
                  </pic:nvPicPr>
                  <pic:blipFill>
                    <a:blip r:embed="rId17" cstate="print"/>
                    <a:srcRect/>
                    <a:stretch>
                      <a:fillRect/>
                    </a:stretch>
                  </pic:blipFill>
                  <pic:spPr bwMode="auto">
                    <a:xfrm>
                      <a:off x="0" y="0"/>
                      <a:ext cx="5940425" cy="4457044"/>
                    </a:xfrm>
                    <a:prstGeom prst="rect">
                      <a:avLst/>
                    </a:prstGeom>
                    <a:noFill/>
                    <a:ln w="9525">
                      <a:noFill/>
                      <a:miter lim="800000"/>
                      <a:headEnd/>
                      <a:tailEnd/>
                    </a:ln>
                  </pic:spPr>
                </pic:pic>
              </a:graphicData>
            </a:graphic>
          </wp:inline>
        </w:drawing>
      </w:r>
    </w:p>
    <w:p w:rsidR="009538D3" w:rsidRDefault="009538D3" w:rsidP="009538D3">
      <w:pPr>
        <w:spacing w:line="360" w:lineRule="auto"/>
        <w:jc w:val="center"/>
        <w:rPr>
          <w:b/>
          <w:sz w:val="28"/>
          <w:szCs w:val="28"/>
        </w:rPr>
      </w:pPr>
    </w:p>
    <w:p w:rsidR="009538D3" w:rsidRDefault="009538D3" w:rsidP="009538D3">
      <w:pPr>
        <w:spacing w:line="360" w:lineRule="auto"/>
        <w:jc w:val="center"/>
        <w:rPr>
          <w:b/>
          <w:sz w:val="28"/>
          <w:szCs w:val="28"/>
        </w:rPr>
      </w:pPr>
      <w:r w:rsidRPr="00C811DE">
        <w:rPr>
          <w:sz w:val="28"/>
          <w:szCs w:val="28"/>
        </w:rPr>
        <w:t xml:space="preserve">Рис. </w:t>
      </w:r>
      <w:r>
        <w:rPr>
          <w:sz w:val="28"/>
          <w:szCs w:val="28"/>
        </w:rPr>
        <w:t>5</w:t>
      </w:r>
      <w:r w:rsidR="00387F19">
        <w:rPr>
          <w:sz w:val="28"/>
          <w:szCs w:val="28"/>
        </w:rPr>
        <w:t>. Посевы суданской травы</w:t>
      </w:r>
      <w:r w:rsidRPr="00C811DE">
        <w:rPr>
          <w:sz w:val="28"/>
          <w:szCs w:val="28"/>
        </w:rPr>
        <w:t>, фаза выбрасывания метелки</w:t>
      </w:r>
    </w:p>
    <w:p w:rsidR="009538D3" w:rsidRDefault="00387F19" w:rsidP="009538D3">
      <w:pPr>
        <w:spacing w:line="360" w:lineRule="auto"/>
        <w:jc w:val="center"/>
        <w:rPr>
          <w:b/>
          <w:sz w:val="28"/>
          <w:szCs w:val="28"/>
        </w:rPr>
      </w:pPr>
      <w:r>
        <w:rPr>
          <w:b/>
          <w:noProof/>
          <w:sz w:val="28"/>
          <w:szCs w:val="28"/>
        </w:rPr>
        <w:lastRenderedPageBreak/>
        <w:drawing>
          <wp:inline distT="0" distB="0" distL="0" distR="0">
            <wp:extent cx="5940425" cy="4457044"/>
            <wp:effectExtent l="19050" t="0" r="3175" b="0"/>
            <wp:docPr id="22" name="Рисунок 6" descr="G:\Суданская трава\фото\P719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Суданская трава\фото\P7190102.JPG"/>
                    <pic:cNvPicPr>
                      <a:picLocks noChangeAspect="1" noChangeArrowheads="1"/>
                    </pic:cNvPicPr>
                  </pic:nvPicPr>
                  <pic:blipFill>
                    <a:blip r:embed="rId18" cstate="print"/>
                    <a:srcRect/>
                    <a:stretch>
                      <a:fillRect/>
                    </a:stretch>
                  </pic:blipFill>
                  <pic:spPr bwMode="auto">
                    <a:xfrm>
                      <a:off x="0" y="0"/>
                      <a:ext cx="5940425" cy="4457044"/>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Pr>
          <w:sz w:val="28"/>
          <w:szCs w:val="28"/>
        </w:rPr>
        <w:t>Рис.6</w:t>
      </w:r>
      <w:r w:rsidR="00387F19">
        <w:rPr>
          <w:sz w:val="28"/>
          <w:szCs w:val="28"/>
        </w:rPr>
        <w:t>. Цветение суданской травы</w:t>
      </w:r>
    </w:p>
    <w:p w:rsidR="009538D3" w:rsidRDefault="00387F19"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23" name="Рисунок 7" descr="C:\Users\user\Desktop\суданск. трава фото\DSCF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уданск. трава фото\DSCF2711.JPG"/>
                    <pic:cNvPicPr>
                      <a:picLocks noChangeAspect="1" noChangeArrowheads="1"/>
                    </pic:cNvPicPr>
                  </pic:nvPicPr>
                  <pic:blipFill>
                    <a:blip r:embed="rId19"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Рис.</w:t>
      </w:r>
      <w:r>
        <w:rPr>
          <w:sz w:val="28"/>
          <w:szCs w:val="28"/>
        </w:rPr>
        <w:t>7</w:t>
      </w:r>
      <w:r w:rsidRPr="00C811DE">
        <w:rPr>
          <w:sz w:val="28"/>
          <w:szCs w:val="28"/>
        </w:rPr>
        <w:t>. Определен</w:t>
      </w:r>
      <w:r w:rsidR="003F7C66">
        <w:rPr>
          <w:sz w:val="28"/>
          <w:szCs w:val="28"/>
        </w:rPr>
        <w:t>ие степени зрелости семян суданской травы</w:t>
      </w: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24" name="Рисунок 8" descr="C:\Users\user\Desktop\суданск. трава фото\DSCF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уданск. трава фото\DSCF2695.JPG"/>
                    <pic:cNvPicPr>
                      <a:picLocks noChangeAspect="1" noChangeArrowheads="1"/>
                    </pic:cNvPicPr>
                  </pic:nvPicPr>
                  <pic:blipFill>
                    <a:blip r:embed="rId20"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 xml:space="preserve">Рис. </w:t>
      </w:r>
      <w:r>
        <w:rPr>
          <w:sz w:val="28"/>
          <w:szCs w:val="28"/>
        </w:rPr>
        <w:t>8</w:t>
      </w:r>
      <w:r w:rsidRPr="00C811DE">
        <w:rPr>
          <w:sz w:val="28"/>
          <w:szCs w:val="28"/>
        </w:rPr>
        <w:t xml:space="preserve">. Измерение </w:t>
      </w:r>
      <w:r w:rsidR="003F7C66">
        <w:rPr>
          <w:sz w:val="28"/>
          <w:szCs w:val="28"/>
        </w:rPr>
        <w:t>высоты растений суданской травы сорта «Аюша</w:t>
      </w:r>
      <w:r w:rsidRPr="00C811DE">
        <w:rPr>
          <w:sz w:val="28"/>
          <w:szCs w:val="28"/>
        </w:rPr>
        <w:t>»</w:t>
      </w: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25" name="Рисунок 9" descr="C:\Users\user\Desktop\суданск. трава фото\DSCF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уданск. трава фото\DSCF2698.JPG"/>
                    <pic:cNvPicPr>
                      <a:picLocks noChangeAspect="1" noChangeArrowheads="1"/>
                    </pic:cNvPicPr>
                  </pic:nvPicPr>
                  <pic:blipFill>
                    <a:blip r:embed="rId21"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 xml:space="preserve">Рис. </w:t>
      </w:r>
      <w:r>
        <w:rPr>
          <w:sz w:val="28"/>
          <w:szCs w:val="28"/>
        </w:rPr>
        <w:t>9</w:t>
      </w:r>
      <w:r w:rsidRPr="00C811DE">
        <w:rPr>
          <w:sz w:val="28"/>
          <w:szCs w:val="28"/>
        </w:rPr>
        <w:t>.</w:t>
      </w:r>
      <w:r w:rsidR="003F7C66">
        <w:rPr>
          <w:sz w:val="28"/>
          <w:szCs w:val="28"/>
        </w:rPr>
        <w:t xml:space="preserve"> Измерение высоты растений суданской травы сорта «Многоотрастающая</w:t>
      </w:r>
      <w:r w:rsidRPr="00C811DE">
        <w:rPr>
          <w:sz w:val="28"/>
          <w:szCs w:val="28"/>
        </w:rPr>
        <w:t>»</w:t>
      </w: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26" name="Рисунок 10" descr="C:\Users\user\Desktop\суданск. трава фото\DSCF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уданск. трава фото\DSCF2700.JPG"/>
                    <pic:cNvPicPr>
                      <a:picLocks noChangeAspect="1" noChangeArrowheads="1"/>
                    </pic:cNvPicPr>
                  </pic:nvPicPr>
                  <pic:blipFill>
                    <a:blip r:embed="rId22"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 xml:space="preserve">Рис. </w:t>
      </w:r>
      <w:r>
        <w:rPr>
          <w:sz w:val="28"/>
          <w:szCs w:val="28"/>
        </w:rPr>
        <w:t>10</w:t>
      </w:r>
      <w:r w:rsidRPr="00C811DE">
        <w:rPr>
          <w:sz w:val="28"/>
          <w:szCs w:val="28"/>
        </w:rPr>
        <w:t>.</w:t>
      </w:r>
      <w:r w:rsidR="003F7C66">
        <w:rPr>
          <w:sz w:val="28"/>
          <w:szCs w:val="28"/>
        </w:rPr>
        <w:t xml:space="preserve"> Измерение высоты растений суданской травы</w:t>
      </w:r>
      <w:r w:rsidRPr="00C811DE">
        <w:rPr>
          <w:sz w:val="28"/>
          <w:szCs w:val="28"/>
        </w:rPr>
        <w:t xml:space="preserve"> сорта «</w:t>
      </w:r>
      <w:r w:rsidR="003F7C66">
        <w:rPr>
          <w:sz w:val="28"/>
          <w:szCs w:val="28"/>
        </w:rPr>
        <w:t>Александрина</w:t>
      </w:r>
      <w:r w:rsidRPr="00C811DE">
        <w:rPr>
          <w:sz w:val="28"/>
          <w:szCs w:val="28"/>
        </w:rPr>
        <w:t>»</w:t>
      </w: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27" name="Рисунок 11" descr="C:\Users\user\Desktop\суданск. трава фото\DSCF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уданск. трава фото\DSCF2704.JPG"/>
                    <pic:cNvPicPr>
                      <a:picLocks noChangeAspect="1" noChangeArrowheads="1"/>
                    </pic:cNvPicPr>
                  </pic:nvPicPr>
                  <pic:blipFill>
                    <a:blip r:embed="rId23"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Рис. 1</w:t>
      </w:r>
      <w:r>
        <w:rPr>
          <w:sz w:val="28"/>
          <w:szCs w:val="28"/>
        </w:rPr>
        <w:t>1</w:t>
      </w:r>
      <w:r w:rsidR="003F7C66">
        <w:rPr>
          <w:sz w:val="28"/>
          <w:szCs w:val="28"/>
        </w:rPr>
        <w:t>. Измерение массы растений суданской травы</w:t>
      </w: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2114" cy="4457700"/>
            <wp:effectExtent l="19050" t="0" r="1486" b="0"/>
            <wp:docPr id="29" name="Рисунок 12" descr="C:\Users\user\Desktop\суданск. трава фото\DSCF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уданск. трава фото\DSCF2706.JPG"/>
                    <pic:cNvPicPr>
                      <a:picLocks noChangeAspect="1" noChangeArrowheads="1"/>
                    </pic:cNvPicPr>
                  </pic:nvPicPr>
                  <pic:blipFill>
                    <a:blip r:embed="rId24" cstate="print"/>
                    <a:srcRect/>
                    <a:stretch>
                      <a:fillRect/>
                    </a:stretch>
                  </pic:blipFill>
                  <pic:spPr bwMode="auto">
                    <a:xfrm>
                      <a:off x="0" y="0"/>
                      <a:ext cx="5942114" cy="4457700"/>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Рис. 1</w:t>
      </w:r>
      <w:r>
        <w:rPr>
          <w:sz w:val="28"/>
          <w:szCs w:val="28"/>
        </w:rPr>
        <w:t>2</w:t>
      </w:r>
      <w:r w:rsidRPr="00C811DE">
        <w:rPr>
          <w:sz w:val="28"/>
          <w:szCs w:val="28"/>
        </w:rPr>
        <w:t>. Подсчет количества листьев на одном растении</w:t>
      </w:r>
    </w:p>
    <w:p w:rsidR="009538D3" w:rsidRDefault="009538D3" w:rsidP="009538D3">
      <w:pPr>
        <w:spacing w:line="360" w:lineRule="auto"/>
        <w:jc w:val="center"/>
        <w:rPr>
          <w:b/>
          <w:sz w:val="28"/>
          <w:szCs w:val="28"/>
        </w:rPr>
      </w:pPr>
    </w:p>
    <w:p w:rsidR="009538D3" w:rsidRDefault="009538D3" w:rsidP="009538D3">
      <w:pPr>
        <w:spacing w:line="360" w:lineRule="auto"/>
        <w:jc w:val="center"/>
        <w:rPr>
          <w:b/>
          <w:sz w:val="28"/>
          <w:szCs w:val="28"/>
        </w:rPr>
      </w:pPr>
    </w:p>
    <w:p w:rsidR="009538D3" w:rsidRDefault="009538D3" w:rsidP="009538D3">
      <w:pPr>
        <w:spacing w:line="360" w:lineRule="auto"/>
        <w:jc w:val="center"/>
        <w:rPr>
          <w:b/>
          <w:sz w:val="28"/>
          <w:szCs w:val="28"/>
        </w:rPr>
      </w:pPr>
    </w:p>
    <w:p w:rsidR="009538D3" w:rsidRDefault="009538D3" w:rsidP="009538D3">
      <w:pPr>
        <w:spacing w:line="360" w:lineRule="auto"/>
        <w:jc w:val="center"/>
        <w:rPr>
          <w:b/>
          <w:sz w:val="28"/>
          <w:szCs w:val="28"/>
        </w:rPr>
      </w:pPr>
    </w:p>
    <w:p w:rsidR="009538D3" w:rsidRDefault="003F7C66"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30" name="Рисунок 13" descr="C:\Users\user\Desktop\суданск. трава фото\DSCF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суданск. трава фото\DSCF2710.JPG"/>
                    <pic:cNvPicPr>
                      <a:picLocks noChangeAspect="1" noChangeArrowheads="1"/>
                    </pic:cNvPicPr>
                  </pic:nvPicPr>
                  <pic:blipFill>
                    <a:blip r:embed="rId25"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C811DE" w:rsidRDefault="009538D3" w:rsidP="009538D3">
      <w:pPr>
        <w:spacing w:line="360" w:lineRule="auto"/>
        <w:jc w:val="center"/>
        <w:rPr>
          <w:sz w:val="28"/>
          <w:szCs w:val="28"/>
        </w:rPr>
      </w:pPr>
      <w:r w:rsidRPr="00C811DE">
        <w:rPr>
          <w:sz w:val="28"/>
          <w:szCs w:val="28"/>
        </w:rPr>
        <w:t>Рис. 1</w:t>
      </w:r>
      <w:r>
        <w:rPr>
          <w:sz w:val="28"/>
          <w:szCs w:val="28"/>
        </w:rPr>
        <w:t>3</w:t>
      </w:r>
      <w:r w:rsidR="00DF05F8">
        <w:rPr>
          <w:sz w:val="28"/>
          <w:szCs w:val="28"/>
        </w:rPr>
        <w:t>. Подготовка стеблей суданской травы</w:t>
      </w:r>
      <w:r w:rsidRPr="00C811DE">
        <w:rPr>
          <w:sz w:val="28"/>
          <w:szCs w:val="28"/>
        </w:rPr>
        <w:t xml:space="preserve"> к взвешиванию</w:t>
      </w:r>
    </w:p>
    <w:p w:rsidR="009538D3" w:rsidRDefault="00DF05F8" w:rsidP="009538D3">
      <w:pPr>
        <w:spacing w:line="360" w:lineRule="auto"/>
        <w:jc w:val="center"/>
        <w:rPr>
          <w:b/>
          <w:sz w:val="28"/>
          <w:szCs w:val="28"/>
        </w:rPr>
      </w:pPr>
      <w:r>
        <w:rPr>
          <w:b/>
          <w:noProof/>
          <w:sz w:val="28"/>
          <w:szCs w:val="28"/>
        </w:rPr>
        <w:lastRenderedPageBreak/>
        <w:drawing>
          <wp:inline distT="0" distB="0" distL="0" distR="0">
            <wp:extent cx="5940425" cy="4456433"/>
            <wp:effectExtent l="19050" t="0" r="3175" b="0"/>
            <wp:docPr id="31" name="Рисунок 14" descr="C:\Users\user\Desktop\суданск. трава фото\DSCF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суданск. трава фото\DSCF2702.JPG"/>
                    <pic:cNvPicPr>
                      <a:picLocks noChangeAspect="1" noChangeArrowheads="1"/>
                    </pic:cNvPicPr>
                  </pic:nvPicPr>
                  <pic:blipFill>
                    <a:blip r:embed="rId26" cstate="print"/>
                    <a:srcRect/>
                    <a:stretch>
                      <a:fillRect/>
                    </a:stretch>
                  </pic:blipFill>
                  <pic:spPr bwMode="auto">
                    <a:xfrm>
                      <a:off x="0" y="0"/>
                      <a:ext cx="5940425" cy="4456433"/>
                    </a:xfrm>
                    <a:prstGeom prst="rect">
                      <a:avLst/>
                    </a:prstGeom>
                    <a:noFill/>
                    <a:ln w="9525">
                      <a:noFill/>
                      <a:miter lim="800000"/>
                      <a:headEnd/>
                      <a:tailEnd/>
                    </a:ln>
                  </pic:spPr>
                </pic:pic>
              </a:graphicData>
            </a:graphic>
          </wp:inline>
        </w:drawing>
      </w:r>
    </w:p>
    <w:p w:rsidR="009538D3" w:rsidRPr="004C7E79" w:rsidRDefault="009538D3" w:rsidP="009538D3">
      <w:pPr>
        <w:spacing w:line="360" w:lineRule="auto"/>
        <w:jc w:val="center"/>
        <w:rPr>
          <w:sz w:val="28"/>
          <w:szCs w:val="28"/>
        </w:rPr>
      </w:pPr>
      <w:r w:rsidRPr="004C7E79">
        <w:rPr>
          <w:sz w:val="28"/>
          <w:szCs w:val="28"/>
        </w:rPr>
        <w:t>Рис. 1</w:t>
      </w:r>
      <w:r>
        <w:rPr>
          <w:sz w:val="28"/>
          <w:szCs w:val="28"/>
        </w:rPr>
        <w:t>4</w:t>
      </w:r>
      <w:r w:rsidRPr="004C7E79">
        <w:rPr>
          <w:sz w:val="28"/>
          <w:szCs w:val="28"/>
        </w:rPr>
        <w:t>. Измерение</w:t>
      </w:r>
      <w:r>
        <w:rPr>
          <w:sz w:val="28"/>
          <w:szCs w:val="28"/>
        </w:rPr>
        <w:t xml:space="preserve"> параметров</w:t>
      </w:r>
      <w:r w:rsidRPr="004C7E79">
        <w:rPr>
          <w:sz w:val="28"/>
          <w:szCs w:val="28"/>
        </w:rPr>
        <w:t xml:space="preserve"> лист</w:t>
      </w:r>
      <w:r>
        <w:rPr>
          <w:sz w:val="28"/>
          <w:szCs w:val="28"/>
        </w:rPr>
        <w:t>ьев</w:t>
      </w:r>
      <w:r w:rsidRPr="004C7E79">
        <w:rPr>
          <w:sz w:val="28"/>
          <w:szCs w:val="28"/>
        </w:rPr>
        <w:t xml:space="preserve"> сорго</w:t>
      </w:r>
    </w:p>
    <w:p w:rsidR="00A21254" w:rsidRDefault="00A21254">
      <w:pPr>
        <w:spacing w:after="200" w:line="276" w:lineRule="auto"/>
        <w:rPr>
          <w:sz w:val="28"/>
          <w:szCs w:val="28"/>
        </w:rPr>
      </w:pPr>
      <w:r>
        <w:rPr>
          <w:sz w:val="28"/>
          <w:szCs w:val="28"/>
        </w:rPr>
        <w:br w:type="page"/>
      </w:r>
    </w:p>
    <w:p w:rsidR="009538D3" w:rsidRDefault="00A21254" w:rsidP="00A21254">
      <w:pPr>
        <w:ind w:left="-1276"/>
        <w:jc w:val="both"/>
        <w:rPr>
          <w:sz w:val="28"/>
          <w:szCs w:val="28"/>
        </w:rPr>
      </w:pPr>
      <w:r>
        <w:rPr>
          <w:noProof/>
          <w:sz w:val="28"/>
          <w:szCs w:val="28"/>
        </w:rPr>
        <w:lastRenderedPageBreak/>
        <w:drawing>
          <wp:inline distT="0" distB="0" distL="0" distR="0">
            <wp:extent cx="6783766" cy="9320270"/>
            <wp:effectExtent l="0" t="0" r="0" b="0"/>
            <wp:docPr id="6" name="Рисунок 6" descr="C:\Users\Teacher\Pictures\2018-09-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2018-09-14\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83788" cy="9320301"/>
                    </a:xfrm>
                    <a:prstGeom prst="rect">
                      <a:avLst/>
                    </a:prstGeom>
                    <a:noFill/>
                    <a:ln>
                      <a:noFill/>
                    </a:ln>
                  </pic:spPr>
                </pic:pic>
              </a:graphicData>
            </a:graphic>
          </wp:inline>
        </w:drawing>
      </w:r>
      <w:r>
        <w:rPr>
          <w:noProof/>
          <w:sz w:val="28"/>
          <w:szCs w:val="28"/>
        </w:rPr>
        <w:lastRenderedPageBreak/>
        <w:drawing>
          <wp:inline distT="0" distB="0" distL="0" distR="0">
            <wp:extent cx="6799634" cy="9342073"/>
            <wp:effectExtent l="0" t="0" r="0" b="0"/>
            <wp:docPr id="5" name="Рисунок 5" descr="C:\Users\Teacher\Pictures\2018-09-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2018-09-14\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99815" cy="9342322"/>
                    </a:xfrm>
                    <a:prstGeom prst="rect">
                      <a:avLst/>
                    </a:prstGeom>
                    <a:noFill/>
                    <a:ln>
                      <a:noFill/>
                    </a:ln>
                  </pic:spPr>
                </pic:pic>
              </a:graphicData>
            </a:graphic>
          </wp:inline>
        </w:drawing>
      </w:r>
      <w:r>
        <w:rPr>
          <w:noProof/>
          <w:sz w:val="28"/>
          <w:szCs w:val="28"/>
        </w:rPr>
        <w:lastRenderedPageBreak/>
        <w:drawing>
          <wp:inline distT="0" distB="0" distL="0" distR="0">
            <wp:extent cx="6727634" cy="9243152"/>
            <wp:effectExtent l="0" t="0" r="0" b="0"/>
            <wp:docPr id="4" name="Рисунок 4" descr="C:\Users\Teacher\Pictures\2018-09-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2018-09-14\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31027" cy="9247814"/>
                    </a:xfrm>
                    <a:prstGeom prst="rect">
                      <a:avLst/>
                    </a:prstGeom>
                    <a:noFill/>
                    <a:ln>
                      <a:noFill/>
                    </a:ln>
                  </pic:spPr>
                </pic:pic>
              </a:graphicData>
            </a:graphic>
          </wp:inline>
        </w:drawing>
      </w:r>
      <w:r>
        <w:rPr>
          <w:noProof/>
          <w:sz w:val="28"/>
          <w:szCs w:val="28"/>
        </w:rPr>
        <w:lastRenderedPageBreak/>
        <w:drawing>
          <wp:inline distT="0" distB="0" distL="0" distR="0">
            <wp:extent cx="6687541" cy="9188068"/>
            <wp:effectExtent l="0" t="0" r="0" b="0"/>
            <wp:docPr id="3" name="Рисунок 3" descr="C:\Users\Teacher\Pictures\2018-09-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Pictures\2018-09-14\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88309" cy="9189123"/>
                    </a:xfrm>
                    <a:prstGeom prst="rect">
                      <a:avLst/>
                    </a:prstGeom>
                    <a:noFill/>
                    <a:ln>
                      <a:noFill/>
                    </a:ln>
                  </pic:spPr>
                </pic:pic>
              </a:graphicData>
            </a:graphic>
          </wp:inline>
        </w:drawing>
      </w:r>
      <w:r>
        <w:rPr>
          <w:noProof/>
          <w:sz w:val="28"/>
          <w:szCs w:val="28"/>
        </w:rPr>
        <w:lastRenderedPageBreak/>
        <w:drawing>
          <wp:inline distT="0" distB="0" distL="0" distR="0">
            <wp:extent cx="6759710" cy="9287220"/>
            <wp:effectExtent l="0" t="0" r="0" b="0"/>
            <wp:docPr id="2" name="Рисунок 2" descr="C:\Users\Teacher\Pictures\2018-09-1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Pictures\2018-09-14\0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65101" cy="9294627"/>
                    </a:xfrm>
                    <a:prstGeom prst="rect">
                      <a:avLst/>
                    </a:prstGeom>
                    <a:noFill/>
                    <a:ln>
                      <a:noFill/>
                    </a:ln>
                  </pic:spPr>
                </pic:pic>
              </a:graphicData>
            </a:graphic>
          </wp:inline>
        </w:drawing>
      </w:r>
    </w:p>
    <w:p w:rsidR="00A21254" w:rsidRDefault="00A21254" w:rsidP="00A21254">
      <w:pPr>
        <w:ind w:left="-1276"/>
        <w:jc w:val="both"/>
        <w:rPr>
          <w:sz w:val="28"/>
          <w:szCs w:val="28"/>
        </w:rPr>
      </w:pPr>
      <w:r>
        <w:rPr>
          <w:noProof/>
          <w:sz w:val="28"/>
          <w:szCs w:val="28"/>
        </w:rPr>
        <w:lastRenderedPageBreak/>
        <w:drawing>
          <wp:inline distT="0" distB="0" distL="0" distR="0">
            <wp:extent cx="6741861" cy="9262697"/>
            <wp:effectExtent l="0" t="0" r="0" b="0"/>
            <wp:docPr id="12" name="Рисунок 12" descr="C:\Users\Teacher\Pictures\2018-09-1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Pictures\2018-09-14\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741878" cy="9262720"/>
                    </a:xfrm>
                    <a:prstGeom prst="rect">
                      <a:avLst/>
                    </a:prstGeom>
                    <a:noFill/>
                    <a:ln>
                      <a:noFill/>
                    </a:ln>
                  </pic:spPr>
                </pic:pic>
              </a:graphicData>
            </a:graphic>
          </wp:inline>
        </w:drawing>
      </w:r>
      <w:r>
        <w:rPr>
          <w:noProof/>
          <w:sz w:val="28"/>
          <w:szCs w:val="28"/>
        </w:rPr>
        <w:lastRenderedPageBreak/>
        <w:drawing>
          <wp:inline distT="0" distB="0" distL="0" distR="0">
            <wp:extent cx="6783597" cy="9320039"/>
            <wp:effectExtent l="0" t="0" r="0" b="0"/>
            <wp:docPr id="11" name="Рисунок 11" descr="C:\Users\Teacher\Pictures\2018-09-1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acher\Pictures\2018-09-14\0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783778" cy="9320287"/>
                    </a:xfrm>
                    <a:prstGeom prst="rect">
                      <a:avLst/>
                    </a:prstGeom>
                    <a:noFill/>
                    <a:ln>
                      <a:noFill/>
                    </a:ln>
                  </pic:spPr>
                </pic:pic>
              </a:graphicData>
            </a:graphic>
          </wp:inline>
        </w:drawing>
      </w:r>
      <w:r>
        <w:rPr>
          <w:noProof/>
          <w:sz w:val="28"/>
          <w:szCs w:val="28"/>
        </w:rPr>
        <w:lastRenderedPageBreak/>
        <w:drawing>
          <wp:inline distT="0" distB="0" distL="0" distR="0">
            <wp:extent cx="6823860" cy="9375355"/>
            <wp:effectExtent l="0" t="0" r="0" b="0"/>
            <wp:docPr id="10" name="Рисунок 10" descr="C:\Users\Teacher\Pictures\2018-09-1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Pictures\2018-09-14\00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27383" cy="9380195"/>
                    </a:xfrm>
                    <a:prstGeom prst="rect">
                      <a:avLst/>
                    </a:prstGeom>
                    <a:noFill/>
                    <a:ln>
                      <a:noFill/>
                    </a:ln>
                  </pic:spPr>
                </pic:pic>
              </a:graphicData>
            </a:graphic>
          </wp:inline>
        </w:drawing>
      </w:r>
      <w:r>
        <w:rPr>
          <w:noProof/>
          <w:sz w:val="28"/>
          <w:szCs w:val="28"/>
        </w:rPr>
        <w:lastRenderedPageBreak/>
        <w:drawing>
          <wp:inline distT="0" distB="0" distL="0" distR="0">
            <wp:extent cx="6723730" cy="9237789"/>
            <wp:effectExtent l="0" t="0" r="0" b="0"/>
            <wp:docPr id="9" name="Рисунок 9" descr="C:\Users\Teacher\Pictures\2018-09-1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Pictures\2018-09-14\0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726826" cy="9242042"/>
                    </a:xfrm>
                    <a:prstGeom prst="rect">
                      <a:avLst/>
                    </a:prstGeom>
                    <a:noFill/>
                    <a:ln>
                      <a:noFill/>
                    </a:ln>
                  </pic:spPr>
                </pic:pic>
              </a:graphicData>
            </a:graphic>
          </wp:inline>
        </w:drawing>
      </w:r>
      <w:r>
        <w:rPr>
          <w:noProof/>
          <w:sz w:val="28"/>
          <w:szCs w:val="28"/>
        </w:rPr>
        <w:lastRenderedPageBreak/>
        <w:drawing>
          <wp:inline distT="0" distB="0" distL="0" distR="0">
            <wp:extent cx="6660628" cy="9151090"/>
            <wp:effectExtent l="0" t="0" r="0" b="0"/>
            <wp:docPr id="8" name="Рисунок 8" descr="C:\Users\Teacher\Pictures\2018-09-1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Pictures\2018-09-14\0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60924" cy="9151497"/>
                    </a:xfrm>
                    <a:prstGeom prst="rect">
                      <a:avLst/>
                    </a:prstGeom>
                    <a:noFill/>
                    <a:ln>
                      <a:noFill/>
                    </a:ln>
                  </pic:spPr>
                </pic:pic>
              </a:graphicData>
            </a:graphic>
          </wp:inline>
        </w:drawing>
      </w:r>
    </w:p>
    <w:p w:rsidR="00FA35E0" w:rsidRPr="00194D23" w:rsidRDefault="00FA35E0" w:rsidP="00A21254">
      <w:pPr>
        <w:ind w:left="-1276"/>
        <w:jc w:val="both"/>
        <w:rPr>
          <w:sz w:val="28"/>
          <w:szCs w:val="28"/>
        </w:rPr>
      </w:pPr>
      <w:r>
        <w:rPr>
          <w:noProof/>
          <w:sz w:val="28"/>
          <w:szCs w:val="28"/>
        </w:rPr>
        <w:lastRenderedPageBreak/>
        <w:drawing>
          <wp:inline distT="0" distB="0" distL="0" distR="0">
            <wp:extent cx="6764357" cy="9293605"/>
            <wp:effectExtent l="0" t="0" r="0" b="0"/>
            <wp:docPr id="19" name="Рисунок 19" descr="C:\Users\Teacher\Pictures\2018-09-1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acher\Pictures\2018-09-14\0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69753" cy="9301018"/>
                    </a:xfrm>
                    <a:prstGeom prst="rect">
                      <a:avLst/>
                    </a:prstGeom>
                    <a:noFill/>
                    <a:ln>
                      <a:noFill/>
                    </a:ln>
                  </pic:spPr>
                </pic:pic>
              </a:graphicData>
            </a:graphic>
          </wp:inline>
        </w:drawing>
      </w:r>
      <w:r>
        <w:rPr>
          <w:noProof/>
          <w:sz w:val="28"/>
          <w:szCs w:val="28"/>
        </w:rPr>
        <w:lastRenderedPageBreak/>
        <w:drawing>
          <wp:inline distT="0" distB="0" distL="0" distR="0">
            <wp:extent cx="6751523" cy="9275972"/>
            <wp:effectExtent l="0" t="0" r="0" b="0"/>
            <wp:docPr id="17" name="Рисунок 17" descr="C:\Users\Teacher\Pictures\2018-09-1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acher\Pictures\2018-09-14\0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51703" cy="9276219"/>
                    </a:xfrm>
                    <a:prstGeom prst="rect">
                      <a:avLst/>
                    </a:prstGeom>
                    <a:noFill/>
                    <a:ln>
                      <a:noFill/>
                    </a:ln>
                  </pic:spPr>
                </pic:pic>
              </a:graphicData>
            </a:graphic>
          </wp:inline>
        </w:drawing>
      </w:r>
      <w:r>
        <w:rPr>
          <w:noProof/>
          <w:sz w:val="28"/>
          <w:szCs w:val="28"/>
        </w:rPr>
        <w:lastRenderedPageBreak/>
        <w:drawing>
          <wp:inline distT="0" distB="0" distL="0" distR="0">
            <wp:extent cx="6731306" cy="9248197"/>
            <wp:effectExtent l="0" t="0" r="0" b="0"/>
            <wp:docPr id="15" name="Рисунок 15" descr="C:\Users\Teacher\Pictures\2018-09-1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acher\Pictures\2018-09-14\0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36041" cy="9254703"/>
                    </a:xfrm>
                    <a:prstGeom prst="rect">
                      <a:avLst/>
                    </a:prstGeom>
                    <a:noFill/>
                    <a:ln>
                      <a:noFill/>
                    </a:ln>
                  </pic:spPr>
                </pic:pic>
              </a:graphicData>
            </a:graphic>
          </wp:inline>
        </w:drawing>
      </w:r>
      <w:r>
        <w:rPr>
          <w:noProof/>
          <w:sz w:val="28"/>
          <w:szCs w:val="28"/>
        </w:rPr>
        <w:lastRenderedPageBreak/>
        <w:drawing>
          <wp:inline distT="0" distB="0" distL="0" distR="0">
            <wp:extent cx="6823858" cy="9375355"/>
            <wp:effectExtent l="0" t="0" r="0" b="0"/>
            <wp:docPr id="14" name="Рисунок 14" descr="C:\Users\Teacher\Pictures\2018-09-1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Pictures\2018-09-14\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26361" cy="9378794"/>
                    </a:xfrm>
                    <a:prstGeom prst="rect">
                      <a:avLst/>
                    </a:prstGeom>
                    <a:noFill/>
                    <a:ln>
                      <a:noFill/>
                    </a:ln>
                  </pic:spPr>
                </pic:pic>
              </a:graphicData>
            </a:graphic>
          </wp:inline>
        </w:drawing>
      </w:r>
      <w:r>
        <w:rPr>
          <w:noProof/>
          <w:sz w:val="28"/>
          <w:szCs w:val="28"/>
        </w:rPr>
        <w:lastRenderedPageBreak/>
        <w:drawing>
          <wp:inline distT="0" distB="0" distL="0" distR="0">
            <wp:extent cx="6676222" cy="9172516"/>
            <wp:effectExtent l="0" t="0" r="0" b="0"/>
            <wp:docPr id="13" name="Рисунок 13" descr="C:\Users\Teacher\Pictures\2018-09-1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Pictures\2018-09-14\01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83177" cy="9182071"/>
                    </a:xfrm>
                    <a:prstGeom prst="rect">
                      <a:avLst/>
                    </a:prstGeom>
                    <a:noFill/>
                    <a:ln>
                      <a:noFill/>
                    </a:ln>
                  </pic:spPr>
                </pic:pic>
              </a:graphicData>
            </a:graphic>
          </wp:inline>
        </w:drawing>
      </w:r>
    </w:p>
    <w:sectPr w:rsidR="00FA35E0" w:rsidRPr="00194D23" w:rsidSect="004122B2">
      <w:headerReference w:type="default" r:id="rId42"/>
      <w:footerReference w:type="default" r:id="rId4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4F2A" w:rsidRDefault="00A04F2A" w:rsidP="007D2778">
      <w:r>
        <w:separator/>
      </w:r>
    </w:p>
  </w:endnote>
  <w:endnote w:type="continuationSeparator" w:id="0">
    <w:p w:rsidR="00A04F2A" w:rsidRDefault="00A04F2A" w:rsidP="007D27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A49" w:rsidRDefault="00563A49" w:rsidP="00083287">
    <w:pPr>
      <w:pStyle w:val="a8"/>
      <w:jc w:val="center"/>
    </w:pPr>
    <w:r>
      <w:fldChar w:fldCharType="begin"/>
    </w:r>
    <w:r>
      <w:instrText xml:space="preserve"> PAGE   \* MERGEFORMAT </w:instrText>
    </w:r>
    <w:r>
      <w:fldChar w:fldCharType="separate"/>
    </w:r>
    <w:r w:rsidR="002A513C">
      <w:rPr>
        <w:noProof/>
      </w:rPr>
      <w:t>5</w:t>
    </w:r>
    <w:r>
      <w:rPr>
        <w:noProof/>
      </w:rPr>
      <w:fldChar w:fldCharType="end"/>
    </w:r>
  </w:p>
  <w:p w:rsidR="00563A49" w:rsidRDefault="00563A4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55242"/>
      <w:docPartObj>
        <w:docPartGallery w:val="Page Numbers (Bottom of Page)"/>
        <w:docPartUnique/>
      </w:docPartObj>
    </w:sdtPr>
    <w:sdtEndPr/>
    <w:sdtContent>
      <w:p w:rsidR="00563A49" w:rsidRDefault="00563A49">
        <w:pPr>
          <w:pStyle w:val="a8"/>
          <w:jc w:val="center"/>
        </w:pPr>
        <w:r>
          <w:fldChar w:fldCharType="begin"/>
        </w:r>
        <w:r>
          <w:instrText xml:space="preserve"> PAGE   \* MERGEFORMAT </w:instrText>
        </w:r>
        <w:r>
          <w:fldChar w:fldCharType="separate"/>
        </w:r>
        <w:r w:rsidR="002A513C">
          <w:rPr>
            <w:noProof/>
          </w:rPr>
          <w:t>60</w:t>
        </w:r>
        <w:r>
          <w:rPr>
            <w:noProof/>
          </w:rPr>
          <w:fldChar w:fldCharType="end"/>
        </w:r>
      </w:p>
    </w:sdtContent>
  </w:sdt>
  <w:p w:rsidR="00563A49" w:rsidRDefault="00563A4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4F2A" w:rsidRDefault="00A04F2A" w:rsidP="007D2778">
      <w:r>
        <w:separator/>
      </w:r>
    </w:p>
  </w:footnote>
  <w:footnote w:type="continuationSeparator" w:id="0">
    <w:p w:rsidR="00A04F2A" w:rsidRDefault="00A04F2A" w:rsidP="007D27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A49" w:rsidRDefault="00563A49">
    <w:pPr>
      <w:pStyle w:val="a6"/>
      <w:jc w:val="center"/>
    </w:pPr>
  </w:p>
  <w:p w:rsidR="00563A49" w:rsidRDefault="00563A49">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8B5D70"/>
    <w:multiLevelType w:val="multilevel"/>
    <w:tmpl w:val="A7DC1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8574151"/>
    <w:multiLevelType w:val="multilevel"/>
    <w:tmpl w:val="3BF6A684"/>
    <w:lvl w:ilvl="0">
      <w:start w:val="1"/>
      <w:numFmt w:val="decimal"/>
      <w:lvlText w:val="%1."/>
      <w:lvlJc w:val="left"/>
      <w:pPr>
        <w:ind w:left="1494" w:hanging="360"/>
      </w:pPr>
      <w:rPr>
        <w:rFonts w:hint="default"/>
      </w:rPr>
    </w:lvl>
    <w:lvl w:ilvl="1">
      <w:start w:val="5"/>
      <w:numFmt w:val="decimal"/>
      <w:isLgl/>
      <w:lvlText w:val="%1.%2"/>
      <w:lvlJc w:val="left"/>
      <w:pPr>
        <w:ind w:left="1367" w:hanging="375"/>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87" w:hanging="1080"/>
      </w:pPr>
      <w:rPr>
        <w:rFonts w:hint="default"/>
      </w:rPr>
    </w:lvl>
    <w:lvl w:ilvl="4">
      <w:start w:val="1"/>
      <w:numFmt w:val="decimal"/>
      <w:isLgl/>
      <w:lvlText w:val="%1.%2.%3.%4.%5"/>
      <w:lvlJc w:val="left"/>
      <w:pPr>
        <w:ind w:left="3022" w:hanging="1080"/>
      </w:pPr>
      <w:rPr>
        <w:rFonts w:hint="default"/>
      </w:rPr>
    </w:lvl>
    <w:lvl w:ilvl="5">
      <w:start w:val="1"/>
      <w:numFmt w:val="decimal"/>
      <w:isLgl/>
      <w:lvlText w:val="%1.%2.%3.%4.%5.%6"/>
      <w:lvlJc w:val="left"/>
      <w:pPr>
        <w:ind w:left="3817" w:hanging="1440"/>
      </w:pPr>
      <w:rPr>
        <w:rFonts w:hint="default"/>
      </w:rPr>
    </w:lvl>
    <w:lvl w:ilvl="6">
      <w:start w:val="1"/>
      <w:numFmt w:val="decimal"/>
      <w:isLgl/>
      <w:lvlText w:val="%1.%2.%3.%4.%5.%6.%7"/>
      <w:lvlJc w:val="left"/>
      <w:pPr>
        <w:ind w:left="4252" w:hanging="1440"/>
      </w:pPr>
      <w:rPr>
        <w:rFonts w:hint="default"/>
      </w:rPr>
    </w:lvl>
    <w:lvl w:ilvl="7">
      <w:start w:val="1"/>
      <w:numFmt w:val="decimal"/>
      <w:isLgl/>
      <w:lvlText w:val="%1.%2.%3.%4.%5.%6.%7.%8"/>
      <w:lvlJc w:val="left"/>
      <w:pPr>
        <w:ind w:left="5047" w:hanging="1800"/>
      </w:pPr>
      <w:rPr>
        <w:rFonts w:hint="default"/>
      </w:rPr>
    </w:lvl>
    <w:lvl w:ilvl="8">
      <w:start w:val="1"/>
      <w:numFmt w:val="decimal"/>
      <w:isLgl/>
      <w:lvlText w:val="%1.%2.%3.%4.%5.%6.%7.%8.%9"/>
      <w:lvlJc w:val="left"/>
      <w:pPr>
        <w:ind w:left="5842" w:hanging="2160"/>
      </w:pPr>
      <w:rPr>
        <w:rFonts w:hint="default"/>
      </w:rPr>
    </w:lvl>
  </w:abstractNum>
  <w:abstractNum w:abstractNumId="2">
    <w:nsid w:val="2F2970BD"/>
    <w:multiLevelType w:val="multilevel"/>
    <w:tmpl w:val="C6EA7324"/>
    <w:lvl w:ilvl="0">
      <w:start w:val="1"/>
      <w:numFmt w:val="decimal"/>
      <w:lvlText w:val="%1"/>
      <w:lvlJc w:val="left"/>
      <w:pPr>
        <w:ind w:left="375" w:hanging="375"/>
      </w:pPr>
      <w:rPr>
        <w:rFonts w:hint="default"/>
      </w:rPr>
    </w:lvl>
    <w:lvl w:ilvl="1">
      <w:start w:val="6"/>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
    <w:nsid w:val="50BD1B47"/>
    <w:multiLevelType w:val="multilevel"/>
    <w:tmpl w:val="3BF6A684"/>
    <w:lvl w:ilvl="0">
      <w:start w:val="1"/>
      <w:numFmt w:val="decimal"/>
      <w:lvlText w:val="%1."/>
      <w:lvlJc w:val="left"/>
      <w:pPr>
        <w:ind w:left="1637" w:hanging="360"/>
      </w:pPr>
      <w:rPr>
        <w:rFonts w:hint="default"/>
      </w:rPr>
    </w:lvl>
    <w:lvl w:ilvl="1">
      <w:start w:val="5"/>
      <w:numFmt w:val="decimal"/>
      <w:isLgl/>
      <w:lvlText w:val="%1.%2"/>
      <w:lvlJc w:val="left"/>
      <w:pPr>
        <w:ind w:left="1510" w:hanging="375"/>
      </w:pPr>
      <w:rPr>
        <w:rFonts w:hint="default"/>
      </w:rPr>
    </w:lvl>
    <w:lvl w:ilvl="2">
      <w:start w:val="1"/>
      <w:numFmt w:val="decimal"/>
      <w:isLgl/>
      <w:lvlText w:val="%1.%2.%3"/>
      <w:lvlJc w:val="left"/>
      <w:pPr>
        <w:ind w:left="1935" w:hanging="720"/>
      </w:pPr>
      <w:rPr>
        <w:rFonts w:hint="default"/>
      </w:rPr>
    </w:lvl>
    <w:lvl w:ilvl="3">
      <w:start w:val="1"/>
      <w:numFmt w:val="decimal"/>
      <w:isLgl/>
      <w:lvlText w:val="%1.%2.%3.%4"/>
      <w:lvlJc w:val="left"/>
      <w:pPr>
        <w:ind w:left="2730" w:hanging="1080"/>
      </w:pPr>
      <w:rPr>
        <w:rFonts w:hint="default"/>
      </w:rPr>
    </w:lvl>
    <w:lvl w:ilvl="4">
      <w:start w:val="1"/>
      <w:numFmt w:val="decimal"/>
      <w:isLgl/>
      <w:lvlText w:val="%1.%2.%3.%4.%5"/>
      <w:lvlJc w:val="left"/>
      <w:pPr>
        <w:ind w:left="3165"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95" w:hanging="1440"/>
      </w:pPr>
      <w:rPr>
        <w:rFonts w:hint="default"/>
      </w:rPr>
    </w:lvl>
    <w:lvl w:ilvl="7">
      <w:start w:val="1"/>
      <w:numFmt w:val="decimal"/>
      <w:isLgl/>
      <w:lvlText w:val="%1.%2.%3.%4.%5.%6.%7.%8"/>
      <w:lvlJc w:val="left"/>
      <w:pPr>
        <w:ind w:left="5190" w:hanging="1800"/>
      </w:pPr>
      <w:rPr>
        <w:rFonts w:hint="default"/>
      </w:rPr>
    </w:lvl>
    <w:lvl w:ilvl="8">
      <w:start w:val="1"/>
      <w:numFmt w:val="decimal"/>
      <w:isLgl/>
      <w:lvlText w:val="%1.%2.%3.%4.%5.%6.%7.%8.%9"/>
      <w:lvlJc w:val="left"/>
      <w:pPr>
        <w:ind w:left="5985" w:hanging="2160"/>
      </w:pPr>
      <w:rPr>
        <w:rFonts w:hint="default"/>
      </w:rPr>
    </w:lvl>
  </w:abstractNum>
  <w:abstractNum w:abstractNumId="4">
    <w:nsid w:val="62494E07"/>
    <w:multiLevelType w:val="hybridMultilevel"/>
    <w:tmpl w:val="703E97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53B5AB2"/>
    <w:multiLevelType w:val="hybridMultilevel"/>
    <w:tmpl w:val="D5BC4150"/>
    <w:lvl w:ilvl="0" w:tplc="1E3AE4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6DD7209D"/>
    <w:multiLevelType w:val="multilevel"/>
    <w:tmpl w:val="9A4E3EFE"/>
    <w:lvl w:ilvl="0">
      <w:start w:val="1"/>
      <w:numFmt w:val="decimal"/>
      <w:lvlText w:val="%1"/>
      <w:lvlJc w:val="left"/>
      <w:pPr>
        <w:ind w:left="720" w:hanging="360"/>
      </w:pPr>
      <w:rPr>
        <w:rFonts w:ascii="Times New Roman" w:eastAsia="Times New Roman" w:hAnsi="Times New Roman"/>
      </w:rPr>
    </w:lvl>
    <w:lvl w:ilvl="1">
      <w:start w:val="1"/>
      <w:numFmt w:val="decimal"/>
      <w:isLgl/>
      <w:lvlText w:val="%1.%2"/>
      <w:lvlJc w:val="left"/>
      <w:pPr>
        <w:ind w:left="704"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7927216A"/>
    <w:multiLevelType w:val="hybridMultilevel"/>
    <w:tmpl w:val="3C608616"/>
    <w:lvl w:ilvl="0" w:tplc="7E2838F4">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3"/>
  </w:num>
  <w:num w:numId="3">
    <w:abstractNumId w:val="1"/>
  </w:num>
  <w:num w:numId="4">
    <w:abstractNumId w:val="0"/>
  </w:num>
  <w:num w:numId="5">
    <w:abstractNumId w:val="2"/>
  </w:num>
  <w:num w:numId="6">
    <w:abstractNumId w:val="5"/>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95BA9"/>
    <w:rsid w:val="00040FD2"/>
    <w:rsid w:val="00044EA8"/>
    <w:rsid w:val="000469D5"/>
    <w:rsid w:val="00046A49"/>
    <w:rsid w:val="00072E5B"/>
    <w:rsid w:val="00083287"/>
    <w:rsid w:val="0009697B"/>
    <w:rsid w:val="000C5B34"/>
    <w:rsid w:val="00107D1C"/>
    <w:rsid w:val="00135A77"/>
    <w:rsid w:val="00136E6B"/>
    <w:rsid w:val="00147F25"/>
    <w:rsid w:val="0016728A"/>
    <w:rsid w:val="001774F6"/>
    <w:rsid w:val="00194D23"/>
    <w:rsid w:val="001A5AA7"/>
    <w:rsid w:val="001E7195"/>
    <w:rsid w:val="001F315B"/>
    <w:rsid w:val="0021566A"/>
    <w:rsid w:val="002A44B8"/>
    <w:rsid w:val="002A513C"/>
    <w:rsid w:val="002E3481"/>
    <w:rsid w:val="002E6D5B"/>
    <w:rsid w:val="002F05A8"/>
    <w:rsid w:val="00304FB1"/>
    <w:rsid w:val="00322761"/>
    <w:rsid w:val="00327DB3"/>
    <w:rsid w:val="0033197B"/>
    <w:rsid w:val="003351FB"/>
    <w:rsid w:val="00345B9C"/>
    <w:rsid w:val="00346BFB"/>
    <w:rsid w:val="00365B1A"/>
    <w:rsid w:val="00387F19"/>
    <w:rsid w:val="003F7C66"/>
    <w:rsid w:val="00410827"/>
    <w:rsid w:val="004122B2"/>
    <w:rsid w:val="00430608"/>
    <w:rsid w:val="00455F03"/>
    <w:rsid w:val="00471856"/>
    <w:rsid w:val="004D23BE"/>
    <w:rsid w:val="004F02C7"/>
    <w:rsid w:val="00501CBE"/>
    <w:rsid w:val="005066E7"/>
    <w:rsid w:val="00527780"/>
    <w:rsid w:val="005300E6"/>
    <w:rsid w:val="00530A16"/>
    <w:rsid w:val="005332E8"/>
    <w:rsid w:val="0053693B"/>
    <w:rsid w:val="00563A49"/>
    <w:rsid w:val="005673B7"/>
    <w:rsid w:val="005C47E9"/>
    <w:rsid w:val="005C5CCA"/>
    <w:rsid w:val="0061359D"/>
    <w:rsid w:val="00675710"/>
    <w:rsid w:val="006C73C1"/>
    <w:rsid w:val="006D5972"/>
    <w:rsid w:val="006F7B84"/>
    <w:rsid w:val="00704061"/>
    <w:rsid w:val="00706B53"/>
    <w:rsid w:val="00715BBE"/>
    <w:rsid w:val="007D2778"/>
    <w:rsid w:val="007D76E6"/>
    <w:rsid w:val="007E1C2C"/>
    <w:rsid w:val="00800E70"/>
    <w:rsid w:val="00845E60"/>
    <w:rsid w:val="008754D7"/>
    <w:rsid w:val="00876307"/>
    <w:rsid w:val="0088292C"/>
    <w:rsid w:val="008D0655"/>
    <w:rsid w:val="008D2D04"/>
    <w:rsid w:val="008D4BEA"/>
    <w:rsid w:val="00912254"/>
    <w:rsid w:val="009236B9"/>
    <w:rsid w:val="00950687"/>
    <w:rsid w:val="009538D3"/>
    <w:rsid w:val="00965505"/>
    <w:rsid w:val="00977612"/>
    <w:rsid w:val="009A68E2"/>
    <w:rsid w:val="009B090F"/>
    <w:rsid w:val="009C0EA8"/>
    <w:rsid w:val="009C1CF7"/>
    <w:rsid w:val="009C395E"/>
    <w:rsid w:val="00A04F2A"/>
    <w:rsid w:val="00A21254"/>
    <w:rsid w:val="00A31637"/>
    <w:rsid w:val="00A510A1"/>
    <w:rsid w:val="00A56033"/>
    <w:rsid w:val="00A820D8"/>
    <w:rsid w:val="00A861C1"/>
    <w:rsid w:val="00A95BA9"/>
    <w:rsid w:val="00B60379"/>
    <w:rsid w:val="00B66974"/>
    <w:rsid w:val="00B76D54"/>
    <w:rsid w:val="00B86B91"/>
    <w:rsid w:val="00B90C90"/>
    <w:rsid w:val="00B945AB"/>
    <w:rsid w:val="00B96D51"/>
    <w:rsid w:val="00BC1B0F"/>
    <w:rsid w:val="00BE40B1"/>
    <w:rsid w:val="00BF4D72"/>
    <w:rsid w:val="00C31448"/>
    <w:rsid w:val="00C32FBD"/>
    <w:rsid w:val="00C37CDF"/>
    <w:rsid w:val="00C63C9E"/>
    <w:rsid w:val="00CC23A6"/>
    <w:rsid w:val="00CD44BD"/>
    <w:rsid w:val="00D13AD2"/>
    <w:rsid w:val="00D26271"/>
    <w:rsid w:val="00D6502E"/>
    <w:rsid w:val="00D9093E"/>
    <w:rsid w:val="00DE4DD3"/>
    <w:rsid w:val="00DF05F8"/>
    <w:rsid w:val="00DF4A7C"/>
    <w:rsid w:val="00DF54FA"/>
    <w:rsid w:val="00E4665D"/>
    <w:rsid w:val="00E57606"/>
    <w:rsid w:val="00E62DF3"/>
    <w:rsid w:val="00E95E60"/>
    <w:rsid w:val="00EB64C4"/>
    <w:rsid w:val="00ED135A"/>
    <w:rsid w:val="00EE0203"/>
    <w:rsid w:val="00F1599A"/>
    <w:rsid w:val="00F4660F"/>
    <w:rsid w:val="00F501A8"/>
    <w:rsid w:val="00FA35E0"/>
    <w:rsid w:val="00FA7287"/>
    <w:rsid w:val="00FC6FFE"/>
    <w:rsid w:val="00FC791A"/>
    <w:rsid w:val="00FE48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5BA9"/>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4660F"/>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BA9"/>
    <w:pPr>
      <w:ind w:left="720"/>
    </w:pPr>
  </w:style>
  <w:style w:type="character" w:styleId="a4">
    <w:name w:val="Hyperlink"/>
    <w:basedOn w:val="a0"/>
    <w:uiPriority w:val="99"/>
    <w:unhideWhenUsed/>
    <w:rsid w:val="000469D5"/>
    <w:rPr>
      <w:color w:val="0000FF"/>
      <w:u w:val="single"/>
    </w:rPr>
  </w:style>
  <w:style w:type="paragraph" w:styleId="a5">
    <w:name w:val="Normal (Web)"/>
    <w:basedOn w:val="a"/>
    <w:uiPriority w:val="99"/>
    <w:unhideWhenUsed/>
    <w:rsid w:val="007D2778"/>
    <w:pPr>
      <w:spacing w:before="100" w:beforeAutospacing="1" w:after="100" w:afterAutospacing="1"/>
    </w:pPr>
  </w:style>
  <w:style w:type="paragraph" w:styleId="a6">
    <w:name w:val="header"/>
    <w:basedOn w:val="a"/>
    <w:link w:val="a7"/>
    <w:uiPriority w:val="99"/>
    <w:unhideWhenUsed/>
    <w:rsid w:val="007D2778"/>
    <w:pPr>
      <w:tabs>
        <w:tab w:val="center" w:pos="4677"/>
        <w:tab w:val="right" w:pos="9355"/>
      </w:tabs>
    </w:pPr>
  </w:style>
  <w:style w:type="character" w:customStyle="1" w:styleId="a7">
    <w:name w:val="Верхний колонтитул Знак"/>
    <w:basedOn w:val="a0"/>
    <w:link w:val="a6"/>
    <w:uiPriority w:val="99"/>
    <w:rsid w:val="007D2778"/>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7D2778"/>
    <w:pPr>
      <w:tabs>
        <w:tab w:val="center" w:pos="4677"/>
        <w:tab w:val="right" w:pos="9355"/>
      </w:tabs>
    </w:pPr>
  </w:style>
  <w:style w:type="character" w:customStyle="1" w:styleId="a9">
    <w:name w:val="Нижний колонтитул Знак"/>
    <w:basedOn w:val="a0"/>
    <w:link w:val="a8"/>
    <w:uiPriority w:val="99"/>
    <w:rsid w:val="007D2778"/>
    <w:rPr>
      <w:rFonts w:ascii="Times New Roman" w:eastAsia="Times New Roman" w:hAnsi="Times New Roman" w:cs="Times New Roman"/>
      <w:sz w:val="24"/>
      <w:szCs w:val="24"/>
      <w:lang w:eastAsia="ru-RU"/>
    </w:rPr>
  </w:style>
  <w:style w:type="table" w:styleId="aa">
    <w:name w:val="Table Grid"/>
    <w:basedOn w:val="a1"/>
    <w:uiPriority w:val="99"/>
    <w:rsid w:val="00F1599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endnote text"/>
    <w:basedOn w:val="a"/>
    <w:link w:val="ac"/>
    <w:uiPriority w:val="99"/>
    <w:semiHidden/>
    <w:unhideWhenUsed/>
    <w:rsid w:val="00EB64C4"/>
    <w:rPr>
      <w:sz w:val="20"/>
      <w:szCs w:val="20"/>
    </w:rPr>
  </w:style>
  <w:style w:type="character" w:customStyle="1" w:styleId="ac">
    <w:name w:val="Текст концевой сноски Знак"/>
    <w:basedOn w:val="a0"/>
    <w:link w:val="ab"/>
    <w:uiPriority w:val="99"/>
    <w:semiHidden/>
    <w:rsid w:val="00EB64C4"/>
    <w:rPr>
      <w:rFonts w:ascii="Times New Roman" w:eastAsia="Times New Roman" w:hAnsi="Times New Roman" w:cs="Times New Roman"/>
      <w:sz w:val="20"/>
      <w:szCs w:val="20"/>
      <w:lang w:eastAsia="ru-RU"/>
    </w:rPr>
  </w:style>
  <w:style w:type="character" w:styleId="ad">
    <w:name w:val="endnote reference"/>
    <w:basedOn w:val="a0"/>
    <w:uiPriority w:val="99"/>
    <w:semiHidden/>
    <w:unhideWhenUsed/>
    <w:rsid w:val="00EB64C4"/>
    <w:rPr>
      <w:vertAlign w:val="superscript"/>
    </w:rPr>
  </w:style>
  <w:style w:type="character" w:customStyle="1" w:styleId="10">
    <w:name w:val="Заголовок 1 Знак"/>
    <w:basedOn w:val="a0"/>
    <w:link w:val="1"/>
    <w:uiPriority w:val="9"/>
    <w:rsid w:val="00F4660F"/>
    <w:rPr>
      <w:rFonts w:ascii="Times New Roman" w:eastAsia="Times New Roman" w:hAnsi="Times New Roman" w:cs="Times New Roman"/>
      <w:b/>
      <w:bCs/>
      <w:kern w:val="36"/>
      <w:sz w:val="48"/>
      <w:szCs w:val="48"/>
      <w:lang w:eastAsia="ru-RU"/>
    </w:rPr>
  </w:style>
  <w:style w:type="character" w:customStyle="1" w:styleId="news-date-time">
    <w:name w:val="news-date-time"/>
    <w:basedOn w:val="a0"/>
    <w:rsid w:val="00F4660F"/>
  </w:style>
  <w:style w:type="paragraph" w:customStyle="1" w:styleId="11">
    <w:name w:val="Абзац списка1"/>
    <w:basedOn w:val="a"/>
    <w:rsid w:val="00A820D8"/>
    <w:pPr>
      <w:spacing w:after="200" w:line="276" w:lineRule="auto"/>
      <w:ind w:left="720"/>
    </w:pPr>
    <w:rPr>
      <w:rFonts w:ascii="Calibri" w:hAnsi="Calibri"/>
      <w:sz w:val="22"/>
      <w:szCs w:val="22"/>
      <w:lang w:eastAsia="en-US"/>
    </w:rPr>
  </w:style>
  <w:style w:type="paragraph" w:styleId="ae">
    <w:name w:val="Balloon Text"/>
    <w:basedOn w:val="a"/>
    <w:link w:val="af"/>
    <w:uiPriority w:val="99"/>
    <w:semiHidden/>
    <w:unhideWhenUsed/>
    <w:rsid w:val="005066E7"/>
    <w:rPr>
      <w:rFonts w:ascii="Tahoma" w:hAnsi="Tahoma" w:cs="Tahoma"/>
      <w:sz w:val="16"/>
      <w:szCs w:val="16"/>
    </w:rPr>
  </w:style>
  <w:style w:type="character" w:customStyle="1" w:styleId="af">
    <w:name w:val="Текст выноски Знак"/>
    <w:basedOn w:val="a0"/>
    <w:link w:val="ae"/>
    <w:uiPriority w:val="99"/>
    <w:semiHidden/>
    <w:rsid w:val="005066E7"/>
    <w:rPr>
      <w:rFonts w:ascii="Tahoma" w:eastAsia="Times New Roman" w:hAnsi="Tahoma" w:cs="Tahoma"/>
      <w:sz w:val="16"/>
      <w:szCs w:val="16"/>
      <w:lang w:eastAsia="ru-RU"/>
    </w:rPr>
  </w:style>
  <w:style w:type="character" w:styleId="af0">
    <w:name w:val="page number"/>
    <w:basedOn w:val="a0"/>
    <w:uiPriority w:val="99"/>
    <w:semiHidden/>
    <w:unhideWhenUsed/>
    <w:rsid w:val="00BF4D72"/>
  </w:style>
  <w:style w:type="character" w:styleId="af1">
    <w:name w:val="Strong"/>
    <w:basedOn w:val="a0"/>
    <w:uiPriority w:val="22"/>
    <w:qFormat/>
    <w:rsid w:val="00A31637"/>
    <w:rPr>
      <w:b/>
      <w:bCs/>
    </w:rPr>
  </w:style>
  <w:style w:type="paragraph" w:styleId="af2">
    <w:name w:val="TOC Heading"/>
    <w:basedOn w:val="1"/>
    <w:next w:val="a"/>
    <w:uiPriority w:val="39"/>
    <w:semiHidden/>
    <w:unhideWhenUsed/>
    <w:qFormat/>
    <w:rsid w:val="005C47E9"/>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2">
    <w:name w:val="toc 1"/>
    <w:basedOn w:val="a"/>
    <w:next w:val="a"/>
    <w:autoRedefine/>
    <w:uiPriority w:val="39"/>
    <w:unhideWhenUsed/>
    <w:rsid w:val="005C47E9"/>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5937">
      <w:bodyDiv w:val="1"/>
      <w:marLeft w:val="0"/>
      <w:marRight w:val="0"/>
      <w:marTop w:val="0"/>
      <w:marBottom w:val="0"/>
      <w:divBdr>
        <w:top w:val="none" w:sz="0" w:space="0" w:color="auto"/>
        <w:left w:val="none" w:sz="0" w:space="0" w:color="auto"/>
        <w:bottom w:val="none" w:sz="0" w:space="0" w:color="auto"/>
        <w:right w:val="none" w:sz="0" w:space="0" w:color="auto"/>
      </w:divBdr>
    </w:div>
    <w:div w:id="225990419">
      <w:bodyDiv w:val="1"/>
      <w:marLeft w:val="0"/>
      <w:marRight w:val="0"/>
      <w:marTop w:val="0"/>
      <w:marBottom w:val="0"/>
      <w:divBdr>
        <w:top w:val="none" w:sz="0" w:space="0" w:color="auto"/>
        <w:left w:val="none" w:sz="0" w:space="0" w:color="auto"/>
        <w:bottom w:val="none" w:sz="0" w:space="0" w:color="auto"/>
        <w:right w:val="none" w:sz="0" w:space="0" w:color="auto"/>
      </w:divBdr>
      <w:divsChild>
        <w:div w:id="877618644">
          <w:marLeft w:val="0"/>
          <w:marRight w:val="0"/>
          <w:marTop w:val="0"/>
          <w:marBottom w:val="0"/>
          <w:divBdr>
            <w:top w:val="none" w:sz="0" w:space="0" w:color="auto"/>
            <w:left w:val="none" w:sz="0" w:space="0" w:color="auto"/>
            <w:bottom w:val="none" w:sz="0" w:space="0" w:color="auto"/>
            <w:right w:val="none" w:sz="0" w:space="0" w:color="auto"/>
          </w:divBdr>
        </w:div>
        <w:div w:id="1194148982">
          <w:marLeft w:val="0"/>
          <w:marRight w:val="0"/>
          <w:marTop w:val="100"/>
          <w:marBottom w:val="100"/>
          <w:divBdr>
            <w:top w:val="none" w:sz="0" w:space="0" w:color="auto"/>
            <w:left w:val="none" w:sz="0" w:space="0" w:color="auto"/>
            <w:bottom w:val="none" w:sz="0" w:space="0" w:color="auto"/>
            <w:right w:val="none" w:sz="0" w:space="0" w:color="auto"/>
          </w:divBdr>
          <w:divsChild>
            <w:div w:id="1511141968">
              <w:marLeft w:val="0"/>
              <w:marRight w:val="0"/>
              <w:marTop w:val="0"/>
              <w:marBottom w:val="729"/>
              <w:divBdr>
                <w:top w:val="none" w:sz="0" w:space="0" w:color="auto"/>
                <w:left w:val="none" w:sz="0" w:space="0" w:color="auto"/>
                <w:bottom w:val="none" w:sz="0" w:space="0" w:color="auto"/>
                <w:right w:val="none" w:sz="0" w:space="0" w:color="auto"/>
              </w:divBdr>
              <w:divsChild>
                <w:div w:id="573512131">
                  <w:marLeft w:val="0"/>
                  <w:marRight w:val="0"/>
                  <w:marTop w:val="0"/>
                  <w:marBottom w:val="0"/>
                  <w:divBdr>
                    <w:top w:val="none" w:sz="0" w:space="0" w:color="auto"/>
                    <w:left w:val="none" w:sz="0" w:space="0" w:color="auto"/>
                    <w:bottom w:val="none" w:sz="0" w:space="0" w:color="auto"/>
                    <w:right w:val="none" w:sz="0" w:space="0" w:color="auto"/>
                  </w:divBdr>
                  <w:divsChild>
                    <w:div w:id="2034527875">
                      <w:marLeft w:val="0"/>
                      <w:marRight w:val="0"/>
                      <w:marTop w:val="0"/>
                      <w:marBottom w:val="219"/>
                      <w:divBdr>
                        <w:top w:val="none" w:sz="0" w:space="0" w:color="auto"/>
                        <w:left w:val="none" w:sz="0" w:space="0" w:color="auto"/>
                        <w:bottom w:val="none" w:sz="0" w:space="0" w:color="auto"/>
                        <w:right w:val="none" w:sz="0" w:space="0" w:color="auto"/>
                      </w:divBdr>
                    </w:div>
                    <w:div w:id="811485320">
                      <w:marLeft w:val="0"/>
                      <w:marRight w:val="0"/>
                      <w:marTop w:val="0"/>
                      <w:marBottom w:val="0"/>
                      <w:divBdr>
                        <w:top w:val="none" w:sz="0" w:space="0" w:color="auto"/>
                        <w:left w:val="none" w:sz="0" w:space="0" w:color="auto"/>
                        <w:bottom w:val="none" w:sz="0" w:space="0" w:color="auto"/>
                        <w:right w:val="none" w:sz="0" w:space="0" w:color="auto"/>
                      </w:divBdr>
                      <w:divsChild>
                        <w:div w:id="416361703">
                          <w:marLeft w:val="0"/>
                          <w:marRight w:val="0"/>
                          <w:marTop w:val="0"/>
                          <w:marBottom w:val="0"/>
                          <w:divBdr>
                            <w:top w:val="none" w:sz="0" w:space="0" w:color="auto"/>
                            <w:left w:val="none" w:sz="0" w:space="0" w:color="auto"/>
                            <w:bottom w:val="none" w:sz="0" w:space="0" w:color="auto"/>
                            <w:right w:val="none" w:sz="0" w:space="0" w:color="auto"/>
                          </w:divBdr>
                          <w:divsChild>
                            <w:div w:id="78650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198212">
      <w:bodyDiv w:val="1"/>
      <w:marLeft w:val="0"/>
      <w:marRight w:val="0"/>
      <w:marTop w:val="0"/>
      <w:marBottom w:val="0"/>
      <w:divBdr>
        <w:top w:val="none" w:sz="0" w:space="0" w:color="auto"/>
        <w:left w:val="none" w:sz="0" w:space="0" w:color="auto"/>
        <w:bottom w:val="none" w:sz="0" w:space="0" w:color="auto"/>
        <w:right w:val="none" w:sz="0" w:space="0" w:color="auto"/>
      </w:divBdr>
    </w:div>
    <w:div w:id="675157623">
      <w:bodyDiv w:val="1"/>
      <w:marLeft w:val="0"/>
      <w:marRight w:val="0"/>
      <w:marTop w:val="0"/>
      <w:marBottom w:val="0"/>
      <w:divBdr>
        <w:top w:val="none" w:sz="0" w:space="0" w:color="auto"/>
        <w:left w:val="none" w:sz="0" w:space="0" w:color="auto"/>
        <w:bottom w:val="none" w:sz="0" w:space="0" w:color="auto"/>
        <w:right w:val="none" w:sz="0" w:space="0" w:color="auto"/>
      </w:divBdr>
    </w:div>
    <w:div w:id="935676079">
      <w:bodyDiv w:val="1"/>
      <w:marLeft w:val="0"/>
      <w:marRight w:val="0"/>
      <w:marTop w:val="0"/>
      <w:marBottom w:val="0"/>
      <w:divBdr>
        <w:top w:val="none" w:sz="0" w:space="0" w:color="auto"/>
        <w:left w:val="none" w:sz="0" w:space="0" w:color="auto"/>
        <w:bottom w:val="none" w:sz="0" w:space="0" w:color="auto"/>
        <w:right w:val="none" w:sz="0" w:space="0" w:color="auto"/>
      </w:divBdr>
    </w:div>
    <w:div w:id="1228109843">
      <w:bodyDiv w:val="1"/>
      <w:marLeft w:val="0"/>
      <w:marRight w:val="0"/>
      <w:marTop w:val="0"/>
      <w:marBottom w:val="0"/>
      <w:divBdr>
        <w:top w:val="none" w:sz="0" w:space="0" w:color="auto"/>
        <w:left w:val="none" w:sz="0" w:space="0" w:color="auto"/>
        <w:bottom w:val="none" w:sz="0" w:space="0" w:color="auto"/>
        <w:right w:val="none" w:sz="0" w:space="0" w:color="auto"/>
      </w:divBdr>
    </w:div>
    <w:div w:id="1283876752">
      <w:bodyDiv w:val="1"/>
      <w:marLeft w:val="0"/>
      <w:marRight w:val="0"/>
      <w:marTop w:val="0"/>
      <w:marBottom w:val="0"/>
      <w:divBdr>
        <w:top w:val="none" w:sz="0" w:space="0" w:color="auto"/>
        <w:left w:val="none" w:sz="0" w:space="0" w:color="auto"/>
        <w:bottom w:val="none" w:sz="0" w:space="0" w:color="auto"/>
        <w:right w:val="none" w:sz="0" w:space="0" w:color="auto"/>
      </w:divBdr>
    </w:div>
    <w:div w:id="1848667241">
      <w:bodyDiv w:val="1"/>
      <w:marLeft w:val="0"/>
      <w:marRight w:val="0"/>
      <w:marTop w:val="0"/>
      <w:marBottom w:val="0"/>
      <w:divBdr>
        <w:top w:val="none" w:sz="0" w:space="0" w:color="auto"/>
        <w:left w:val="none" w:sz="0" w:space="0" w:color="auto"/>
        <w:bottom w:val="none" w:sz="0" w:space="0" w:color="auto"/>
        <w:right w:val="none" w:sz="0" w:space="0" w:color="auto"/>
      </w:divBdr>
    </w:div>
    <w:div w:id="1921594938">
      <w:bodyDiv w:val="1"/>
      <w:marLeft w:val="0"/>
      <w:marRight w:val="0"/>
      <w:marTop w:val="0"/>
      <w:marBottom w:val="0"/>
      <w:divBdr>
        <w:top w:val="none" w:sz="0" w:space="0" w:color="auto"/>
        <w:left w:val="none" w:sz="0" w:space="0" w:color="auto"/>
        <w:bottom w:val="none" w:sz="0" w:space="0" w:color="auto"/>
        <w:right w:val="none" w:sz="0" w:space="0" w:color="auto"/>
      </w:divBdr>
    </w:div>
    <w:div w:id="2019648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www.gossort.com/"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groatlas.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4A0183-B755-4083-82D7-CB4C2FFE9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TotalTime>
  <Pages>59</Pages>
  <Words>6868</Words>
  <Characters>39148</Characters>
  <Application>Microsoft Office Word</Application>
  <DocSecurity>0</DocSecurity>
  <Lines>326</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Саша</dc:creator>
  <cp:lastModifiedBy>111</cp:lastModifiedBy>
  <cp:revision>18</cp:revision>
  <dcterms:created xsi:type="dcterms:W3CDTF">2018-09-09T00:22:00Z</dcterms:created>
  <dcterms:modified xsi:type="dcterms:W3CDTF">2018-09-19T00:37:00Z</dcterms:modified>
</cp:coreProperties>
</file>