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168" w:rsidRPr="000D6614" w:rsidRDefault="00606168" w:rsidP="00C64F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>М</w:t>
      </w:r>
      <w:r w:rsidR="003A6E9B" w:rsidRPr="000D6614">
        <w:rPr>
          <w:rFonts w:ascii="Times New Roman" w:hAnsi="Times New Roman" w:cs="Times New Roman"/>
          <w:sz w:val="28"/>
          <w:szCs w:val="28"/>
        </w:rPr>
        <w:t>униципальное автономное образовательное учреждение</w:t>
      </w:r>
      <w:r w:rsidRPr="000D6614">
        <w:rPr>
          <w:rFonts w:ascii="Times New Roman" w:hAnsi="Times New Roman" w:cs="Times New Roman"/>
          <w:sz w:val="28"/>
          <w:szCs w:val="28"/>
        </w:rPr>
        <w:t xml:space="preserve"> ОЦ «Горностай»</w:t>
      </w:r>
    </w:p>
    <w:p w:rsidR="003A6E9B" w:rsidRPr="000D6614" w:rsidRDefault="003A6E9B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E9B" w:rsidRPr="000D6614" w:rsidRDefault="003A6E9B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E9B" w:rsidRDefault="003A6E9B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F95" w:rsidRDefault="00C64F95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F95" w:rsidRDefault="00C64F95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F95" w:rsidRDefault="00C64F95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F95" w:rsidRPr="000D6614" w:rsidRDefault="00C64F95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E9B" w:rsidRPr="000D6614" w:rsidRDefault="003A6E9B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E9B" w:rsidRPr="000D6614" w:rsidRDefault="003A6E9B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B96" w:rsidRPr="00286B55" w:rsidRDefault="000D34BE" w:rsidP="00286B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="00C64F95">
        <w:rPr>
          <w:rFonts w:ascii="Times New Roman" w:hAnsi="Times New Roman" w:cs="Times New Roman"/>
          <w:b/>
          <w:sz w:val="28"/>
          <w:szCs w:val="28"/>
        </w:rPr>
        <w:t>работы</w:t>
      </w:r>
      <w:r w:rsidR="007F6B96" w:rsidRPr="000D6614">
        <w:rPr>
          <w:rFonts w:ascii="Times New Roman" w:hAnsi="Times New Roman" w:cs="Times New Roman"/>
          <w:sz w:val="28"/>
          <w:szCs w:val="28"/>
        </w:rPr>
        <w:t xml:space="preserve">: </w:t>
      </w:r>
      <w:r w:rsidR="00C64F95">
        <w:rPr>
          <w:rFonts w:ascii="Times New Roman" w:hAnsi="Times New Roman" w:cs="Times New Roman"/>
          <w:sz w:val="28"/>
          <w:szCs w:val="28"/>
        </w:rPr>
        <w:t xml:space="preserve"> </w:t>
      </w:r>
      <w:r w:rsidR="001B51B8">
        <w:rPr>
          <w:rFonts w:ascii="Times New Roman" w:hAnsi="Times New Roman" w:cs="Times New Roman"/>
          <w:sz w:val="28"/>
          <w:szCs w:val="28"/>
        </w:rPr>
        <w:t>Сравнение</w:t>
      </w:r>
      <w:proofErr w:type="gramEnd"/>
      <w:r w:rsidR="001B51B8">
        <w:rPr>
          <w:rFonts w:ascii="Times New Roman" w:hAnsi="Times New Roman" w:cs="Times New Roman"/>
          <w:sz w:val="28"/>
          <w:szCs w:val="28"/>
        </w:rPr>
        <w:t xml:space="preserve"> методов в</w:t>
      </w:r>
      <w:r w:rsidR="00A21C2C">
        <w:rPr>
          <w:rFonts w:ascii="Times New Roman" w:hAnsi="Times New Roman" w:cs="Times New Roman"/>
          <w:sz w:val="28"/>
          <w:szCs w:val="28"/>
        </w:rPr>
        <w:t>ыращивани</w:t>
      </w:r>
      <w:r w:rsidR="001B51B8">
        <w:rPr>
          <w:rFonts w:ascii="Times New Roman" w:hAnsi="Times New Roman" w:cs="Times New Roman"/>
          <w:sz w:val="28"/>
          <w:szCs w:val="28"/>
        </w:rPr>
        <w:t>я</w:t>
      </w:r>
      <w:r w:rsidR="00A21C2C">
        <w:rPr>
          <w:rFonts w:ascii="Times New Roman" w:hAnsi="Times New Roman" w:cs="Times New Roman"/>
          <w:sz w:val="28"/>
          <w:szCs w:val="28"/>
        </w:rPr>
        <w:t xml:space="preserve"> </w:t>
      </w:r>
      <w:r w:rsidR="00B60790">
        <w:rPr>
          <w:rFonts w:ascii="Times New Roman" w:hAnsi="Times New Roman" w:cs="Times New Roman"/>
          <w:sz w:val="28"/>
          <w:szCs w:val="28"/>
        </w:rPr>
        <w:t>горчицы, шпината и петрушки</w:t>
      </w:r>
      <w:r w:rsidR="00A21C2C">
        <w:rPr>
          <w:rFonts w:ascii="Times New Roman" w:hAnsi="Times New Roman" w:cs="Times New Roman"/>
          <w:sz w:val="28"/>
          <w:szCs w:val="28"/>
        </w:rPr>
        <w:t xml:space="preserve"> </w:t>
      </w:r>
      <w:r w:rsidR="001B51B8">
        <w:rPr>
          <w:rFonts w:ascii="Times New Roman" w:hAnsi="Times New Roman" w:cs="Times New Roman"/>
          <w:sz w:val="28"/>
          <w:szCs w:val="28"/>
        </w:rPr>
        <w:t>в домашних условиях</w:t>
      </w:r>
    </w:p>
    <w:p w:rsidR="000D34BE" w:rsidRPr="000D6614" w:rsidRDefault="000D34BE" w:rsidP="005D72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proofErr w:type="gramStart"/>
      <w:r w:rsidR="00A21C2C">
        <w:rPr>
          <w:rFonts w:ascii="Times New Roman" w:hAnsi="Times New Roman" w:cs="Times New Roman"/>
          <w:b/>
          <w:sz w:val="28"/>
          <w:szCs w:val="28"/>
        </w:rPr>
        <w:t>работы</w:t>
      </w:r>
      <w:r w:rsidR="004A4DC4" w:rsidRPr="000D6614">
        <w:rPr>
          <w:rFonts w:ascii="Times New Roman" w:hAnsi="Times New Roman" w:cs="Times New Roman"/>
          <w:sz w:val="28"/>
          <w:szCs w:val="28"/>
        </w:rPr>
        <w:t xml:space="preserve">: </w:t>
      </w:r>
      <w:r w:rsidR="00A21C2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A21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C2C">
        <w:rPr>
          <w:rFonts w:ascii="Times New Roman" w:hAnsi="Times New Roman" w:cs="Times New Roman"/>
          <w:sz w:val="28"/>
          <w:szCs w:val="28"/>
        </w:rPr>
        <w:t>О</w:t>
      </w:r>
      <w:r w:rsidR="00A26B75">
        <w:rPr>
          <w:rFonts w:ascii="Times New Roman" w:hAnsi="Times New Roman" w:cs="Times New Roman"/>
          <w:sz w:val="28"/>
          <w:szCs w:val="28"/>
        </w:rPr>
        <w:t>пытническ</w:t>
      </w:r>
      <w:r w:rsidR="00A21C2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21C2C">
        <w:rPr>
          <w:rFonts w:ascii="Times New Roman" w:hAnsi="Times New Roman" w:cs="Times New Roman"/>
          <w:sz w:val="28"/>
          <w:szCs w:val="28"/>
        </w:rPr>
        <w:t>-исследовательская работа</w:t>
      </w:r>
    </w:p>
    <w:p w:rsidR="003A6E9B" w:rsidRPr="000D6614" w:rsidRDefault="003A6E9B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9B" w:rsidRDefault="003A6E9B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4F95" w:rsidRDefault="00C64F95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4F95" w:rsidRDefault="00C64F95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4F95" w:rsidRDefault="00C64F95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4F95" w:rsidRDefault="00C64F95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9B" w:rsidRPr="000D6614" w:rsidRDefault="003A6E9B" w:rsidP="003157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6E9B" w:rsidRPr="000D6614" w:rsidRDefault="000D34BE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>Ф</w:t>
      </w:r>
      <w:r w:rsidR="003A6E9B" w:rsidRPr="000D6614">
        <w:rPr>
          <w:rFonts w:ascii="Times New Roman" w:hAnsi="Times New Roman" w:cs="Times New Roman"/>
          <w:b/>
          <w:sz w:val="28"/>
          <w:szCs w:val="28"/>
        </w:rPr>
        <w:t>.</w:t>
      </w:r>
      <w:r w:rsidRPr="000D6614">
        <w:rPr>
          <w:rFonts w:ascii="Times New Roman" w:hAnsi="Times New Roman" w:cs="Times New Roman"/>
          <w:b/>
          <w:sz w:val="28"/>
          <w:szCs w:val="28"/>
        </w:rPr>
        <w:t>И</w:t>
      </w:r>
      <w:r w:rsidR="003A6E9B" w:rsidRPr="000D6614">
        <w:rPr>
          <w:rFonts w:ascii="Times New Roman" w:hAnsi="Times New Roman" w:cs="Times New Roman"/>
          <w:b/>
          <w:sz w:val="28"/>
          <w:szCs w:val="28"/>
        </w:rPr>
        <w:t>.</w:t>
      </w:r>
      <w:r w:rsidRPr="000D6614">
        <w:rPr>
          <w:rFonts w:ascii="Times New Roman" w:hAnsi="Times New Roman" w:cs="Times New Roman"/>
          <w:b/>
          <w:sz w:val="28"/>
          <w:szCs w:val="28"/>
        </w:rPr>
        <w:t xml:space="preserve"> автора или группы</w:t>
      </w:r>
      <w:r w:rsidR="003A6E9B" w:rsidRPr="000D6614">
        <w:rPr>
          <w:rFonts w:ascii="Times New Roman" w:hAnsi="Times New Roman" w:cs="Times New Roman"/>
          <w:b/>
          <w:sz w:val="28"/>
          <w:szCs w:val="28"/>
        </w:rPr>
        <w:t xml:space="preserve"> авторов: </w:t>
      </w:r>
    </w:p>
    <w:p w:rsidR="003E18B2" w:rsidRPr="000D6614" w:rsidRDefault="00251A3D" w:rsidP="005D72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66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Зайцева </w:t>
      </w:r>
      <w:r w:rsidR="00A21C2C">
        <w:rPr>
          <w:rFonts w:ascii="Times New Roman" w:hAnsi="Times New Roman" w:cs="Times New Roman"/>
          <w:sz w:val="28"/>
          <w:szCs w:val="28"/>
          <w:shd w:val="clear" w:color="auto" w:fill="FFFFFF"/>
        </w:rPr>
        <w:t>Ольга</w:t>
      </w:r>
      <w:r w:rsidRPr="000D66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Евгеньевна</w:t>
      </w:r>
      <w:r w:rsidR="000D34BE" w:rsidRPr="000D66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21C2C">
        <w:rPr>
          <w:rFonts w:ascii="Times New Roman" w:hAnsi="Times New Roman" w:cs="Times New Roman"/>
          <w:sz w:val="28"/>
          <w:szCs w:val="28"/>
          <w:shd w:val="clear" w:color="auto" w:fill="FFFFFF"/>
        </w:rPr>
        <w:t>8 В</w:t>
      </w:r>
      <w:r w:rsidRPr="000D66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34BE" w:rsidRPr="000D66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 </w:t>
      </w:r>
    </w:p>
    <w:p w:rsidR="000D34BE" w:rsidRPr="000D6614" w:rsidRDefault="00251A3D" w:rsidP="005D721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>8</w:t>
      </w:r>
      <w:r w:rsidR="00A21C2C">
        <w:rPr>
          <w:rFonts w:ascii="Times New Roman" w:hAnsi="Times New Roman" w:cs="Times New Roman"/>
          <w:sz w:val="28"/>
          <w:szCs w:val="28"/>
        </w:rPr>
        <w:t>-</w:t>
      </w:r>
      <w:r w:rsidRPr="000D6614">
        <w:rPr>
          <w:rFonts w:ascii="Times New Roman" w:hAnsi="Times New Roman" w:cs="Times New Roman"/>
          <w:sz w:val="28"/>
          <w:szCs w:val="28"/>
        </w:rPr>
        <w:t>9</w:t>
      </w:r>
      <w:r w:rsidR="00A21C2C">
        <w:rPr>
          <w:rFonts w:ascii="Times New Roman" w:hAnsi="Times New Roman" w:cs="Times New Roman"/>
          <w:sz w:val="28"/>
          <w:szCs w:val="28"/>
        </w:rPr>
        <w:t>83-121-23-28</w:t>
      </w:r>
      <w:r w:rsidRPr="000D66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614">
        <w:rPr>
          <w:rFonts w:ascii="Times New Roman" w:hAnsi="Times New Roman" w:cs="Times New Roman"/>
          <w:sz w:val="28"/>
          <w:szCs w:val="28"/>
          <w:lang w:val="en-US"/>
        </w:rPr>
        <w:t>ol</w:t>
      </w:r>
      <w:proofErr w:type="spellEnd"/>
      <w:r w:rsidR="00A21C2C">
        <w:rPr>
          <w:rFonts w:ascii="Times New Roman" w:hAnsi="Times New Roman" w:cs="Times New Roman"/>
          <w:sz w:val="28"/>
          <w:szCs w:val="28"/>
        </w:rPr>
        <w:t>-</w:t>
      </w:r>
      <w:r w:rsidR="00A21C2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21C2C" w:rsidRPr="00A21C2C">
        <w:rPr>
          <w:rFonts w:ascii="Times New Roman" w:hAnsi="Times New Roman" w:cs="Times New Roman"/>
          <w:sz w:val="28"/>
          <w:szCs w:val="28"/>
        </w:rPr>
        <w:t>4</w:t>
      </w:r>
      <w:r w:rsidR="00A21C2C">
        <w:rPr>
          <w:rFonts w:ascii="Times New Roman" w:hAnsi="Times New Roman" w:cs="Times New Roman"/>
          <w:sz w:val="28"/>
          <w:szCs w:val="28"/>
          <w:lang w:val="en-US"/>
        </w:rPr>
        <w:t>ka</w:t>
      </w:r>
      <w:r w:rsidRPr="000D6614">
        <w:rPr>
          <w:rFonts w:ascii="Times New Roman" w:hAnsi="Times New Roman" w:cs="Times New Roman"/>
          <w:sz w:val="28"/>
          <w:szCs w:val="28"/>
        </w:rPr>
        <w:t>@</w:t>
      </w:r>
      <w:r w:rsidRPr="000D661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D661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D661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D34BE" w:rsidRPr="000D6614" w:rsidRDefault="000D34BE" w:rsidP="005D72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34BE" w:rsidRPr="000D6614" w:rsidRDefault="000D34BE" w:rsidP="005D72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>ФИО научного руководителя</w:t>
      </w:r>
      <w:r w:rsidR="003A6E9B" w:rsidRPr="000D6614">
        <w:rPr>
          <w:rFonts w:ascii="Times New Roman" w:hAnsi="Times New Roman" w:cs="Times New Roman"/>
          <w:b/>
          <w:sz w:val="28"/>
          <w:szCs w:val="28"/>
        </w:rPr>
        <w:t>:</w:t>
      </w:r>
    </w:p>
    <w:p w:rsidR="000D34BE" w:rsidRDefault="00315748" w:rsidP="003157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Жукова Алла Георгиевна, учитель биологии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в.к.к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561D" w:rsidRPr="00B1561D" w:rsidRDefault="00B1561D" w:rsidP="003157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8-983-134-57-79,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ella</w:t>
      </w:r>
      <w:proofErr w:type="spellEnd"/>
      <w:r w:rsidRPr="00B1561D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343AB6">
        <w:rPr>
          <w:rFonts w:ascii="Times New Roman" w:hAnsi="Times New Roman" w:cs="Times New Roman"/>
          <w:sz w:val="28"/>
          <w:szCs w:val="28"/>
          <w:shd w:val="clear" w:color="auto" w:fill="FFFFFF"/>
        </w:rPr>
        <w:t>@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rambler</w:t>
      </w:r>
      <w:r w:rsidRPr="00343A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0D34BE" w:rsidRPr="000D6614" w:rsidRDefault="000D34BE" w:rsidP="005D7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3CE" w:rsidRPr="000D6614" w:rsidRDefault="00A063CE" w:rsidP="005D7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3CE" w:rsidRPr="000D6614" w:rsidRDefault="00A063CE" w:rsidP="005D7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E9B" w:rsidRPr="000D6614" w:rsidRDefault="003A6E9B" w:rsidP="005D7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B75" w:rsidRDefault="00A26B75" w:rsidP="005D7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F95" w:rsidRDefault="00C64F95" w:rsidP="005D7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748" w:rsidRDefault="00315748" w:rsidP="005D7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E9B" w:rsidRDefault="003A6E9B" w:rsidP="00B156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561D" w:rsidRPr="000D6614" w:rsidRDefault="00B1561D" w:rsidP="00B156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3E4B" w:rsidRDefault="000D34BE" w:rsidP="005D7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>Новосибирск</w:t>
      </w:r>
      <w:r w:rsidR="003A6E9B" w:rsidRPr="000D6614">
        <w:rPr>
          <w:rFonts w:ascii="Times New Roman" w:hAnsi="Times New Roman" w:cs="Times New Roman"/>
          <w:sz w:val="28"/>
          <w:szCs w:val="28"/>
        </w:rPr>
        <w:t>,</w:t>
      </w:r>
      <w:r w:rsidRPr="000D6614">
        <w:rPr>
          <w:rFonts w:ascii="Times New Roman" w:hAnsi="Times New Roman" w:cs="Times New Roman"/>
          <w:sz w:val="28"/>
          <w:szCs w:val="28"/>
        </w:rPr>
        <w:t xml:space="preserve"> 201</w:t>
      </w:r>
      <w:r w:rsidR="00A26B75">
        <w:rPr>
          <w:rFonts w:ascii="Times New Roman" w:hAnsi="Times New Roman" w:cs="Times New Roman"/>
          <w:sz w:val="28"/>
          <w:szCs w:val="28"/>
        </w:rPr>
        <w:t>9</w:t>
      </w:r>
      <w:r w:rsidRPr="000D661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35ABA" w:rsidRDefault="00435ABA" w:rsidP="00435ABA">
      <w:pPr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5387333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435ABA" w:rsidRDefault="00435ABA" w:rsidP="00435ABA">
          <w:pPr>
            <w:pStyle w:val="af1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C2749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B1561D" w:rsidRDefault="00B1561D" w:rsidP="00B1561D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B1561D">
            <w:rPr>
              <w:rFonts w:ascii="Times New Roman" w:hAnsi="Times New Roman" w:cs="Times New Roman"/>
              <w:sz w:val="28"/>
              <w:szCs w:val="28"/>
              <w:lang w:eastAsia="ru-RU"/>
            </w:rPr>
            <w:t>Введение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___________________________________________________________3</w:t>
          </w:r>
        </w:p>
        <w:p w:rsidR="00B1561D" w:rsidRPr="00B1561D" w:rsidRDefault="00B1561D" w:rsidP="00B1561D">
          <w:pPr>
            <w:pStyle w:val="ab"/>
            <w:numPr>
              <w:ilvl w:val="0"/>
              <w:numId w:val="38"/>
            </w:num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Теоретическая часть____________________________________________3</w:t>
          </w:r>
        </w:p>
        <w:p w:rsidR="00B1561D" w:rsidRDefault="00B1561D" w:rsidP="00B1561D">
          <w:pPr>
            <w:pStyle w:val="ab"/>
            <w:numPr>
              <w:ilvl w:val="0"/>
              <w:numId w:val="38"/>
            </w:numPr>
            <w:rPr>
              <w:rFonts w:ascii="Times New Roman" w:hAnsi="Times New Roman" w:cs="Times New Roman"/>
              <w:sz w:val="28"/>
              <w:szCs w:val="28"/>
            </w:rPr>
          </w:pPr>
          <w:r w:rsidRPr="00B1561D">
            <w:rPr>
              <w:rFonts w:ascii="Times New Roman" w:hAnsi="Times New Roman" w:cs="Times New Roman"/>
              <w:sz w:val="28"/>
              <w:szCs w:val="28"/>
            </w:rPr>
            <w:t>Пр</w:t>
          </w:r>
          <w:r>
            <w:rPr>
              <w:rFonts w:ascii="Times New Roman" w:hAnsi="Times New Roman" w:cs="Times New Roman"/>
              <w:sz w:val="28"/>
              <w:szCs w:val="28"/>
            </w:rPr>
            <w:t>актическая часть_____________________________________________5</w:t>
          </w:r>
        </w:p>
        <w:p w:rsidR="00B1561D" w:rsidRDefault="00B1561D" w:rsidP="00B1561D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1.Место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>, условия и сроки проведения опыта______________________5</w:t>
          </w:r>
        </w:p>
        <w:p w:rsidR="00B1561D" w:rsidRDefault="00B1561D" w:rsidP="00B1561D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2.Метод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 выращивания – Традиционный__________________________6</w:t>
          </w:r>
        </w:p>
        <w:p w:rsidR="00B1561D" w:rsidRDefault="00B1561D" w:rsidP="00B1561D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3.Метод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 выращивания – Субстратный___________________________8</w:t>
          </w:r>
        </w:p>
        <w:p w:rsidR="00B1561D" w:rsidRDefault="00B1561D" w:rsidP="00B1561D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2.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4.Метод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 выращивания – Гидропоника___________________________10</w:t>
          </w:r>
        </w:p>
        <w:p w:rsidR="002866E8" w:rsidRDefault="00B1561D" w:rsidP="00B1561D">
          <w:pPr>
            <w:pStyle w:val="ab"/>
            <w:numPr>
              <w:ilvl w:val="0"/>
              <w:numId w:val="38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Заключение. Сравнение методов_________________________________12</w:t>
          </w:r>
        </w:p>
        <w:p w:rsidR="002866E8" w:rsidRDefault="002866E8" w:rsidP="002866E8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Выводы______________________________________________________15</w:t>
          </w:r>
        </w:p>
        <w:p w:rsidR="002866E8" w:rsidRDefault="002866E8" w:rsidP="002866E8">
          <w:pPr>
            <w:pStyle w:val="ab"/>
            <w:numPr>
              <w:ilvl w:val="0"/>
              <w:numId w:val="38"/>
            </w:num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Список использованных источников информации___________________16</w:t>
          </w:r>
        </w:p>
        <w:p w:rsidR="002866E8" w:rsidRDefault="002866E8" w:rsidP="002866E8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 1_________________________________________________17</w:t>
          </w:r>
        </w:p>
        <w:p w:rsidR="002866E8" w:rsidRDefault="002866E8" w:rsidP="002866E8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 2_________________________________________________18</w:t>
          </w:r>
        </w:p>
        <w:p w:rsidR="00435ABA" w:rsidRPr="00B1561D" w:rsidRDefault="002866E8" w:rsidP="002866E8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 3_________________________________________________19</w:t>
          </w:r>
        </w:p>
      </w:sdtContent>
    </w:sdt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435ABA" w:rsidRDefault="00435ABA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250457" w:rsidRDefault="00250457" w:rsidP="00435ABA">
      <w:pPr>
        <w:spacing w:after="0" w:line="240" w:lineRule="auto"/>
        <w:jc w:val="center"/>
        <w:rPr>
          <w:b/>
          <w:bCs/>
        </w:rPr>
      </w:pPr>
    </w:p>
    <w:p w:rsidR="00435ABA" w:rsidRPr="000D6614" w:rsidRDefault="00435ABA" w:rsidP="002866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4BE" w:rsidRPr="000D6614" w:rsidRDefault="00B60790" w:rsidP="00B60790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32189A" w:rsidRDefault="000D3ACC" w:rsidP="00395B88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Опытническо</w:t>
      </w:r>
      <w:proofErr w:type="spellEnd"/>
      <w:r w:rsidR="00B60790">
        <w:rPr>
          <w:rFonts w:ascii="Times New Roman" w:hAnsi="Times New Roman" w:cs="Times New Roman"/>
          <w:sz w:val="28"/>
          <w:szCs w:val="28"/>
        </w:rPr>
        <w:t>-исследовательская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B607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B607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участия в номинации «</w:t>
      </w:r>
      <w:r w:rsidR="00B60790">
        <w:rPr>
          <w:rFonts w:ascii="Times New Roman" w:hAnsi="Times New Roman" w:cs="Times New Roman"/>
          <w:sz w:val="28"/>
          <w:szCs w:val="28"/>
        </w:rPr>
        <w:t xml:space="preserve">Юные </w:t>
      </w:r>
      <w:proofErr w:type="spellStart"/>
      <w:r w:rsidR="00B60790">
        <w:rPr>
          <w:rFonts w:ascii="Times New Roman" w:hAnsi="Times New Roman" w:cs="Times New Roman"/>
          <w:sz w:val="28"/>
          <w:szCs w:val="28"/>
        </w:rPr>
        <w:t>Тимирязевцы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520AE3">
        <w:rPr>
          <w:rFonts w:ascii="Times New Roman" w:hAnsi="Times New Roman" w:cs="Times New Roman"/>
          <w:b/>
          <w:bCs/>
          <w:sz w:val="28"/>
          <w:szCs w:val="28"/>
        </w:rPr>
        <w:t>Тема работы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95B88">
        <w:rPr>
          <w:rFonts w:ascii="Times New Roman" w:hAnsi="Times New Roman" w:cs="Times New Roman"/>
          <w:sz w:val="28"/>
          <w:szCs w:val="28"/>
        </w:rPr>
        <w:t>Сравнение методов выращивания горчицы, шпината и петрушки в домашних условиях.</w:t>
      </w:r>
    </w:p>
    <w:p w:rsidR="0032189A" w:rsidRDefault="0032189A" w:rsidP="005D7215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городской жизни не всем доступны дачные земельные участки, </w:t>
      </w:r>
      <w:r w:rsidR="00286B55">
        <w:rPr>
          <w:rFonts w:ascii="Times New Roman" w:hAnsi="Times New Roman" w:cs="Times New Roman"/>
          <w:sz w:val="28"/>
          <w:szCs w:val="28"/>
        </w:rPr>
        <w:t xml:space="preserve">поэтому данные опыты проводились на балконе городской квартиры. </w:t>
      </w:r>
    </w:p>
    <w:p w:rsidR="00286B55" w:rsidRPr="00492FDF" w:rsidRDefault="00286B55" w:rsidP="005D7215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никого не удивить наличием свежей зелени, овощей</w:t>
      </w:r>
      <w:r w:rsidR="00383A60">
        <w:rPr>
          <w:rFonts w:ascii="Times New Roman" w:hAnsi="Times New Roman" w:cs="Times New Roman"/>
          <w:sz w:val="28"/>
          <w:szCs w:val="28"/>
        </w:rPr>
        <w:t xml:space="preserve"> круглый год, независимо от климата. Для экономической эффективности круглогодичного выращивания свежих культур применяются новые </w:t>
      </w:r>
      <w:r w:rsidR="001B51B8">
        <w:rPr>
          <w:rFonts w:ascii="Times New Roman" w:hAnsi="Times New Roman" w:cs="Times New Roman"/>
          <w:sz w:val="28"/>
          <w:szCs w:val="28"/>
        </w:rPr>
        <w:t>технологии</w:t>
      </w:r>
      <w:r w:rsidR="00383A60">
        <w:rPr>
          <w:rFonts w:ascii="Times New Roman" w:hAnsi="Times New Roman" w:cs="Times New Roman"/>
          <w:sz w:val="28"/>
          <w:szCs w:val="28"/>
        </w:rPr>
        <w:t xml:space="preserve">, </w:t>
      </w:r>
      <w:r w:rsidR="001B51B8">
        <w:rPr>
          <w:rFonts w:ascii="Times New Roman" w:hAnsi="Times New Roman" w:cs="Times New Roman"/>
          <w:sz w:val="28"/>
          <w:szCs w:val="28"/>
        </w:rPr>
        <w:t xml:space="preserve">такие как светодиодное освещение теплиц, </w:t>
      </w:r>
      <w:r w:rsidR="00CC2DB7">
        <w:rPr>
          <w:rFonts w:ascii="Times New Roman" w:hAnsi="Times New Roman" w:cs="Times New Roman"/>
          <w:sz w:val="28"/>
          <w:szCs w:val="28"/>
        </w:rPr>
        <w:t xml:space="preserve">сбалансированные составы для подкормки растений, автоматизированные системы регулирования влажности, освещенности. Также широко развиваются новые методики выращивания культур – гидропоника, </w:t>
      </w:r>
      <w:r w:rsidR="006F1C98">
        <w:rPr>
          <w:rFonts w:ascii="Times New Roman" w:hAnsi="Times New Roman" w:cs="Times New Roman"/>
          <w:sz w:val="28"/>
          <w:szCs w:val="28"/>
        </w:rPr>
        <w:t>аэропоника.</w:t>
      </w:r>
      <w:r w:rsidR="002222D8">
        <w:rPr>
          <w:rFonts w:ascii="Times New Roman" w:hAnsi="Times New Roman" w:cs="Times New Roman"/>
          <w:sz w:val="28"/>
          <w:szCs w:val="28"/>
        </w:rPr>
        <w:t xml:space="preserve"> </w:t>
      </w:r>
      <w:r w:rsidR="00004F7D">
        <w:rPr>
          <w:rFonts w:ascii="Times New Roman" w:hAnsi="Times New Roman" w:cs="Times New Roman"/>
          <w:sz w:val="28"/>
          <w:szCs w:val="28"/>
        </w:rPr>
        <w:t xml:space="preserve">В процессе изучения литературных источников была сформулирована </w:t>
      </w:r>
      <w:r w:rsidR="00004F7D" w:rsidRPr="00520AE3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="00004F7D">
        <w:rPr>
          <w:rFonts w:ascii="Times New Roman" w:hAnsi="Times New Roman" w:cs="Times New Roman"/>
          <w:sz w:val="28"/>
          <w:szCs w:val="28"/>
        </w:rPr>
        <w:t xml:space="preserve"> – </w:t>
      </w:r>
      <w:r w:rsidR="00C63821">
        <w:rPr>
          <w:rFonts w:ascii="Times New Roman" w:hAnsi="Times New Roman" w:cs="Times New Roman"/>
          <w:sz w:val="28"/>
          <w:szCs w:val="28"/>
        </w:rPr>
        <w:t xml:space="preserve">необходим поиск наиболее </w:t>
      </w:r>
      <w:proofErr w:type="spellStart"/>
      <w:r w:rsidR="0011729C">
        <w:rPr>
          <w:rFonts w:ascii="Times New Roman" w:hAnsi="Times New Roman" w:cs="Times New Roman"/>
          <w:sz w:val="28"/>
          <w:szCs w:val="28"/>
        </w:rPr>
        <w:t>эффуктивного</w:t>
      </w:r>
      <w:proofErr w:type="spellEnd"/>
      <w:r w:rsidR="00C63821">
        <w:rPr>
          <w:rFonts w:ascii="Times New Roman" w:hAnsi="Times New Roman" w:cs="Times New Roman"/>
          <w:sz w:val="28"/>
          <w:szCs w:val="28"/>
        </w:rPr>
        <w:t xml:space="preserve"> метода выращивания листовых овощей в домашних условиях.</w:t>
      </w:r>
    </w:p>
    <w:p w:rsidR="0032189A" w:rsidRPr="000D6614" w:rsidRDefault="0032189A" w:rsidP="00317938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AE3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D74D32" w:rsidRPr="00520AE3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0D6614">
        <w:rPr>
          <w:rFonts w:ascii="Times New Roman" w:hAnsi="Times New Roman" w:cs="Times New Roman"/>
          <w:sz w:val="28"/>
          <w:szCs w:val="28"/>
        </w:rPr>
        <w:t xml:space="preserve"> – </w:t>
      </w:r>
      <w:r w:rsidR="00CA2F59">
        <w:rPr>
          <w:rFonts w:ascii="Times New Roman" w:hAnsi="Times New Roman" w:cs="Times New Roman"/>
          <w:sz w:val="28"/>
          <w:szCs w:val="28"/>
        </w:rPr>
        <w:t>опытным путем</w:t>
      </w:r>
      <w:r w:rsidR="002222D8">
        <w:rPr>
          <w:rFonts w:ascii="Times New Roman" w:hAnsi="Times New Roman" w:cs="Times New Roman"/>
          <w:sz w:val="28"/>
          <w:szCs w:val="28"/>
        </w:rPr>
        <w:t xml:space="preserve"> сравнить разные методы выращивания горчицы, шпината и петрушки в домашних условиях.</w:t>
      </w:r>
    </w:p>
    <w:p w:rsidR="0032189A" w:rsidRPr="000D6614" w:rsidRDefault="0032189A" w:rsidP="005D7215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 w:rsidR="00CA2F59">
        <w:rPr>
          <w:rFonts w:ascii="Times New Roman" w:hAnsi="Times New Roman" w:cs="Times New Roman"/>
          <w:sz w:val="28"/>
          <w:szCs w:val="28"/>
        </w:rPr>
        <w:t>определены</w:t>
      </w:r>
      <w:r w:rsidRPr="000D6614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520AE3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0D6614">
        <w:rPr>
          <w:rFonts w:ascii="Times New Roman" w:hAnsi="Times New Roman" w:cs="Times New Roman"/>
          <w:sz w:val="28"/>
          <w:szCs w:val="28"/>
        </w:rPr>
        <w:t>:</w:t>
      </w:r>
    </w:p>
    <w:p w:rsidR="0032189A" w:rsidRPr="000D6614" w:rsidRDefault="0032189A" w:rsidP="005D7215">
      <w:pPr>
        <w:pStyle w:val="ab"/>
        <w:numPr>
          <w:ilvl w:val="0"/>
          <w:numId w:val="24"/>
        </w:numPr>
        <w:tabs>
          <w:tab w:val="clear" w:pos="1920"/>
          <w:tab w:val="num" w:pos="1560"/>
          <w:tab w:val="left" w:pos="28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CA2F59">
        <w:rPr>
          <w:rFonts w:ascii="Times New Roman" w:hAnsi="Times New Roman" w:cs="Times New Roman"/>
          <w:sz w:val="28"/>
          <w:szCs w:val="28"/>
        </w:rPr>
        <w:t>семенной материал</w:t>
      </w:r>
      <w:r w:rsidRPr="000D6614">
        <w:rPr>
          <w:rFonts w:ascii="Times New Roman" w:hAnsi="Times New Roman" w:cs="Times New Roman"/>
          <w:sz w:val="28"/>
          <w:szCs w:val="28"/>
        </w:rPr>
        <w:t>;</w:t>
      </w:r>
    </w:p>
    <w:p w:rsidR="0032189A" w:rsidRPr="000D6614" w:rsidRDefault="0032189A" w:rsidP="005D7215">
      <w:pPr>
        <w:pStyle w:val="ab"/>
        <w:numPr>
          <w:ilvl w:val="0"/>
          <w:numId w:val="24"/>
        </w:numPr>
        <w:tabs>
          <w:tab w:val="clear" w:pos="1920"/>
          <w:tab w:val="num" w:pos="1560"/>
          <w:tab w:val="left" w:pos="28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>Изучить источники информации по метод</w:t>
      </w:r>
      <w:r w:rsidR="00CA2F59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F59">
        <w:rPr>
          <w:rFonts w:ascii="Times New Roman" w:hAnsi="Times New Roman" w:cs="Times New Roman"/>
          <w:sz w:val="28"/>
          <w:szCs w:val="28"/>
        </w:rPr>
        <w:t>выращивания культур</w:t>
      </w:r>
      <w:r w:rsidRPr="000D6614">
        <w:rPr>
          <w:rFonts w:ascii="Times New Roman" w:hAnsi="Times New Roman" w:cs="Times New Roman"/>
          <w:sz w:val="28"/>
          <w:szCs w:val="28"/>
        </w:rPr>
        <w:t>;</w:t>
      </w:r>
    </w:p>
    <w:p w:rsidR="0032189A" w:rsidRPr="000D6614" w:rsidRDefault="00CA2F59" w:rsidP="005D7215">
      <w:pPr>
        <w:pStyle w:val="ab"/>
        <w:numPr>
          <w:ilvl w:val="0"/>
          <w:numId w:val="24"/>
        </w:numPr>
        <w:tabs>
          <w:tab w:val="clear" w:pos="1920"/>
          <w:tab w:val="num" w:pos="1560"/>
          <w:tab w:val="left" w:pos="28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методов высадить семена</w:t>
      </w:r>
      <w:r w:rsidR="0032189A" w:rsidRPr="000D6614">
        <w:rPr>
          <w:rFonts w:ascii="Times New Roman" w:hAnsi="Times New Roman" w:cs="Times New Roman"/>
          <w:sz w:val="28"/>
          <w:szCs w:val="28"/>
        </w:rPr>
        <w:t>;</w:t>
      </w:r>
    </w:p>
    <w:p w:rsidR="0032189A" w:rsidRPr="000D6614" w:rsidRDefault="0032189A" w:rsidP="005D7215">
      <w:pPr>
        <w:pStyle w:val="ab"/>
        <w:numPr>
          <w:ilvl w:val="0"/>
          <w:numId w:val="24"/>
        </w:numPr>
        <w:tabs>
          <w:tab w:val="clear" w:pos="1920"/>
          <w:tab w:val="num" w:pos="1560"/>
          <w:tab w:val="left" w:pos="28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наблюдения за ростом растений и занести их в дневник</w:t>
      </w:r>
      <w:r w:rsidRPr="000D6614">
        <w:rPr>
          <w:rFonts w:ascii="Times New Roman" w:hAnsi="Times New Roman" w:cs="Times New Roman"/>
          <w:sz w:val="28"/>
          <w:szCs w:val="28"/>
        </w:rPr>
        <w:t>;</w:t>
      </w:r>
    </w:p>
    <w:p w:rsidR="0032189A" w:rsidRPr="000D6614" w:rsidRDefault="0032189A" w:rsidP="005D7215">
      <w:pPr>
        <w:pStyle w:val="ab"/>
        <w:numPr>
          <w:ilvl w:val="0"/>
          <w:numId w:val="24"/>
        </w:numPr>
        <w:tabs>
          <w:tab w:val="clear" w:pos="1920"/>
          <w:tab w:val="num" w:pos="1560"/>
          <w:tab w:val="left" w:pos="28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фотографии </w:t>
      </w:r>
      <w:r w:rsidR="00CA2F59">
        <w:rPr>
          <w:rFonts w:ascii="Times New Roman" w:hAnsi="Times New Roman" w:cs="Times New Roman"/>
          <w:sz w:val="28"/>
          <w:szCs w:val="28"/>
        </w:rPr>
        <w:t>и провести сравнительный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F59">
        <w:rPr>
          <w:rFonts w:ascii="Times New Roman" w:hAnsi="Times New Roman" w:cs="Times New Roman"/>
          <w:sz w:val="28"/>
          <w:szCs w:val="28"/>
        </w:rPr>
        <w:t>методов</w:t>
      </w:r>
      <w:r w:rsidRPr="000D66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92C70" w:rsidRPr="007E3CA1" w:rsidRDefault="00317938" w:rsidP="007E3CA1">
      <w:pPr>
        <w:pStyle w:val="ab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38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– выращивание выбранных культур методом гидропоники ускорит время </w:t>
      </w:r>
      <w:r w:rsidR="00A11279">
        <w:rPr>
          <w:rFonts w:ascii="Times New Roman" w:hAnsi="Times New Roman" w:cs="Times New Roman"/>
          <w:sz w:val="28"/>
          <w:szCs w:val="28"/>
        </w:rPr>
        <w:t xml:space="preserve">созревания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F4FA6">
        <w:rPr>
          <w:rFonts w:ascii="Times New Roman" w:hAnsi="Times New Roman" w:cs="Times New Roman"/>
          <w:sz w:val="28"/>
          <w:szCs w:val="28"/>
        </w:rPr>
        <w:t xml:space="preserve">увеличит </w:t>
      </w:r>
      <w:r>
        <w:rPr>
          <w:rFonts w:ascii="Times New Roman" w:hAnsi="Times New Roman" w:cs="Times New Roman"/>
          <w:sz w:val="28"/>
          <w:szCs w:val="28"/>
        </w:rPr>
        <w:t xml:space="preserve">объем урожая. </w:t>
      </w:r>
      <w:r w:rsidRPr="00904562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данного исследования – метод гидропоники позволяет выращивать культуры на небольшой площади</w:t>
      </w:r>
      <w:r w:rsidR="0090456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позволяет использовать непригодные территории для выращивания растений – любые поверхности: теплица, бетонная площадка, подоконник квартиры</w:t>
      </w:r>
      <w:r w:rsidR="00904562">
        <w:rPr>
          <w:rFonts w:ascii="Times New Roman" w:hAnsi="Times New Roman" w:cs="Times New Roman"/>
          <w:sz w:val="28"/>
          <w:szCs w:val="28"/>
        </w:rPr>
        <w:t>; экономит средства на обработку почвы от вредителей; полностью исключает прополку</w:t>
      </w:r>
      <w:r w:rsidR="00F92C70">
        <w:rPr>
          <w:rFonts w:ascii="Times New Roman" w:hAnsi="Times New Roman" w:cs="Times New Roman"/>
          <w:sz w:val="28"/>
          <w:szCs w:val="28"/>
        </w:rPr>
        <w:t xml:space="preserve">; экономит воду для полива; обеспечивает </w:t>
      </w:r>
      <w:proofErr w:type="spellStart"/>
      <w:r w:rsidR="00F92C70">
        <w:rPr>
          <w:rFonts w:ascii="Times New Roman" w:hAnsi="Times New Roman" w:cs="Times New Roman"/>
          <w:sz w:val="28"/>
          <w:szCs w:val="28"/>
        </w:rPr>
        <w:t>всесезонность</w:t>
      </w:r>
      <w:proofErr w:type="spellEnd"/>
      <w:r w:rsidR="00F92C70">
        <w:rPr>
          <w:rFonts w:ascii="Times New Roman" w:hAnsi="Times New Roman" w:cs="Times New Roman"/>
          <w:sz w:val="28"/>
          <w:szCs w:val="28"/>
        </w:rPr>
        <w:t xml:space="preserve"> и независимость от климатических условий.</w:t>
      </w:r>
    </w:p>
    <w:p w:rsidR="00F92C70" w:rsidRDefault="00F92C70" w:rsidP="00F92C7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6614">
        <w:rPr>
          <w:rFonts w:ascii="Times New Roman" w:hAnsi="Times New Roman" w:cs="Times New Roman"/>
          <w:b/>
          <w:sz w:val="32"/>
          <w:szCs w:val="32"/>
        </w:rPr>
        <w:t>Теоретическая часть</w:t>
      </w:r>
    </w:p>
    <w:p w:rsidR="000039F4" w:rsidRPr="000039F4" w:rsidRDefault="000039F4" w:rsidP="000039F4">
      <w:pPr>
        <w:spacing w:after="0" w:line="240" w:lineRule="auto"/>
        <w:ind w:left="360"/>
        <w:jc w:val="right"/>
        <w:rPr>
          <w:rFonts w:cstheme="minorHAnsi"/>
          <w:i/>
          <w:iCs/>
          <w:color w:val="453815"/>
          <w:sz w:val="23"/>
          <w:szCs w:val="23"/>
        </w:rPr>
      </w:pPr>
      <w:r w:rsidRPr="000039F4">
        <w:rPr>
          <w:rFonts w:cstheme="minorHAnsi"/>
          <w:i/>
          <w:iCs/>
          <w:color w:val="453815"/>
          <w:sz w:val="23"/>
          <w:szCs w:val="23"/>
        </w:rPr>
        <w:t>«</w:t>
      </w:r>
      <w:r w:rsidR="00D74B38" w:rsidRPr="000039F4">
        <w:rPr>
          <w:rFonts w:cstheme="minorHAnsi"/>
          <w:i/>
          <w:iCs/>
          <w:color w:val="453815"/>
          <w:sz w:val="23"/>
          <w:szCs w:val="23"/>
        </w:rPr>
        <w:t>Причина, по которой я в конце концов охотнее всего общаюсь с природой,</w:t>
      </w:r>
      <w:r w:rsidRPr="000039F4">
        <w:rPr>
          <w:rFonts w:cstheme="minorHAnsi"/>
          <w:i/>
          <w:iCs/>
          <w:color w:val="453815"/>
          <w:sz w:val="23"/>
          <w:szCs w:val="23"/>
        </w:rPr>
        <w:t xml:space="preserve"> </w:t>
      </w:r>
      <w:r w:rsidR="00D74B38" w:rsidRPr="000039F4">
        <w:rPr>
          <w:rFonts w:cstheme="minorHAnsi"/>
          <w:i/>
          <w:iCs/>
          <w:color w:val="453815"/>
          <w:sz w:val="23"/>
          <w:szCs w:val="23"/>
        </w:rPr>
        <w:t>заключается в том, что она всегда права и ошибка возможна только с моей</w:t>
      </w:r>
      <w:r w:rsidRPr="000039F4">
        <w:rPr>
          <w:rFonts w:cstheme="minorHAnsi"/>
          <w:i/>
          <w:iCs/>
          <w:color w:val="453815"/>
          <w:sz w:val="23"/>
          <w:szCs w:val="23"/>
        </w:rPr>
        <w:t xml:space="preserve"> </w:t>
      </w:r>
      <w:r w:rsidR="00D74B38" w:rsidRPr="000039F4">
        <w:rPr>
          <w:rFonts w:cstheme="minorHAnsi"/>
          <w:i/>
          <w:iCs/>
          <w:color w:val="453815"/>
          <w:sz w:val="23"/>
          <w:szCs w:val="23"/>
        </w:rPr>
        <w:t>стороны</w:t>
      </w:r>
      <w:r w:rsidRPr="000039F4">
        <w:rPr>
          <w:rFonts w:cstheme="minorHAnsi"/>
          <w:i/>
          <w:iCs/>
          <w:color w:val="453815"/>
          <w:sz w:val="23"/>
          <w:szCs w:val="23"/>
        </w:rPr>
        <w:t>…»</w:t>
      </w:r>
    </w:p>
    <w:p w:rsidR="00D74B38" w:rsidRPr="000039F4" w:rsidRDefault="000039F4" w:rsidP="000039F4">
      <w:pPr>
        <w:pStyle w:val="ab"/>
        <w:spacing w:after="0" w:line="240" w:lineRule="auto"/>
        <w:jc w:val="right"/>
        <w:rPr>
          <w:rFonts w:cstheme="minorHAnsi"/>
          <w:b/>
          <w:i/>
          <w:iCs/>
          <w:sz w:val="23"/>
          <w:szCs w:val="23"/>
        </w:rPr>
      </w:pPr>
      <w:r w:rsidRPr="000039F4">
        <w:rPr>
          <w:rFonts w:cstheme="minorHAnsi"/>
          <w:i/>
          <w:iCs/>
          <w:color w:val="453815"/>
          <w:sz w:val="23"/>
          <w:szCs w:val="23"/>
        </w:rPr>
        <w:t xml:space="preserve">© Гёте        </w:t>
      </w:r>
    </w:p>
    <w:p w:rsidR="00680253" w:rsidRDefault="00680253" w:rsidP="00EF6957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тем, как приступить к работе, мною были изучены литературные источники информации о методах выращивания овощных культур. В частности, очень интересная книга Эрнста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Зальцера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«Гидропоника для любителей». В книге понятным языком описаны возможные варианты выращивания растений, какие питательные вещества нужны для роста, какие субстраты можно использовать, также автор коснулся истории возникновения метода беспочвенного выращивания. Очень важную роль в этой работе сыграла книга К.А. Тимирязева «Жизнь растения». Это полностью самодостаточная энциклопедия, затрагивающая весь жизненный цикл растения – от проращивания семечка до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сбора урожая. Каждая часть организма растения – корень, стебель, листья и т.д. - рассмотрена в книге отдельной главой. Описаны многолетние труды Климента Аркадьевича в области гидропоники. </w:t>
      </w:r>
    </w:p>
    <w:p w:rsidR="00162FBA" w:rsidRDefault="00EF6957" w:rsidP="00EF6957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Растениеводством люди занимаются издревле.</w:t>
      </w:r>
      <w:r w:rsidR="00575BA6">
        <w:rPr>
          <w:rFonts w:ascii="Times New Roman" w:hAnsi="Times New Roman" w:cs="Times New Roman"/>
          <w:bCs/>
          <w:sz w:val="28"/>
          <w:szCs w:val="28"/>
        </w:rPr>
        <w:t xml:space="preserve"> Первые упоминания о процессе поглощения растениями питательных веществ из почвы встречаются еще в трудах </w:t>
      </w:r>
      <w:r w:rsidR="00575BA6" w:rsidRPr="00575BA6">
        <w:rPr>
          <w:rFonts w:ascii="Times New Roman" w:hAnsi="Times New Roman" w:cs="Times New Roman"/>
          <w:bCs/>
          <w:sz w:val="28"/>
          <w:szCs w:val="28"/>
        </w:rPr>
        <w:t>греческого философа Аристотеля (384-322 гг. до н. э.). Аристотель утверждал, что «растения в отношении физиологии питания в значительной степени пассивны. Они якобы поглощают нужные им питательные вещества из почвы уже в конечной, готовой (следовательно, органической) форме и таким образом должны лишь обеспечить перемещение веществ»</w:t>
      </w:r>
      <w:r w:rsidR="00F1056D">
        <w:rPr>
          <w:rFonts w:ascii="Times New Roman" w:hAnsi="Times New Roman" w:cs="Times New Roman"/>
          <w:bCs/>
          <w:sz w:val="28"/>
          <w:szCs w:val="28"/>
        </w:rPr>
        <w:t xml:space="preserve">. Записи о первой попытке выращивания растений в водных растворах относятся к 1699 году, когда профессор медицины Джон </w:t>
      </w:r>
      <w:proofErr w:type="spellStart"/>
      <w:r w:rsidR="00F1056D">
        <w:rPr>
          <w:rFonts w:ascii="Times New Roman" w:hAnsi="Times New Roman" w:cs="Times New Roman"/>
          <w:bCs/>
          <w:sz w:val="28"/>
          <w:szCs w:val="28"/>
        </w:rPr>
        <w:t>Вудворд</w:t>
      </w:r>
      <w:proofErr w:type="spellEnd"/>
      <w:r w:rsidR="00F1056D">
        <w:rPr>
          <w:rFonts w:ascii="Times New Roman" w:hAnsi="Times New Roman" w:cs="Times New Roman"/>
          <w:bCs/>
          <w:sz w:val="28"/>
          <w:szCs w:val="28"/>
        </w:rPr>
        <w:t xml:space="preserve"> (Лондонский </w:t>
      </w:r>
      <w:proofErr w:type="spellStart"/>
      <w:r w:rsidR="00F1056D">
        <w:rPr>
          <w:rFonts w:ascii="Times New Roman" w:hAnsi="Times New Roman" w:cs="Times New Roman"/>
          <w:bCs/>
          <w:sz w:val="28"/>
          <w:szCs w:val="28"/>
        </w:rPr>
        <w:t>Грасхэм</w:t>
      </w:r>
      <w:proofErr w:type="spellEnd"/>
      <w:r w:rsidR="00F1056D">
        <w:rPr>
          <w:rFonts w:ascii="Times New Roman" w:hAnsi="Times New Roman" w:cs="Times New Roman"/>
          <w:bCs/>
          <w:sz w:val="28"/>
          <w:szCs w:val="28"/>
        </w:rPr>
        <w:t>-колледж) сообщал о своих опытах. «</w:t>
      </w:r>
      <w:r w:rsidR="00F1056D" w:rsidRPr="00F1056D">
        <w:rPr>
          <w:rFonts w:ascii="Times New Roman" w:hAnsi="Times New Roman" w:cs="Times New Roman"/>
          <w:bCs/>
          <w:sz w:val="28"/>
          <w:szCs w:val="28"/>
        </w:rPr>
        <w:t>Он выращивал перечную мяту в дождевой воде, в воде из Темзы и в мутной жиже одного из каналов Гайд-парка, в которой он к тому же предварительно размешивал садовую почву</w:t>
      </w:r>
      <w:r w:rsidR="00F1056D">
        <w:rPr>
          <w:rFonts w:ascii="Times New Roman" w:hAnsi="Times New Roman" w:cs="Times New Roman"/>
          <w:bCs/>
          <w:sz w:val="28"/>
          <w:szCs w:val="28"/>
        </w:rPr>
        <w:t>»</w:t>
      </w:r>
      <w:r w:rsidR="00F1056D" w:rsidRPr="00F1056D">
        <w:rPr>
          <w:rFonts w:ascii="Times New Roman" w:hAnsi="Times New Roman" w:cs="Times New Roman"/>
          <w:bCs/>
          <w:sz w:val="28"/>
          <w:szCs w:val="28"/>
        </w:rPr>
        <w:t>.</w:t>
      </w:r>
      <w:r w:rsidR="00F1056D">
        <w:rPr>
          <w:rFonts w:ascii="Times New Roman" w:hAnsi="Times New Roman" w:cs="Times New Roman"/>
          <w:bCs/>
          <w:sz w:val="28"/>
          <w:szCs w:val="28"/>
        </w:rPr>
        <w:t xml:space="preserve"> Опыты показывали, что растения растут в водных растворах, не поглощая почву как таковую.</w:t>
      </w:r>
      <w:r w:rsidR="00DA4D18">
        <w:rPr>
          <w:rFonts w:ascii="Times New Roman" w:hAnsi="Times New Roman" w:cs="Times New Roman"/>
          <w:bCs/>
          <w:sz w:val="28"/>
          <w:szCs w:val="28"/>
        </w:rPr>
        <w:t xml:space="preserve"> И только в 1840 году </w:t>
      </w:r>
      <w:proofErr w:type="spellStart"/>
      <w:r w:rsidR="00DA4D18" w:rsidRPr="00DA4D18">
        <w:rPr>
          <w:rFonts w:ascii="Times New Roman" w:hAnsi="Times New Roman" w:cs="Times New Roman"/>
          <w:bCs/>
          <w:sz w:val="28"/>
          <w:szCs w:val="28"/>
        </w:rPr>
        <w:t>Юстутс</w:t>
      </w:r>
      <w:proofErr w:type="spellEnd"/>
      <w:r w:rsidR="00DA4D18" w:rsidRPr="00DA4D18">
        <w:rPr>
          <w:rFonts w:ascii="Times New Roman" w:hAnsi="Times New Roman" w:cs="Times New Roman"/>
          <w:bCs/>
          <w:sz w:val="28"/>
          <w:szCs w:val="28"/>
        </w:rPr>
        <w:t xml:space="preserve"> фон Либих, немецкий ученый-агрохимик,</w:t>
      </w:r>
      <w:r w:rsidR="00DA4D18">
        <w:rPr>
          <w:rFonts w:ascii="Times New Roman" w:hAnsi="Times New Roman" w:cs="Times New Roman"/>
          <w:bCs/>
          <w:sz w:val="28"/>
          <w:szCs w:val="28"/>
        </w:rPr>
        <w:t xml:space="preserve"> достаточно четко и уверенно сформулировал в своей книге «</w:t>
      </w:r>
      <w:r w:rsidR="00DA4D18" w:rsidRPr="00DA4D18">
        <w:rPr>
          <w:rFonts w:ascii="Times New Roman" w:hAnsi="Times New Roman" w:cs="Times New Roman"/>
          <w:bCs/>
          <w:sz w:val="28"/>
          <w:szCs w:val="28"/>
        </w:rPr>
        <w:t>Химия в применении к сельскому хозяйству и физиологии</w:t>
      </w:r>
      <w:r w:rsidR="00DA4D18">
        <w:rPr>
          <w:rFonts w:ascii="Times New Roman" w:hAnsi="Times New Roman" w:cs="Times New Roman"/>
          <w:bCs/>
          <w:sz w:val="28"/>
          <w:szCs w:val="28"/>
        </w:rPr>
        <w:t>»</w:t>
      </w:r>
      <w:r w:rsidR="00DA4D18" w:rsidRPr="00DA4D18">
        <w:rPr>
          <w:rFonts w:ascii="Times New Roman" w:hAnsi="Times New Roman" w:cs="Times New Roman"/>
          <w:bCs/>
          <w:sz w:val="28"/>
          <w:szCs w:val="28"/>
        </w:rPr>
        <w:t xml:space="preserve"> ч</w:t>
      </w:r>
      <w:r w:rsidR="00DA4D18">
        <w:rPr>
          <w:rFonts w:ascii="Times New Roman" w:hAnsi="Times New Roman" w:cs="Times New Roman"/>
          <w:bCs/>
          <w:sz w:val="28"/>
          <w:szCs w:val="28"/>
        </w:rPr>
        <w:t>то</w:t>
      </w:r>
      <w:r w:rsidR="00DA4D18" w:rsidRPr="00DA4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DA4D18">
        <w:rPr>
          <w:rFonts w:ascii="Times New Roman" w:hAnsi="Times New Roman" w:cs="Times New Roman"/>
          <w:bCs/>
          <w:sz w:val="28"/>
          <w:szCs w:val="28"/>
        </w:rPr>
        <w:t>«</w:t>
      </w:r>
      <w:r w:rsidR="00DA4D18" w:rsidRPr="00DA4D18">
        <w:rPr>
          <w:rFonts w:ascii="Times New Roman" w:hAnsi="Times New Roman" w:cs="Times New Roman"/>
          <w:bCs/>
          <w:sz w:val="28"/>
          <w:szCs w:val="28"/>
        </w:rPr>
        <w:t>Растительные организмы, или, следовательно, органические соединения, являются средством питания и поддержания жизни людей и животных. Источником питания растений, напротив, является неорганическая природа</w:t>
      </w:r>
      <w:r w:rsidR="00DA4D18">
        <w:rPr>
          <w:rFonts w:ascii="Times New Roman" w:hAnsi="Times New Roman" w:cs="Times New Roman"/>
          <w:bCs/>
          <w:sz w:val="28"/>
          <w:szCs w:val="28"/>
        </w:rPr>
        <w:t>»</w:t>
      </w:r>
      <w:r w:rsidR="00DA4D18" w:rsidRPr="00DA4D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4D18" w:rsidRPr="000C1668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DA4D18" w:rsidRPr="000C1668">
        <w:rPr>
          <w:rFonts w:ascii="Times New Roman" w:hAnsi="Times New Roman" w:cs="Times New Roman"/>
          <w:bCs/>
          <w:sz w:val="28"/>
          <w:szCs w:val="28"/>
        </w:rPr>
        <w:t>Зальцер</w:t>
      </w:r>
      <w:proofErr w:type="spellEnd"/>
      <w:r w:rsidR="00DA4D18" w:rsidRPr="000C1668">
        <w:rPr>
          <w:rFonts w:ascii="Times New Roman" w:hAnsi="Times New Roman" w:cs="Times New Roman"/>
          <w:bCs/>
          <w:sz w:val="28"/>
          <w:szCs w:val="28"/>
        </w:rPr>
        <w:t>, 2013</w:t>
      </w:r>
      <w:r w:rsidR="00DA4D18">
        <w:rPr>
          <w:rFonts w:ascii="Times New Roman" w:hAnsi="Times New Roman" w:cs="Times New Roman"/>
          <w:bCs/>
          <w:sz w:val="28"/>
          <w:szCs w:val="28"/>
        </w:rPr>
        <w:t>).</w:t>
      </w:r>
    </w:p>
    <w:p w:rsidR="00680253" w:rsidRPr="007E3CA1" w:rsidRDefault="00680253" w:rsidP="007E3CA1">
      <w:pPr>
        <w:pStyle w:val="ab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опыте были отобраны три метода – </w:t>
      </w:r>
      <w:r w:rsidR="007E3CA1">
        <w:rPr>
          <w:rFonts w:ascii="Times New Roman" w:hAnsi="Times New Roman" w:cs="Times New Roman"/>
          <w:b/>
          <w:bCs/>
          <w:sz w:val="28"/>
          <w:szCs w:val="28"/>
        </w:rPr>
        <w:t>традиционный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E3CA1">
        <w:rPr>
          <w:rFonts w:ascii="Times New Roman" w:hAnsi="Times New Roman" w:cs="Times New Roman"/>
          <w:sz w:val="28"/>
          <w:szCs w:val="28"/>
        </w:rPr>
        <w:t>почвенный</w:t>
      </w:r>
      <w:r>
        <w:rPr>
          <w:rFonts w:ascii="Times New Roman" w:hAnsi="Times New Roman" w:cs="Times New Roman"/>
          <w:sz w:val="28"/>
          <w:szCs w:val="28"/>
        </w:rPr>
        <w:t xml:space="preserve">: растение выращивается в почве, с поливом водой), </w:t>
      </w:r>
      <w:r w:rsidRPr="00C42036">
        <w:rPr>
          <w:rFonts w:ascii="Times New Roman" w:hAnsi="Times New Roman" w:cs="Times New Roman"/>
          <w:b/>
          <w:bCs/>
          <w:sz w:val="28"/>
          <w:szCs w:val="28"/>
        </w:rPr>
        <w:t>субстратный</w:t>
      </w:r>
      <w:r>
        <w:rPr>
          <w:rFonts w:ascii="Times New Roman" w:hAnsi="Times New Roman" w:cs="Times New Roman"/>
          <w:sz w:val="28"/>
          <w:szCs w:val="28"/>
        </w:rPr>
        <w:t xml:space="preserve"> (растение выращивается в субстрате, способном удержать корневую систему, с поливом питательным раствором) и </w:t>
      </w:r>
      <w:r w:rsidRPr="00C42036">
        <w:rPr>
          <w:rFonts w:ascii="Times New Roman" w:hAnsi="Times New Roman" w:cs="Times New Roman"/>
          <w:b/>
          <w:bCs/>
          <w:sz w:val="28"/>
          <w:szCs w:val="28"/>
        </w:rPr>
        <w:t>гидропоника</w:t>
      </w:r>
      <w:r>
        <w:rPr>
          <w:rFonts w:ascii="Times New Roman" w:hAnsi="Times New Roman" w:cs="Times New Roman"/>
          <w:sz w:val="28"/>
          <w:szCs w:val="28"/>
        </w:rPr>
        <w:t xml:space="preserve"> (корни растений опускаются прямо в питательный раствор).</w:t>
      </w:r>
    </w:p>
    <w:p w:rsidR="00D936E0" w:rsidRDefault="00EF6957" w:rsidP="00EF6957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28">
        <w:rPr>
          <w:rFonts w:ascii="Times New Roman" w:hAnsi="Times New Roman" w:cs="Times New Roman"/>
          <w:b/>
          <w:sz w:val="28"/>
          <w:szCs w:val="28"/>
        </w:rPr>
        <w:t>Традиционный метод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выращивания растений в почве всем хорошо известен, на товарных упаковках семян подробно описана последовательность действий при посадке их в землю, даны рекомендации по поливу и прогнозы по сбору урожая. Описания использованных в данной работе семян см. Приложение </w:t>
      </w:r>
      <w:r w:rsidR="00EC4317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162FBA" w:rsidRPr="00162F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2FBA">
        <w:rPr>
          <w:rFonts w:ascii="Times New Roman" w:hAnsi="Times New Roman" w:cs="Times New Roman"/>
          <w:bCs/>
          <w:sz w:val="28"/>
          <w:szCs w:val="28"/>
        </w:rPr>
        <w:t xml:space="preserve">Семена культуры проращиваются либо во влажной ткани/бумаге и затем пересаживаются в подготовленную почву. </w:t>
      </w:r>
      <w:r w:rsidR="00265293">
        <w:rPr>
          <w:rFonts w:ascii="Times New Roman" w:hAnsi="Times New Roman" w:cs="Times New Roman"/>
          <w:bCs/>
          <w:sz w:val="28"/>
          <w:szCs w:val="28"/>
        </w:rPr>
        <w:t xml:space="preserve">Возможен посев сразу в почву. </w:t>
      </w:r>
      <w:r w:rsidR="00162FBA">
        <w:rPr>
          <w:rFonts w:ascii="Times New Roman" w:hAnsi="Times New Roman" w:cs="Times New Roman"/>
          <w:bCs/>
          <w:sz w:val="28"/>
          <w:szCs w:val="28"/>
        </w:rPr>
        <w:t>Полив производится проточной водой по мере необходимости или по рекомендованной производителем семян схеме. По мере появления сорняков посадки пропалывают или обрабатывают почву. В случае появления вредителей посадки опрыскивают специальными растворами.</w:t>
      </w:r>
    </w:p>
    <w:p w:rsidR="00162FBA" w:rsidRDefault="00162FBA" w:rsidP="00EF6957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28">
        <w:rPr>
          <w:rFonts w:ascii="Times New Roman" w:hAnsi="Times New Roman" w:cs="Times New Roman"/>
          <w:b/>
          <w:sz w:val="28"/>
          <w:szCs w:val="28"/>
        </w:rPr>
        <w:t>Субстратный метод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C63821">
        <w:rPr>
          <w:rFonts w:ascii="Times New Roman" w:hAnsi="Times New Roman" w:cs="Times New Roman"/>
          <w:bCs/>
          <w:sz w:val="28"/>
          <w:szCs w:val="28"/>
        </w:rPr>
        <w:t>семена культуры проращиваются либо во влажной ткани/бумаге и затем пересаживаются в подготовленн</w:t>
      </w:r>
      <w:r w:rsidR="00D936E0" w:rsidRPr="00C63821">
        <w:rPr>
          <w:rFonts w:ascii="Times New Roman" w:hAnsi="Times New Roman" w:cs="Times New Roman"/>
          <w:bCs/>
          <w:sz w:val="28"/>
          <w:szCs w:val="28"/>
        </w:rPr>
        <w:t>ый субстрат, либо проращиваются сразу в верхнем слое увлажненного субстрата</w:t>
      </w:r>
      <w:r w:rsidR="00D936E0">
        <w:rPr>
          <w:rFonts w:ascii="Times New Roman" w:hAnsi="Times New Roman" w:cs="Times New Roman"/>
          <w:bCs/>
          <w:sz w:val="28"/>
          <w:szCs w:val="28"/>
        </w:rPr>
        <w:t>. Полив растений производится питательным раствором по мере необходимости. Следует отметить, что полив осуществляется реже, чем при традиционном (почвенном) выращивании, так как субстрат отлично удерживает влагу и не дает корням пересыхать. Отсутствие сорняков и вредителей минимизируют время, необходимое для ухода за посадками.</w:t>
      </w:r>
    </w:p>
    <w:p w:rsidR="00D936E0" w:rsidRDefault="00D936E0" w:rsidP="00EF6957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28">
        <w:rPr>
          <w:rFonts w:ascii="Times New Roman" w:hAnsi="Times New Roman" w:cs="Times New Roman"/>
          <w:b/>
          <w:sz w:val="28"/>
          <w:szCs w:val="28"/>
        </w:rPr>
        <w:lastRenderedPageBreak/>
        <w:t>Гидропоника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534C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534C" w:rsidRPr="00C63821">
        <w:rPr>
          <w:rFonts w:ascii="Times New Roman" w:hAnsi="Times New Roman" w:cs="Times New Roman"/>
          <w:bCs/>
          <w:sz w:val="28"/>
          <w:szCs w:val="28"/>
        </w:rPr>
        <w:t xml:space="preserve">семена культуры проращиваются </w:t>
      </w:r>
      <w:r w:rsidR="00C63821">
        <w:rPr>
          <w:rFonts w:ascii="Times New Roman" w:hAnsi="Times New Roman" w:cs="Times New Roman"/>
          <w:bCs/>
          <w:sz w:val="28"/>
          <w:szCs w:val="28"/>
        </w:rPr>
        <w:t>либо сразу в субстрате, либо в вермикулите, перлите или другом наполнителе, от которого несложно очистить корневую систему растения при пересадке в гидропонную установку.</w:t>
      </w:r>
      <w:r w:rsidR="004A534C">
        <w:rPr>
          <w:rFonts w:ascii="Times New Roman" w:hAnsi="Times New Roman" w:cs="Times New Roman"/>
          <w:bCs/>
          <w:sz w:val="28"/>
          <w:szCs w:val="28"/>
        </w:rPr>
        <w:t xml:space="preserve"> Первые «гнезда» пророщенного зернышка очень компактные и неглубокие. Требуется, чтобы корни растения отросли, для перемещения </w:t>
      </w:r>
      <w:r w:rsidR="00925628">
        <w:rPr>
          <w:rFonts w:ascii="Times New Roman" w:hAnsi="Times New Roman" w:cs="Times New Roman"/>
          <w:bCs/>
          <w:sz w:val="28"/>
          <w:szCs w:val="28"/>
        </w:rPr>
        <w:t xml:space="preserve">его в контейнер/сосуд с питательным раствором. В данном методе субстрат служит лишь опорой для растения, все питательные вещества культуры получают корневой системой непосредственно из емкости с растворенными солями и минералами. </w:t>
      </w:r>
      <w:r w:rsidR="00E10F48">
        <w:rPr>
          <w:rFonts w:ascii="Times New Roman" w:hAnsi="Times New Roman" w:cs="Times New Roman"/>
          <w:bCs/>
          <w:sz w:val="28"/>
          <w:szCs w:val="28"/>
        </w:rPr>
        <w:t xml:space="preserve">Вместо субстрата может быть просто лист пробки, пенопласта с отверстиями для корневой системы; все зависит от размеров и веса выращиваемой культуры. </w:t>
      </w:r>
      <w:r w:rsidR="00925628">
        <w:rPr>
          <w:rFonts w:ascii="Times New Roman" w:hAnsi="Times New Roman" w:cs="Times New Roman"/>
          <w:bCs/>
          <w:sz w:val="28"/>
          <w:szCs w:val="28"/>
        </w:rPr>
        <w:t xml:space="preserve">Полив в этом случае полностью отсутствует, требуется лишь периодический подлив </w:t>
      </w:r>
      <w:r w:rsidR="00C63821">
        <w:rPr>
          <w:rFonts w:ascii="Times New Roman" w:hAnsi="Times New Roman" w:cs="Times New Roman"/>
          <w:bCs/>
          <w:sz w:val="28"/>
          <w:szCs w:val="28"/>
        </w:rPr>
        <w:t>чистой воды</w:t>
      </w:r>
      <w:r w:rsidR="00925628">
        <w:rPr>
          <w:rFonts w:ascii="Times New Roman" w:hAnsi="Times New Roman" w:cs="Times New Roman"/>
          <w:bCs/>
          <w:sz w:val="28"/>
          <w:szCs w:val="28"/>
        </w:rPr>
        <w:t xml:space="preserve"> в емкость с раствором</w:t>
      </w:r>
      <w:r w:rsidR="00E10F48">
        <w:rPr>
          <w:rFonts w:ascii="Times New Roman" w:hAnsi="Times New Roman" w:cs="Times New Roman"/>
          <w:bCs/>
          <w:sz w:val="28"/>
          <w:szCs w:val="28"/>
        </w:rPr>
        <w:t xml:space="preserve"> и отслеживание положения корней</w:t>
      </w:r>
      <w:r w:rsidR="00925628">
        <w:rPr>
          <w:rFonts w:ascii="Times New Roman" w:hAnsi="Times New Roman" w:cs="Times New Roman"/>
          <w:bCs/>
          <w:sz w:val="28"/>
          <w:szCs w:val="28"/>
        </w:rPr>
        <w:t>. Приблизительно раз в два месяца необходимо полностью менять раствор. То есть одно поколение зелени спокойно может вырасти на одной «заправке» гидропонной системы. В этом методе также отсутствует прополка и борьба с вредителями. В зависимости от температуры и влажности окружающего воздуха необходимо опрыскивание влаголюбивых культур.</w:t>
      </w:r>
    </w:p>
    <w:p w:rsidR="00D54492" w:rsidRPr="007E3CA1" w:rsidRDefault="00E10F48" w:rsidP="007E3CA1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1896 году на Нижегородской выставке (</w:t>
      </w:r>
      <w:r w:rsidRPr="00E10F48">
        <w:rPr>
          <w:rFonts w:ascii="Times New Roman" w:hAnsi="Times New Roman" w:cs="Times New Roman"/>
          <w:bCs/>
          <w:sz w:val="28"/>
          <w:szCs w:val="28"/>
        </w:rPr>
        <w:t>XVI Всероссийская промышленная и художественная выставка в Нижнем Новгороде)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727A">
        <w:rPr>
          <w:rFonts w:ascii="Times New Roman" w:hAnsi="Times New Roman" w:cs="Times New Roman"/>
          <w:bCs/>
          <w:sz w:val="28"/>
          <w:szCs w:val="28"/>
        </w:rPr>
        <w:t>заслуженный профессор Московского университета К. А. Тимирязев продемонстрировал десяткам тысяч свидетелей свои опыты по выращиванию растения без почвы, в «стеклянной банке».</w:t>
      </w:r>
      <w:r w:rsidR="00265293">
        <w:rPr>
          <w:rFonts w:ascii="Times New Roman" w:hAnsi="Times New Roman" w:cs="Times New Roman"/>
          <w:bCs/>
          <w:sz w:val="28"/>
          <w:szCs w:val="28"/>
        </w:rPr>
        <w:t xml:space="preserve"> Всю многолетнюю работу над изучением растений профессор описал в своей книге «Жизнь растения. Десять общедоступных чтений» (1896). </w:t>
      </w:r>
      <w:r w:rsidR="00467109">
        <w:rPr>
          <w:rFonts w:ascii="Times New Roman" w:hAnsi="Times New Roman" w:cs="Times New Roman"/>
          <w:bCs/>
          <w:sz w:val="28"/>
          <w:szCs w:val="28"/>
        </w:rPr>
        <w:t>В ней исследованы питательные вещества, необходимые для жизни растения, проведены опыты</w:t>
      </w:r>
      <w:r w:rsidR="00467109" w:rsidRPr="00467109">
        <w:rPr>
          <w:rFonts w:ascii="Times New Roman" w:hAnsi="Times New Roman" w:cs="Times New Roman"/>
          <w:bCs/>
          <w:sz w:val="28"/>
          <w:szCs w:val="28"/>
        </w:rPr>
        <w:t xml:space="preserve">, доказывающие, что </w:t>
      </w:r>
      <w:r w:rsidR="00467109">
        <w:rPr>
          <w:rFonts w:ascii="Times New Roman" w:hAnsi="Times New Roman" w:cs="Times New Roman"/>
          <w:bCs/>
          <w:sz w:val="28"/>
          <w:szCs w:val="28"/>
        </w:rPr>
        <w:t>«</w:t>
      </w:r>
      <w:r w:rsidR="00467109" w:rsidRPr="00467109">
        <w:rPr>
          <w:rFonts w:ascii="Times New Roman" w:hAnsi="Times New Roman" w:cs="Times New Roman"/>
          <w:bCs/>
          <w:sz w:val="28"/>
          <w:szCs w:val="28"/>
        </w:rPr>
        <w:t>можно приготовить искусственную почву из песка, из толченой пемзы, из стеклянных бус или мелких гранат и пр. и, введя в нее необходимые питательные вещества, получать совершенно плодородную почву</w:t>
      </w:r>
      <w:r w:rsidR="00467109">
        <w:rPr>
          <w:rFonts w:ascii="Times New Roman" w:hAnsi="Times New Roman" w:cs="Times New Roman"/>
          <w:bCs/>
          <w:sz w:val="28"/>
          <w:szCs w:val="28"/>
        </w:rPr>
        <w:t>…» (Тимирязев, 1896). И</w:t>
      </w:r>
      <w:r w:rsidR="00E70BC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67109">
        <w:rPr>
          <w:rFonts w:ascii="Times New Roman" w:hAnsi="Times New Roman" w:cs="Times New Roman"/>
          <w:bCs/>
          <w:sz w:val="28"/>
          <w:szCs w:val="28"/>
        </w:rPr>
        <w:t>наконец</w:t>
      </w:r>
      <w:r w:rsidR="00E70BC5">
        <w:rPr>
          <w:rFonts w:ascii="Times New Roman" w:hAnsi="Times New Roman" w:cs="Times New Roman"/>
          <w:bCs/>
          <w:sz w:val="28"/>
          <w:szCs w:val="28"/>
        </w:rPr>
        <w:t>,</w:t>
      </w:r>
      <w:r w:rsidR="00467109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67109" w:rsidRPr="00467109">
        <w:rPr>
          <w:rFonts w:ascii="Times New Roman" w:hAnsi="Times New Roman" w:cs="Times New Roman"/>
          <w:bCs/>
          <w:sz w:val="28"/>
          <w:szCs w:val="28"/>
        </w:rPr>
        <w:t>мы можем заменить почву этой совершенно прозрачной средой и, выращивая в водяном растворе самые разнообразные растения, доводить их до таких же нормальных размеров, каких они достигают в самой плодородной почве</w:t>
      </w:r>
      <w:r w:rsidR="00467109">
        <w:rPr>
          <w:rFonts w:ascii="Times New Roman" w:hAnsi="Times New Roman" w:cs="Times New Roman"/>
          <w:bCs/>
          <w:sz w:val="28"/>
          <w:szCs w:val="28"/>
        </w:rPr>
        <w:t xml:space="preserve">» (Тимирязев, 1896). </w:t>
      </w:r>
    </w:p>
    <w:p w:rsidR="002365E1" w:rsidRPr="000D6614" w:rsidRDefault="002365E1" w:rsidP="005D7215">
      <w:pPr>
        <w:pStyle w:val="p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0D6614">
        <w:rPr>
          <w:b/>
          <w:color w:val="000000"/>
          <w:sz w:val="32"/>
          <w:szCs w:val="32"/>
        </w:rPr>
        <w:t>П</w:t>
      </w:r>
      <w:r w:rsidR="00C55E06" w:rsidRPr="000D6614">
        <w:rPr>
          <w:b/>
          <w:color w:val="000000"/>
          <w:sz w:val="32"/>
          <w:szCs w:val="32"/>
        </w:rPr>
        <w:t>рактическая часть</w:t>
      </w:r>
      <w:r w:rsidRPr="000D6614">
        <w:rPr>
          <w:b/>
          <w:color w:val="000000"/>
          <w:sz w:val="32"/>
          <w:szCs w:val="32"/>
        </w:rPr>
        <w:t xml:space="preserve"> </w:t>
      </w:r>
    </w:p>
    <w:p w:rsidR="00C63A8F" w:rsidRDefault="00E70BC5" w:rsidP="005D7215">
      <w:pPr>
        <w:pStyle w:val="a8"/>
        <w:numPr>
          <w:ilvl w:val="1"/>
          <w:numId w:val="3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Место, условия и сроки проведения опыта</w:t>
      </w:r>
      <w:r w:rsidR="00C63A8F" w:rsidRPr="000D661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54389" w:rsidRDefault="00E70BC5" w:rsidP="00DF727A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расположен в умеренном климатическом поясе</w:t>
      </w:r>
      <w:r w:rsidR="00A86DB5">
        <w:rPr>
          <w:rFonts w:ascii="Times New Roman" w:hAnsi="Times New Roman" w:cs="Times New Roman"/>
          <w:sz w:val="28"/>
          <w:szCs w:val="28"/>
        </w:rPr>
        <w:t xml:space="preserve">, вдали от больших естественных водоемов. Климат континентальный, с продолжительной суровой зимой и коротким, временами жарким, летом. </w:t>
      </w:r>
    </w:p>
    <w:p w:rsidR="00C54389" w:rsidRDefault="00A86DB5" w:rsidP="00C54389">
      <w:pPr>
        <w:pStyle w:val="ab"/>
        <w:numPr>
          <w:ilvl w:val="0"/>
          <w:numId w:val="36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Среднесуточная температура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трех</w:t>
      </w:r>
      <w:r w:rsidR="00722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месяцев (июнь, июль, август) по наблюдениям последних 30-ти лет составляет +18°</w:t>
      </w:r>
      <w:r w:rsidR="00C54389">
        <w:rPr>
          <w:rFonts w:ascii="Times New Roman" w:hAnsi="Times New Roman" w:cs="Times New Roman"/>
          <w:sz w:val="28"/>
          <w:szCs w:val="28"/>
        </w:rPr>
        <w:t>-19°</w:t>
      </w:r>
      <w:r w:rsidR="00C63821">
        <w:rPr>
          <w:rFonts w:ascii="Times New Roman" w:hAnsi="Times New Roman" w:cs="Times New Roman"/>
          <w:sz w:val="28"/>
          <w:szCs w:val="28"/>
        </w:rPr>
        <w:t>С;</w:t>
      </w:r>
    </w:p>
    <w:p w:rsidR="00C54389" w:rsidRDefault="008552A6" w:rsidP="00C54389">
      <w:pPr>
        <w:pStyle w:val="ab"/>
        <w:numPr>
          <w:ilvl w:val="0"/>
          <w:numId w:val="36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воздуха в летние месяцы колеблется в пределах 46-85 %, среднесуточный показатель равен 68-70%</w:t>
      </w:r>
      <w:r w:rsidR="00C92717">
        <w:rPr>
          <w:rFonts w:ascii="Times New Roman" w:hAnsi="Times New Roman" w:cs="Times New Roman"/>
          <w:sz w:val="28"/>
          <w:szCs w:val="28"/>
        </w:rPr>
        <w:t>;</w:t>
      </w:r>
    </w:p>
    <w:p w:rsidR="00C54389" w:rsidRDefault="008552A6" w:rsidP="00C54389">
      <w:pPr>
        <w:pStyle w:val="ab"/>
        <w:numPr>
          <w:ilvl w:val="0"/>
          <w:numId w:val="36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солнечных дней в летний период составляет в среднем </w:t>
      </w:r>
      <w:r w:rsidR="00C54389">
        <w:rPr>
          <w:rFonts w:ascii="Times New Roman" w:hAnsi="Times New Roman" w:cs="Times New Roman"/>
          <w:sz w:val="28"/>
          <w:szCs w:val="28"/>
        </w:rPr>
        <w:t>35-45, учитывались дни с маркировкой «ясно» и «малооблачно»</w:t>
      </w:r>
      <w:r w:rsidR="00C92717">
        <w:rPr>
          <w:rFonts w:ascii="Times New Roman" w:hAnsi="Times New Roman" w:cs="Times New Roman"/>
          <w:sz w:val="28"/>
          <w:szCs w:val="28"/>
        </w:rPr>
        <w:t>;</w:t>
      </w:r>
    </w:p>
    <w:p w:rsidR="00C54389" w:rsidRDefault="00C54389" w:rsidP="00C54389">
      <w:pPr>
        <w:pStyle w:val="ab"/>
        <w:numPr>
          <w:ilvl w:val="0"/>
          <w:numId w:val="36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продолжительность светового дня летом – 16 часов</w:t>
      </w:r>
      <w:r w:rsidR="003035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27A" w:rsidRDefault="00DF727A" w:rsidP="00DF727A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Данный опыт проводился на балконе городской квартиры г. Новосибирска. </w:t>
      </w:r>
      <w:r w:rsidRPr="00DF727A">
        <w:rPr>
          <w:rFonts w:ascii="Times New Roman" w:hAnsi="Times New Roman" w:cs="Times New Roman"/>
          <w:sz w:val="28"/>
          <w:szCs w:val="28"/>
        </w:rPr>
        <w:t xml:space="preserve">Балкон расположен на южной стороне дома, поэтому </w:t>
      </w:r>
      <w:r w:rsidR="00720425">
        <w:rPr>
          <w:rFonts w:ascii="Times New Roman" w:hAnsi="Times New Roman" w:cs="Times New Roman"/>
          <w:sz w:val="28"/>
          <w:szCs w:val="28"/>
        </w:rPr>
        <w:t xml:space="preserve">от искусственной подсветки решено было отказаться </w:t>
      </w:r>
      <w:r w:rsidRPr="00DF727A">
        <w:rPr>
          <w:rFonts w:ascii="Times New Roman" w:hAnsi="Times New Roman" w:cs="Times New Roman"/>
          <w:sz w:val="28"/>
          <w:szCs w:val="28"/>
        </w:rPr>
        <w:t xml:space="preserve">(Приложение 2). Площадь балкона около 5 </w:t>
      </w:r>
      <w:proofErr w:type="spellStart"/>
      <w:r w:rsidRPr="00DF727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F727A">
        <w:rPr>
          <w:rFonts w:ascii="Times New Roman" w:hAnsi="Times New Roman" w:cs="Times New Roman"/>
          <w:sz w:val="28"/>
          <w:szCs w:val="28"/>
        </w:rPr>
        <w:t>., он квадратной формы, одна из сторон (южная) остеклена на всю ширину, в летнее время окна открыты круглосуточно</w:t>
      </w:r>
      <w:r w:rsidR="00720425">
        <w:rPr>
          <w:rFonts w:ascii="Times New Roman" w:hAnsi="Times New Roman" w:cs="Times New Roman"/>
          <w:sz w:val="28"/>
          <w:szCs w:val="28"/>
        </w:rPr>
        <w:t>, среда обитания растений приближена к естественной</w:t>
      </w:r>
      <w:r w:rsidRPr="00DF72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0253" w:rsidRDefault="00C54389" w:rsidP="00680253">
      <w:pPr>
        <w:pStyle w:val="ab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проводился с 21 июня по 9 августа 2019 года. </w:t>
      </w:r>
      <w:r w:rsidR="00680253">
        <w:rPr>
          <w:rFonts w:ascii="Times New Roman" w:hAnsi="Times New Roman" w:cs="Times New Roman"/>
          <w:sz w:val="28"/>
          <w:szCs w:val="28"/>
        </w:rPr>
        <w:t>Для выращивания были выбраны овощные культуры  фирмы «Семко» –</w:t>
      </w:r>
      <w:r w:rsidR="0011729C">
        <w:rPr>
          <w:rFonts w:ascii="Times New Roman" w:hAnsi="Times New Roman" w:cs="Times New Roman"/>
          <w:sz w:val="28"/>
          <w:szCs w:val="28"/>
        </w:rPr>
        <w:t xml:space="preserve"> </w:t>
      </w:r>
      <w:r w:rsidR="00680253" w:rsidRPr="00F511EF">
        <w:rPr>
          <w:rFonts w:ascii="Times New Roman" w:hAnsi="Times New Roman" w:cs="Times New Roman"/>
          <w:sz w:val="28"/>
          <w:szCs w:val="28"/>
        </w:rPr>
        <w:t>Горчица листовая</w:t>
      </w:r>
      <w:r w:rsidR="00680253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Семена горчицы салатной  (Brassica juncea)" w:history="1">
        <w:r w:rsidR="00680253" w:rsidRPr="00093E82">
          <w:rPr>
            <w:rFonts w:ascii="Times New Roman" w:hAnsi="Times New Roman" w:cs="Times New Roman"/>
            <w:sz w:val="28"/>
            <w:szCs w:val="28"/>
          </w:rPr>
          <w:t>салатн</w:t>
        </w:r>
        <w:r w:rsidR="00680253">
          <w:rPr>
            <w:rFonts w:ascii="Times New Roman" w:hAnsi="Times New Roman" w:cs="Times New Roman"/>
            <w:sz w:val="28"/>
            <w:szCs w:val="28"/>
          </w:rPr>
          <w:t>ая</w:t>
        </w:r>
        <w:r w:rsidR="00680253" w:rsidRPr="00093E82">
          <w:rPr>
            <w:rFonts w:ascii="Times New Roman" w:hAnsi="Times New Roman" w:cs="Times New Roman"/>
            <w:sz w:val="28"/>
            <w:szCs w:val="28"/>
          </w:rPr>
          <w:t xml:space="preserve"> (</w:t>
        </w:r>
        <w:proofErr w:type="spellStart"/>
        <w:r w:rsidR="00680253" w:rsidRPr="00093E82">
          <w:rPr>
            <w:rFonts w:ascii="Times New Roman" w:hAnsi="Times New Roman" w:cs="Times New Roman"/>
            <w:sz w:val="28"/>
            <w:szCs w:val="28"/>
          </w:rPr>
          <w:t>Brassica</w:t>
        </w:r>
        <w:proofErr w:type="spellEnd"/>
        <w:r w:rsidR="00680253" w:rsidRPr="00093E8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680253" w:rsidRPr="00093E82">
          <w:rPr>
            <w:rFonts w:ascii="Times New Roman" w:hAnsi="Times New Roman" w:cs="Times New Roman"/>
            <w:sz w:val="28"/>
            <w:szCs w:val="28"/>
          </w:rPr>
          <w:t>juncea</w:t>
        </w:r>
        <w:proofErr w:type="spellEnd"/>
        <w:r w:rsidR="00680253" w:rsidRPr="00093E82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680253">
        <w:rPr>
          <w:rFonts w:ascii="Arial" w:hAnsi="Arial" w:cs="Arial"/>
          <w:color w:val="C0C0C0"/>
          <w:sz w:val="18"/>
          <w:szCs w:val="18"/>
        </w:rPr>
        <w:t xml:space="preserve"> </w:t>
      </w:r>
      <w:proofErr w:type="spellStart"/>
      <w:r w:rsidR="00680253" w:rsidRPr="00F511EF">
        <w:rPr>
          <w:rFonts w:ascii="Times New Roman" w:hAnsi="Times New Roman" w:cs="Times New Roman"/>
          <w:sz w:val="28"/>
          <w:szCs w:val="28"/>
        </w:rPr>
        <w:t>Аригато</w:t>
      </w:r>
      <w:proofErr w:type="spellEnd"/>
      <w:r w:rsidR="00680253" w:rsidRPr="00F511EF">
        <w:rPr>
          <w:rFonts w:ascii="Times New Roman" w:hAnsi="Times New Roman" w:cs="Times New Roman"/>
          <w:sz w:val="28"/>
          <w:szCs w:val="28"/>
        </w:rPr>
        <w:t>, Шпинат F1 РЭМ</w:t>
      </w:r>
      <w:r w:rsidR="00680253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емена шпината (Spinacia oleracea)" w:history="1">
        <w:r w:rsidR="00680253" w:rsidRPr="00D54492">
          <w:rPr>
            <w:rFonts w:ascii="Times New Roman" w:hAnsi="Times New Roman" w:cs="Times New Roman"/>
            <w:sz w:val="28"/>
            <w:szCs w:val="28"/>
          </w:rPr>
          <w:t>(</w:t>
        </w:r>
        <w:proofErr w:type="spellStart"/>
        <w:r w:rsidR="00680253" w:rsidRPr="00D54492">
          <w:rPr>
            <w:rFonts w:ascii="Times New Roman" w:hAnsi="Times New Roman" w:cs="Times New Roman"/>
            <w:sz w:val="28"/>
            <w:szCs w:val="28"/>
          </w:rPr>
          <w:t>Spinacia</w:t>
        </w:r>
        <w:proofErr w:type="spellEnd"/>
        <w:r w:rsidR="00680253" w:rsidRPr="00D544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680253" w:rsidRPr="00D54492">
          <w:rPr>
            <w:rFonts w:ascii="Times New Roman" w:hAnsi="Times New Roman" w:cs="Times New Roman"/>
            <w:sz w:val="28"/>
            <w:szCs w:val="28"/>
          </w:rPr>
          <w:t>oleracea</w:t>
        </w:r>
        <w:proofErr w:type="spellEnd"/>
        <w:r w:rsidR="00680253" w:rsidRPr="00D54492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680253">
        <w:rPr>
          <w:rFonts w:ascii="Times New Roman" w:hAnsi="Times New Roman" w:cs="Times New Roman"/>
          <w:sz w:val="28"/>
          <w:szCs w:val="28"/>
        </w:rPr>
        <w:t xml:space="preserve">, </w:t>
      </w:r>
      <w:r w:rsidR="00680253" w:rsidRPr="00F511EF">
        <w:rPr>
          <w:rFonts w:ascii="Times New Roman" w:hAnsi="Times New Roman" w:cs="Times New Roman"/>
          <w:sz w:val="28"/>
          <w:szCs w:val="28"/>
        </w:rPr>
        <w:t xml:space="preserve">Петрушка листовая </w:t>
      </w:r>
      <w:r w:rsidR="0068025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80253" w:rsidRPr="00D54492">
        <w:rPr>
          <w:rFonts w:ascii="Times New Roman" w:hAnsi="Times New Roman" w:cs="Times New Roman"/>
          <w:sz w:val="28"/>
          <w:szCs w:val="28"/>
        </w:rPr>
        <w:t>Petroselinum</w:t>
      </w:r>
      <w:proofErr w:type="spellEnd"/>
      <w:r w:rsidR="00680253" w:rsidRPr="00D54492">
        <w:rPr>
          <w:rFonts w:ascii="Times New Roman" w:hAnsi="Times New Roman" w:cs="Times New Roman"/>
          <w:sz w:val="28"/>
          <w:szCs w:val="28"/>
        </w:rPr>
        <w:t>)</w:t>
      </w:r>
      <w:r w:rsidR="00680253">
        <w:rPr>
          <w:rFonts w:ascii="Times New Roman" w:hAnsi="Times New Roman" w:cs="Times New Roman"/>
          <w:sz w:val="28"/>
          <w:szCs w:val="28"/>
        </w:rPr>
        <w:t xml:space="preserve"> Астра.</w:t>
      </w:r>
    </w:p>
    <w:p w:rsidR="00C54389" w:rsidRDefault="00F83CDF" w:rsidP="00DF727A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Приложения 1 видно, что сроки уборки урожая на зелень у выбранных культур колеблются от 35 до 55 дней, поэтому решено было проводить опыт в течении 50 календарных дней для нивелирования этой разницы. </w:t>
      </w:r>
      <w:r w:rsidR="00BC2B95">
        <w:rPr>
          <w:rFonts w:ascii="Times New Roman" w:hAnsi="Times New Roman" w:cs="Times New Roman"/>
          <w:sz w:val="28"/>
          <w:szCs w:val="28"/>
        </w:rPr>
        <w:t>Фенологические и метеорологические наблюдения проводились ежедневно, результаты наблюдений записывались в Дневник наблюдений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CDF" w:rsidRDefault="00F83CDF" w:rsidP="00DF727A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фазы развития культур отмечены в Дневнике разными цветами для наглядного понимания их продолжительности в днях (Приложение 3).</w:t>
      </w:r>
    </w:p>
    <w:p w:rsidR="00716033" w:rsidRPr="00DF727A" w:rsidRDefault="00716033" w:rsidP="00DF727A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16CBC" w:rsidRDefault="00C63A8F" w:rsidP="005D7215">
      <w:pPr>
        <w:pStyle w:val="a8"/>
        <w:numPr>
          <w:ilvl w:val="1"/>
          <w:numId w:val="3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>М</w:t>
      </w:r>
      <w:r w:rsidR="00416CBC" w:rsidRPr="000D6614">
        <w:rPr>
          <w:rFonts w:ascii="Times New Roman" w:hAnsi="Times New Roman" w:cs="Times New Roman"/>
          <w:b/>
          <w:sz w:val="28"/>
          <w:szCs w:val="28"/>
        </w:rPr>
        <w:t xml:space="preserve">етод </w:t>
      </w:r>
      <w:r w:rsidR="00735C19">
        <w:rPr>
          <w:rFonts w:ascii="Times New Roman" w:hAnsi="Times New Roman" w:cs="Times New Roman"/>
          <w:b/>
          <w:sz w:val="28"/>
          <w:szCs w:val="28"/>
        </w:rPr>
        <w:t>выращивания</w:t>
      </w:r>
      <w:r w:rsidR="00416CBC" w:rsidRPr="000D6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5E06" w:rsidRPr="000D6614">
        <w:rPr>
          <w:rFonts w:ascii="Times New Roman" w:hAnsi="Times New Roman" w:cs="Times New Roman"/>
          <w:b/>
          <w:sz w:val="28"/>
          <w:szCs w:val="28"/>
        </w:rPr>
        <w:t>–</w:t>
      </w:r>
      <w:r w:rsidR="00416CBC" w:rsidRPr="000D6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C19">
        <w:rPr>
          <w:rFonts w:ascii="Times New Roman" w:hAnsi="Times New Roman" w:cs="Times New Roman"/>
          <w:b/>
          <w:sz w:val="28"/>
          <w:szCs w:val="28"/>
        </w:rPr>
        <w:t>Традиционный</w:t>
      </w:r>
      <w:r w:rsidR="001D60BB" w:rsidRPr="000D6614">
        <w:rPr>
          <w:rFonts w:ascii="Times New Roman" w:hAnsi="Times New Roman" w:cs="Times New Roman"/>
          <w:b/>
          <w:sz w:val="28"/>
          <w:szCs w:val="28"/>
        </w:rPr>
        <w:t>.</w:t>
      </w:r>
    </w:p>
    <w:p w:rsidR="0011729C" w:rsidRDefault="00F03DA0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3DA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проведения опыта была использована</w:t>
      </w:r>
      <w:r w:rsidR="001166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3DA0">
        <w:rPr>
          <w:rFonts w:ascii="Times New Roman" w:hAnsi="Times New Roman" w:cs="Times New Roman"/>
          <w:sz w:val="28"/>
          <w:szCs w:val="28"/>
        </w:rPr>
        <w:t>почвосмесь</w:t>
      </w:r>
      <w:proofErr w:type="spellEnd"/>
      <w:r w:rsidR="0011666E">
        <w:rPr>
          <w:rFonts w:ascii="Times New Roman" w:hAnsi="Times New Roman" w:cs="Times New Roman"/>
          <w:sz w:val="28"/>
          <w:szCs w:val="28"/>
        </w:rPr>
        <w:t xml:space="preserve"> </w:t>
      </w:r>
      <w:r w:rsidRPr="00F03DA0">
        <w:rPr>
          <w:rFonts w:ascii="Times New Roman" w:hAnsi="Times New Roman" w:cs="Times New Roman"/>
          <w:sz w:val="28"/>
          <w:szCs w:val="28"/>
        </w:rPr>
        <w:t xml:space="preserve">для рассады </w:t>
      </w:r>
      <w:r w:rsidR="0011666E">
        <w:rPr>
          <w:rFonts w:ascii="Times New Roman" w:hAnsi="Times New Roman" w:cs="Times New Roman"/>
          <w:sz w:val="28"/>
          <w:szCs w:val="28"/>
        </w:rPr>
        <w:t>(</w:t>
      </w:r>
      <w:r w:rsidRPr="00F03DA0">
        <w:rPr>
          <w:rFonts w:ascii="Times New Roman" w:hAnsi="Times New Roman" w:cs="Times New Roman"/>
          <w:sz w:val="28"/>
          <w:szCs w:val="28"/>
        </w:rPr>
        <w:t>универсального назначения</w:t>
      </w:r>
      <w:r w:rsidR="0011666E">
        <w:rPr>
          <w:rFonts w:ascii="Times New Roman" w:hAnsi="Times New Roman" w:cs="Times New Roman"/>
          <w:sz w:val="28"/>
          <w:szCs w:val="28"/>
        </w:rPr>
        <w:t>)</w:t>
      </w:r>
      <w:r w:rsidRPr="00F03DA0">
        <w:rPr>
          <w:rFonts w:ascii="Times New Roman" w:hAnsi="Times New Roman" w:cs="Times New Roman"/>
          <w:sz w:val="28"/>
          <w:szCs w:val="28"/>
        </w:rPr>
        <w:t xml:space="preserve">. Она </w:t>
      </w:r>
      <w:r w:rsidR="0011666E">
        <w:rPr>
          <w:rFonts w:ascii="Times New Roman" w:hAnsi="Times New Roman" w:cs="Times New Roman"/>
          <w:sz w:val="28"/>
          <w:szCs w:val="28"/>
        </w:rPr>
        <w:t>наполнена</w:t>
      </w:r>
      <w:r w:rsidRPr="00F03DA0">
        <w:rPr>
          <w:rFonts w:ascii="Times New Roman" w:hAnsi="Times New Roman" w:cs="Times New Roman"/>
          <w:sz w:val="28"/>
          <w:szCs w:val="28"/>
        </w:rPr>
        <w:t xml:space="preserve"> всеми необходимыми компонентами и не нуждается в предпосевной обработке.</w:t>
      </w:r>
      <w:r w:rsidR="0011666E">
        <w:rPr>
          <w:rFonts w:ascii="Times New Roman" w:hAnsi="Times New Roman" w:cs="Times New Roman"/>
          <w:sz w:val="28"/>
          <w:szCs w:val="28"/>
        </w:rPr>
        <w:t xml:space="preserve"> Для проращивания семян и получения саженцев использовались мелкие </w:t>
      </w:r>
      <w:r w:rsidR="00A87003">
        <w:rPr>
          <w:rFonts w:ascii="Times New Roman" w:hAnsi="Times New Roman" w:cs="Times New Roman"/>
          <w:sz w:val="28"/>
          <w:szCs w:val="28"/>
        </w:rPr>
        <w:t xml:space="preserve">сетчатые </w:t>
      </w:r>
      <w:r w:rsidR="0011666E">
        <w:rPr>
          <w:rFonts w:ascii="Times New Roman" w:hAnsi="Times New Roman" w:cs="Times New Roman"/>
          <w:sz w:val="28"/>
          <w:szCs w:val="28"/>
        </w:rPr>
        <w:t>пластиковые контейнеры размерами 5х5х6 см</w:t>
      </w:r>
      <w:r w:rsidR="00A87003">
        <w:rPr>
          <w:rFonts w:ascii="Times New Roman" w:hAnsi="Times New Roman" w:cs="Times New Roman"/>
          <w:sz w:val="28"/>
          <w:szCs w:val="28"/>
        </w:rPr>
        <w:t>, вставленные в большой контейнер</w:t>
      </w:r>
      <w:r w:rsidR="0011729C">
        <w:rPr>
          <w:rFonts w:ascii="Times New Roman" w:hAnsi="Times New Roman" w:cs="Times New Roman"/>
          <w:sz w:val="28"/>
          <w:szCs w:val="28"/>
        </w:rPr>
        <w:t xml:space="preserve"> (рис.1). </w:t>
      </w:r>
    </w:p>
    <w:p w:rsidR="00A87003" w:rsidRDefault="0011729C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E6B61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03">
        <w:rPr>
          <w:rFonts w:ascii="Times New Roman" w:hAnsi="Times New Roman" w:cs="Times New Roman"/>
          <w:sz w:val="28"/>
          <w:szCs w:val="28"/>
        </w:rPr>
        <w:t xml:space="preserve">Чтобы избежать попадания </w:t>
      </w:r>
      <w:proofErr w:type="spellStart"/>
      <w:r w:rsidR="00A87003">
        <w:rPr>
          <w:rFonts w:ascii="Times New Roman" w:hAnsi="Times New Roman" w:cs="Times New Roman"/>
          <w:sz w:val="28"/>
          <w:szCs w:val="28"/>
        </w:rPr>
        <w:t>почвосмеси</w:t>
      </w:r>
      <w:proofErr w:type="spellEnd"/>
      <w:r w:rsidR="00A87003">
        <w:rPr>
          <w:rFonts w:ascii="Times New Roman" w:hAnsi="Times New Roman" w:cs="Times New Roman"/>
          <w:sz w:val="28"/>
          <w:szCs w:val="28"/>
        </w:rPr>
        <w:t xml:space="preserve"> внутрь большого контейнера, дно сетчатого контейнера было проложено тонким слоем туалетной бумаги. </w:t>
      </w:r>
    </w:p>
    <w:p w:rsidR="00A87003" w:rsidRDefault="00F03DA0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3DA0">
        <w:rPr>
          <w:rFonts w:ascii="Times New Roman" w:hAnsi="Times New Roman" w:cs="Times New Roman"/>
          <w:sz w:val="28"/>
          <w:szCs w:val="28"/>
        </w:rPr>
        <w:t>Чтобы</w:t>
      </w:r>
      <w:r w:rsidR="0011666E">
        <w:rPr>
          <w:rFonts w:ascii="Times New Roman" w:hAnsi="Times New Roman" w:cs="Times New Roman"/>
          <w:sz w:val="28"/>
          <w:szCs w:val="28"/>
        </w:rPr>
        <w:t xml:space="preserve"> </w:t>
      </w:r>
      <w:r w:rsidRPr="00F03DA0">
        <w:rPr>
          <w:rFonts w:ascii="Times New Roman" w:hAnsi="Times New Roman" w:cs="Times New Roman"/>
          <w:sz w:val="28"/>
          <w:szCs w:val="28"/>
        </w:rPr>
        <w:t>избежать застоя</w:t>
      </w:r>
      <w:r w:rsidR="00024E17" w:rsidRPr="00024E17">
        <w:rPr>
          <w:rFonts w:ascii="Times New Roman" w:hAnsi="Times New Roman" w:cs="Times New Roman"/>
          <w:sz w:val="28"/>
          <w:szCs w:val="28"/>
        </w:rPr>
        <w:t xml:space="preserve"> </w:t>
      </w:r>
      <w:r w:rsidR="00024E17">
        <w:rPr>
          <w:rFonts w:ascii="Times New Roman" w:hAnsi="Times New Roman" w:cs="Times New Roman"/>
          <w:sz w:val="28"/>
          <w:szCs w:val="28"/>
        </w:rPr>
        <w:t>влаги</w:t>
      </w:r>
      <w:r w:rsidRPr="00F03DA0">
        <w:rPr>
          <w:rFonts w:ascii="Times New Roman" w:hAnsi="Times New Roman" w:cs="Times New Roman"/>
          <w:sz w:val="28"/>
          <w:szCs w:val="28"/>
        </w:rPr>
        <w:t xml:space="preserve">, на дно </w:t>
      </w:r>
      <w:r w:rsidR="00BD252D">
        <w:rPr>
          <w:rFonts w:ascii="Times New Roman" w:hAnsi="Times New Roman" w:cs="Times New Roman"/>
          <w:sz w:val="28"/>
          <w:szCs w:val="28"/>
        </w:rPr>
        <w:t>контейнера</w:t>
      </w:r>
      <w:r w:rsidRPr="00F03DA0">
        <w:rPr>
          <w:rFonts w:ascii="Times New Roman" w:hAnsi="Times New Roman" w:cs="Times New Roman"/>
          <w:sz w:val="28"/>
          <w:szCs w:val="28"/>
        </w:rPr>
        <w:t xml:space="preserve"> </w:t>
      </w:r>
      <w:r w:rsidR="00BD252D">
        <w:rPr>
          <w:rFonts w:ascii="Times New Roman" w:hAnsi="Times New Roman" w:cs="Times New Roman"/>
          <w:sz w:val="28"/>
          <w:szCs w:val="28"/>
        </w:rPr>
        <w:t>были насыпаны</w:t>
      </w:r>
      <w:r w:rsidRPr="00F03DA0">
        <w:rPr>
          <w:rFonts w:ascii="Times New Roman" w:hAnsi="Times New Roman" w:cs="Times New Roman"/>
          <w:sz w:val="28"/>
          <w:szCs w:val="28"/>
        </w:rPr>
        <w:t xml:space="preserve"> </w:t>
      </w:r>
      <w:r w:rsidR="00BD252D">
        <w:rPr>
          <w:rFonts w:ascii="Times New Roman" w:hAnsi="Times New Roman" w:cs="Times New Roman"/>
          <w:sz w:val="28"/>
          <w:szCs w:val="28"/>
        </w:rPr>
        <w:t xml:space="preserve">камушки </w:t>
      </w:r>
      <w:r w:rsidRPr="00F03DA0">
        <w:rPr>
          <w:rFonts w:ascii="Times New Roman" w:hAnsi="Times New Roman" w:cs="Times New Roman"/>
          <w:sz w:val="28"/>
          <w:szCs w:val="28"/>
        </w:rPr>
        <w:t>керамзит</w:t>
      </w:r>
      <w:r w:rsidR="00BD252D">
        <w:rPr>
          <w:rFonts w:ascii="Times New Roman" w:hAnsi="Times New Roman" w:cs="Times New Roman"/>
          <w:sz w:val="28"/>
          <w:szCs w:val="28"/>
        </w:rPr>
        <w:t>а</w:t>
      </w:r>
      <w:r w:rsidRPr="00F03DA0">
        <w:rPr>
          <w:rFonts w:ascii="Times New Roman" w:hAnsi="Times New Roman" w:cs="Times New Roman"/>
          <w:sz w:val="28"/>
          <w:szCs w:val="28"/>
        </w:rPr>
        <w:t xml:space="preserve">, сверху </w:t>
      </w:r>
      <w:r w:rsidR="005F5022">
        <w:rPr>
          <w:rFonts w:ascii="Times New Roman" w:hAnsi="Times New Roman" w:cs="Times New Roman"/>
          <w:sz w:val="28"/>
          <w:szCs w:val="28"/>
        </w:rPr>
        <w:t xml:space="preserve">- </w:t>
      </w:r>
      <w:r w:rsidRPr="00F03DA0">
        <w:rPr>
          <w:rFonts w:ascii="Times New Roman" w:hAnsi="Times New Roman" w:cs="Times New Roman"/>
          <w:sz w:val="28"/>
          <w:szCs w:val="28"/>
        </w:rPr>
        <w:t xml:space="preserve">слой </w:t>
      </w:r>
      <w:proofErr w:type="spellStart"/>
      <w:r w:rsidR="003D37AB">
        <w:rPr>
          <w:rFonts w:ascii="Times New Roman" w:hAnsi="Times New Roman" w:cs="Times New Roman"/>
          <w:sz w:val="28"/>
          <w:szCs w:val="28"/>
        </w:rPr>
        <w:t>почвосмеси</w:t>
      </w:r>
      <w:proofErr w:type="spellEnd"/>
      <w:r w:rsidR="003D37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003" w:rsidRDefault="004F1885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Семена были </w:t>
      </w:r>
      <w:r w:rsidR="00A87003">
        <w:rPr>
          <w:rFonts w:ascii="Times New Roman" w:hAnsi="Times New Roman" w:cs="Times New Roman"/>
          <w:sz w:val="28"/>
          <w:szCs w:val="28"/>
        </w:rPr>
        <w:t xml:space="preserve">высеяны, опрысканы чистой водой </w:t>
      </w:r>
      <w:r>
        <w:rPr>
          <w:rFonts w:ascii="Times New Roman" w:hAnsi="Times New Roman" w:cs="Times New Roman"/>
          <w:sz w:val="28"/>
          <w:szCs w:val="28"/>
        </w:rPr>
        <w:t xml:space="preserve">и присыпаны слоем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почвосмеси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толщиной </w:t>
      </w:r>
    </w:p>
    <w:p w:rsidR="00A87003" w:rsidRDefault="00A87003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приблизительно 0,8-1,0 см (рис.2). </w:t>
      </w:r>
    </w:p>
    <w:p w:rsidR="00A87003" w:rsidRPr="00A87003" w:rsidRDefault="00A87003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7003" w:rsidRDefault="00A87003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7003" w:rsidRDefault="00A87003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B9F1AC">
            <wp:simplePos x="0" y="0"/>
            <wp:positionH relativeFrom="margin">
              <wp:align>left</wp:align>
            </wp:positionH>
            <wp:positionV relativeFrom="paragraph">
              <wp:posOffset>-88900</wp:posOffset>
            </wp:positionV>
            <wp:extent cx="3248025" cy="1492250"/>
            <wp:effectExtent l="0" t="0" r="9525" b="0"/>
            <wp:wrapTight wrapText="bothSides">
              <wp:wrapPolygon edited="0">
                <wp:start x="0" y="0"/>
                <wp:lineTo x="0" y="21232"/>
                <wp:lineTo x="21537" y="21232"/>
                <wp:lineTo x="215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6" t="11013" b="52847"/>
                    <a:stretch/>
                  </pic:blipFill>
                  <pic:spPr bwMode="auto">
                    <a:xfrm>
                      <a:off x="0" y="0"/>
                      <a:ext cx="32480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7AB">
        <w:rPr>
          <w:rFonts w:ascii="Times New Roman" w:hAnsi="Times New Roman" w:cs="Times New Roman"/>
          <w:sz w:val="28"/>
          <w:szCs w:val="28"/>
        </w:rPr>
        <w:t>Полив производился в вечернее время, обычной проточной водой из крана. В утренние часы проводилось опрыскивание верхнего слоя</w:t>
      </w:r>
      <w:r w:rsidR="004F1885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3D37AB">
        <w:rPr>
          <w:rFonts w:ascii="Times New Roman" w:hAnsi="Times New Roman" w:cs="Times New Roman"/>
          <w:sz w:val="28"/>
          <w:szCs w:val="28"/>
        </w:rPr>
        <w:t xml:space="preserve">, чтобы не допустить пересыхание </w:t>
      </w:r>
    </w:p>
    <w:p w:rsidR="00893B06" w:rsidRDefault="003D37AB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семян.</w:t>
      </w:r>
      <w:r w:rsidR="004F1885">
        <w:rPr>
          <w:rFonts w:ascii="Times New Roman" w:hAnsi="Times New Roman" w:cs="Times New Roman"/>
          <w:sz w:val="28"/>
          <w:szCs w:val="28"/>
        </w:rPr>
        <w:t xml:space="preserve"> Динамика развития саженцев </w:t>
      </w:r>
      <w:r w:rsidR="00237E92">
        <w:rPr>
          <w:rFonts w:ascii="Times New Roman" w:hAnsi="Times New Roman" w:cs="Times New Roman"/>
          <w:sz w:val="28"/>
          <w:szCs w:val="28"/>
        </w:rPr>
        <w:t xml:space="preserve">(Горчица-Шпинат-Петрушка) </w:t>
      </w: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4F1885">
        <w:rPr>
          <w:rFonts w:ascii="Times New Roman" w:hAnsi="Times New Roman" w:cs="Times New Roman"/>
          <w:sz w:val="28"/>
          <w:szCs w:val="28"/>
        </w:rPr>
        <w:t>указана в Дневнике наблюдений (Приложение 3).</w:t>
      </w:r>
      <w:r w:rsidR="00492FDF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237E92">
        <w:rPr>
          <w:rFonts w:ascii="Times New Roman" w:hAnsi="Times New Roman" w:cs="Times New Roman"/>
          <w:sz w:val="28"/>
          <w:szCs w:val="28"/>
        </w:rPr>
        <w:t>начала образования розетки листьев (первая пара) было проведено прореживание всходов. На 8-9-</w:t>
      </w:r>
      <w:r w:rsidR="009E6F21">
        <w:rPr>
          <w:rFonts w:ascii="Times New Roman" w:hAnsi="Times New Roman" w:cs="Times New Roman"/>
          <w:sz w:val="28"/>
          <w:szCs w:val="28"/>
        </w:rPr>
        <w:t>6</w:t>
      </w:r>
      <w:r w:rsidR="00237E92">
        <w:rPr>
          <w:rFonts w:ascii="Times New Roman" w:hAnsi="Times New Roman" w:cs="Times New Roman"/>
          <w:sz w:val="28"/>
          <w:szCs w:val="28"/>
        </w:rPr>
        <w:t xml:space="preserve"> день после прореживания было зафиксировано образование второй пары листьев (3-4 лист)</w:t>
      </w:r>
      <w:r>
        <w:rPr>
          <w:rFonts w:ascii="Times New Roman" w:hAnsi="Times New Roman" w:cs="Times New Roman"/>
          <w:sz w:val="28"/>
          <w:szCs w:val="28"/>
        </w:rPr>
        <w:t xml:space="preserve"> (рис.3)</w:t>
      </w:r>
      <w:r w:rsidR="00237E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883EA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76525" cy="2587637"/>
            <wp:effectExtent l="0" t="0" r="0" b="3175"/>
            <wp:wrapTight wrapText="bothSides">
              <wp:wrapPolygon edited="0">
                <wp:start x="0" y="0"/>
                <wp:lineTo x="0" y="21467"/>
                <wp:lineTo x="21369" y="21467"/>
                <wp:lineTo x="2136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" r="57823" b="43145"/>
                    <a:stretch/>
                  </pic:blipFill>
                  <pic:spPr bwMode="auto">
                    <a:xfrm>
                      <a:off x="0" y="0"/>
                      <a:ext cx="2676525" cy="25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06" w:rsidRDefault="00237E92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14-17-</w:t>
      </w:r>
      <w:r w:rsidR="009E6F21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день образование 5-6 листьев, на 30</w:t>
      </w:r>
      <w:r w:rsidR="0046433E">
        <w:rPr>
          <w:rFonts w:ascii="Times New Roman" w:hAnsi="Times New Roman" w:cs="Times New Roman"/>
          <w:sz w:val="28"/>
          <w:szCs w:val="28"/>
        </w:rPr>
        <w:t>-28</w:t>
      </w:r>
      <w:r>
        <w:rPr>
          <w:rFonts w:ascii="Times New Roman" w:hAnsi="Times New Roman" w:cs="Times New Roman"/>
          <w:sz w:val="28"/>
          <w:szCs w:val="28"/>
        </w:rPr>
        <w:t xml:space="preserve"> день от появления всходов была произведена пересадка окрепших саженцев в более просторные контейнеры диаметром 11 см и высотой 18 см</w:t>
      </w:r>
      <w:r w:rsidR="00893B06">
        <w:rPr>
          <w:rFonts w:ascii="Times New Roman" w:hAnsi="Times New Roman" w:cs="Times New Roman"/>
          <w:sz w:val="28"/>
          <w:szCs w:val="28"/>
        </w:rPr>
        <w:t xml:space="preserve"> (рис.4)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3B06" w:rsidRDefault="00893B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0C29" w:rsidRDefault="00DC0C29" w:rsidP="007E3CA1">
      <w:pPr>
        <w:pStyle w:val="ab"/>
        <w:spacing w:before="120" w:after="0" w:line="240" w:lineRule="auto"/>
        <w:ind w:left="0"/>
        <w:jc w:val="both"/>
        <w:rPr>
          <w:noProof/>
        </w:rPr>
      </w:pPr>
    </w:p>
    <w:p w:rsidR="00DC0C29" w:rsidRDefault="00DC0C29" w:rsidP="00DC0C29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DC0C29" w:rsidRDefault="00DC0C29" w:rsidP="007E3CA1">
      <w:pPr>
        <w:pStyle w:val="ab"/>
        <w:spacing w:before="120" w:after="0" w:line="240" w:lineRule="auto"/>
        <w:ind w:left="0"/>
        <w:jc w:val="both"/>
        <w:rPr>
          <w:noProof/>
        </w:rPr>
      </w:pPr>
    </w:p>
    <w:p w:rsidR="00DC0C29" w:rsidRDefault="00DC0C29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181475" cy="1913890"/>
            <wp:effectExtent l="0" t="0" r="9525" b="0"/>
            <wp:wrapTight wrapText="bothSides">
              <wp:wrapPolygon edited="0">
                <wp:start x="0" y="0"/>
                <wp:lineTo x="0" y="21285"/>
                <wp:lineTo x="21551" y="21285"/>
                <wp:lineTo x="2155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58308" r="7087" b="-1"/>
                    <a:stretch/>
                  </pic:blipFill>
                  <pic:spPr bwMode="auto">
                    <a:xfrm>
                      <a:off x="0" y="0"/>
                      <a:ext cx="41814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E92">
        <w:rPr>
          <w:rFonts w:ascii="Times New Roman" w:hAnsi="Times New Roman" w:cs="Times New Roman"/>
          <w:sz w:val="28"/>
          <w:szCs w:val="28"/>
        </w:rPr>
        <w:t xml:space="preserve">После пересадки культуры начали расти и развиваться, режим полива и опрыскивания сохранялся. На 40 день после посева семян у шпината выделился главный стебель, стали образовываться стеблевые листья, но к </w:t>
      </w:r>
    </w:p>
    <w:p w:rsidR="00DC0C29" w:rsidRDefault="00DC0C29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DC0C29" w:rsidRDefault="0081472C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 дню произошло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стрелкование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и растение стало расти стрелкой вверх, листья не увеличивались, поэтому на 48 день урожай шпината был условно собран</w:t>
      </w:r>
      <w:r w:rsidR="00DC0C29">
        <w:rPr>
          <w:rFonts w:ascii="Times New Roman" w:hAnsi="Times New Roman" w:cs="Times New Roman"/>
          <w:sz w:val="28"/>
          <w:szCs w:val="28"/>
        </w:rPr>
        <w:t xml:space="preserve"> (рис.5)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4EFE" w:rsidRDefault="00AD4EF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D4EFE" w:rsidRDefault="00AD4EF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D4EFE" w:rsidRDefault="00AD4EF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AD4EFE">
      <w:pPr>
        <w:pStyle w:val="ab"/>
        <w:spacing w:before="120" w:after="0" w:line="240" w:lineRule="auto"/>
        <w:ind w:left="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22860</wp:posOffset>
            </wp:positionV>
            <wp:extent cx="3313430" cy="3257550"/>
            <wp:effectExtent l="0" t="0" r="127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EFE" w:rsidRDefault="00AD4EFE" w:rsidP="00AD4EFE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D3C4A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86050" cy="4010025"/>
            <wp:effectExtent l="0" t="0" r="0" b="0"/>
            <wp:wrapTight wrapText="bothSides">
              <wp:wrapPolygon edited="0">
                <wp:start x="0" y="0"/>
                <wp:lineTo x="0" y="21446"/>
                <wp:lineTo x="21447" y="21446"/>
                <wp:lineTo x="214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8" t="52290" r="6464"/>
                    <a:stretch/>
                  </pic:blipFill>
                  <pic:spPr bwMode="auto">
                    <a:xfrm>
                      <a:off x="0" y="0"/>
                      <a:ext cx="2695510" cy="40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Pr="00AD4EFE">
        <w:rPr>
          <w:rFonts w:ascii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AD4EFE" w:rsidRDefault="00DC7CD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3692525</wp:posOffset>
            </wp:positionV>
            <wp:extent cx="2505075" cy="2677160"/>
            <wp:effectExtent l="0" t="0" r="9525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3" t="32785" r="37280" b="38164"/>
                    <a:stretch/>
                  </pic:blipFill>
                  <pic:spPr bwMode="auto">
                    <a:xfrm>
                      <a:off x="0" y="0"/>
                      <a:ext cx="25050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4EFE" w:rsidRDefault="00AD4EF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7CDE" w:rsidRDefault="00AD4EF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Pr="00AD4EFE"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C7CDE" w:rsidRDefault="00DC7CD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0C29" w:rsidRDefault="0081472C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горчицы, наоборот, к 47 дню образовалась густая розетка листьев высотой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>. 20-25см, а прикорневые листья стали желтеть, поэтому на 48 день урожай горчицы был собран</w:t>
      </w:r>
      <w:r w:rsidR="00DC0C29">
        <w:rPr>
          <w:rFonts w:ascii="Times New Roman" w:hAnsi="Times New Roman" w:cs="Times New Roman"/>
          <w:sz w:val="28"/>
          <w:szCs w:val="28"/>
        </w:rPr>
        <w:t xml:space="preserve"> (рис.</w:t>
      </w:r>
      <w:r w:rsidR="00AD4EFE" w:rsidRPr="00AD4EFE">
        <w:rPr>
          <w:rFonts w:ascii="Times New Roman" w:hAnsi="Times New Roman" w:cs="Times New Roman"/>
          <w:sz w:val="28"/>
          <w:szCs w:val="28"/>
        </w:rPr>
        <w:t>6</w:t>
      </w:r>
      <w:r w:rsidR="00DC0C2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C29" w:rsidRDefault="00DC0C29" w:rsidP="007E3CA1">
      <w:pPr>
        <w:pStyle w:val="ab"/>
        <w:spacing w:before="120" w:after="0" w:line="240" w:lineRule="auto"/>
        <w:ind w:left="0"/>
        <w:jc w:val="both"/>
        <w:rPr>
          <w:noProof/>
        </w:rPr>
      </w:pPr>
    </w:p>
    <w:p w:rsidR="00E70BC5" w:rsidRDefault="0081472C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петрушки пышная розетка листьев высотой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>. 15-18см образовалась к 49 дню, нижние веточки стали вянуть, поэтому на 50 день урожай петрушки был собран</w:t>
      </w:r>
      <w:r w:rsidR="00DC7CDE" w:rsidRPr="00DC7CDE">
        <w:rPr>
          <w:rFonts w:ascii="Times New Roman" w:hAnsi="Times New Roman" w:cs="Times New Roman"/>
          <w:sz w:val="28"/>
          <w:szCs w:val="28"/>
        </w:rPr>
        <w:t xml:space="preserve"> (</w:t>
      </w:r>
      <w:r w:rsidR="00DC7CDE">
        <w:rPr>
          <w:rFonts w:ascii="Times New Roman" w:hAnsi="Times New Roman" w:cs="Times New Roman"/>
          <w:sz w:val="28"/>
          <w:szCs w:val="28"/>
        </w:rPr>
        <w:t>рис.7)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7CDE" w:rsidRDefault="00DC7CDE" w:rsidP="00DC7CDE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7C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D4EFE" w:rsidRDefault="00AD4EFE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16033" w:rsidRPr="007E3CA1" w:rsidRDefault="00716033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388" w:rsidRDefault="00F264E9" w:rsidP="005D7215">
      <w:pPr>
        <w:pStyle w:val="a8"/>
        <w:numPr>
          <w:ilvl w:val="1"/>
          <w:numId w:val="3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>М</w:t>
      </w:r>
      <w:r w:rsidR="00823388" w:rsidRPr="000D6614">
        <w:rPr>
          <w:rFonts w:ascii="Times New Roman" w:hAnsi="Times New Roman" w:cs="Times New Roman"/>
          <w:b/>
          <w:sz w:val="28"/>
          <w:szCs w:val="28"/>
        </w:rPr>
        <w:t xml:space="preserve">етод </w:t>
      </w:r>
      <w:r w:rsidR="00735C19">
        <w:rPr>
          <w:rFonts w:ascii="Times New Roman" w:hAnsi="Times New Roman" w:cs="Times New Roman"/>
          <w:b/>
          <w:sz w:val="28"/>
          <w:szCs w:val="28"/>
        </w:rPr>
        <w:t>выращивания</w:t>
      </w:r>
      <w:r w:rsidR="00823388" w:rsidRPr="000D661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35C19">
        <w:rPr>
          <w:rFonts w:ascii="Times New Roman" w:hAnsi="Times New Roman" w:cs="Times New Roman"/>
          <w:b/>
          <w:sz w:val="28"/>
          <w:szCs w:val="28"/>
        </w:rPr>
        <w:t>Субстратный</w:t>
      </w:r>
      <w:r w:rsidR="00823388" w:rsidRPr="000D6614">
        <w:rPr>
          <w:rFonts w:ascii="Times New Roman" w:hAnsi="Times New Roman" w:cs="Times New Roman"/>
          <w:b/>
          <w:sz w:val="28"/>
          <w:szCs w:val="28"/>
        </w:rPr>
        <w:t>.</w:t>
      </w:r>
    </w:p>
    <w:p w:rsidR="006172FA" w:rsidRDefault="00C63821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237E">
        <w:rPr>
          <w:rFonts w:ascii="Times New Roman" w:hAnsi="Times New Roman" w:cs="Times New Roman"/>
          <w:sz w:val="28"/>
          <w:szCs w:val="28"/>
        </w:rPr>
        <w:t xml:space="preserve">        </w:t>
      </w:r>
      <w:r w:rsidR="00492FDF" w:rsidRPr="000E237E">
        <w:rPr>
          <w:rFonts w:ascii="Times New Roman" w:hAnsi="Times New Roman" w:cs="Times New Roman"/>
          <w:sz w:val="28"/>
          <w:szCs w:val="28"/>
        </w:rPr>
        <w:t>Для проведения опыта в качестве наполнителя использовался кокосовый субстрат.</w:t>
      </w:r>
      <w:r w:rsidR="00DC7CDE" w:rsidRPr="00DC7CDE">
        <w:rPr>
          <w:rFonts w:ascii="Times New Roman" w:hAnsi="Times New Roman" w:cs="Times New Roman"/>
          <w:sz w:val="28"/>
          <w:szCs w:val="28"/>
        </w:rPr>
        <w:t xml:space="preserve"> </w:t>
      </w:r>
      <w:r w:rsidR="00DC7CDE">
        <w:rPr>
          <w:rFonts w:ascii="Times New Roman" w:hAnsi="Times New Roman" w:cs="Times New Roman"/>
          <w:sz w:val="28"/>
          <w:szCs w:val="28"/>
        </w:rPr>
        <w:t>Для проращивания семян и получения саженцев использовались мелкие сетчатые пластиковые контейнеры размерами 5х5х6 см, вставленные в большой контейнер (рис.1)</w:t>
      </w:r>
      <w:r w:rsidR="009E6F21" w:rsidRPr="000E237E">
        <w:rPr>
          <w:rFonts w:ascii="Times New Roman" w:hAnsi="Times New Roman" w:cs="Times New Roman"/>
          <w:sz w:val="28"/>
          <w:szCs w:val="28"/>
        </w:rPr>
        <w:t xml:space="preserve">. </w:t>
      </w:r>
      <w:r w:rsidR="00DC7CDE">
        <w:rPr>
          <w:rFonts w:ascii="Times New Roman" w:hAnsi="Times New Roman" w:cs="Times New Roman"/>
          <w:sz w:val="28"/>
          <w:szCs w:val="28"/>
        </w:rPr>
        <w:t xml:space="preserve">Чтобы избежать попадания субстрата внутрь большого контейнера, дно сетчатого контейнера было проложено тонким слоем туалетной бумаги. </w:t>
      </w:r>
      <w:r w:rsidR="009E6F21" w:rsidRPr="000E237E">
        <w:rPr>
          <w:rFonts w:ascii="Times New Roman" w:hAnsi="Times New Roman" w:cs="Times New Roman"/>
          <w:sz w:val="28"/>
          <w:szCs w:val="28"/>
        </w:rPr>
        <w:t>Семена были уложены в лунки глубиной около 0,5см и присыпаны слоем кокосового субстрата толщиной приблизительно 0,8-1,0 см</w:t>
      </w:r>
      <w:r w:rsidR="00E60399">
        <w:rPr>
          <w:rFonts w:ascii="Times New Roman" w:hAnsi="Times New Roman" w:cs="Times New Roman"/>
          <w:sz w:val="28"/>
          <w:szCs w:val="28"/>
        </w:rPr>
        <w:t xml:space="preserve"> (рис.8)</w:t>
      </w:r>
      <w:r w:rsidR="009E6F21" w:rsidRPr="000E237E">
        <w:rPr>
          <w:rFonts w:ascii="Times New Roman" w:hAnsi="Times New Roman" w:cs="Times New Roman"/>
          <w:sz w:val="28"/>
          <w:szCs w:val="28"/>
        </w:rPr>
        <w:t xml:space="preserve">. </w:t>
      </w:r>
      <w:r w:rsidR="00633A80" w:rsidRPr="000E237E">
        <w:rPr>
          <w:rFonts w:ascii="Times New Roman" w:hAnsi="Times New Roman" w:cs="Times New Roman"/>
          <w:sz w:val="28"/>
          <w:szCs w:val="28"/>
        </w:rPr>
        <w:t>Увлажнение субстрата производилось</w:t>
      </w:r>
      <w:r w:rsidR="009E6F21" w:rsidRPr="000E237E">
        <w:rPr>
          <w:rFonts w:ascii="Times New Roman" w:hAnsi="Times New Roman" w:cs="Times New Roman"/>
          <w:sz w:val="28"/>
          <w:szCs w:val="28"/>
        </w:rPr>
        <w:t xml:space="preserve"> в вечернее время</w:t>
      </w:r>
      <w:r w:rsidR="00633A80" w:rsidRPr="000E237E">
        <w:rPr>
          <w:rFonts w:ascii="Times New Roman" w:hAnsi="Times New Roman" w:cs="Times New Roman"/>
          <w:sz w:val="28"/>
          <w:szCs w:val="28"/>
        </w:rPr>
        <w:t xml:space="preserve"> опрыскивателем</w:t>
      </w:r>
      <w:r w:rsidR="009E6F21" w:rsidRPr="000E237E">
        <w:rPr>
          <w:rFonts w:ascii="Times New Roman" w:hAnsi="Times New Roman" w:cs="Times New Roman"/>
          <w:sz w:val="28"/>
          <w:szCs w:val="28"/>
        </w:rPr>
        <w:t xml:space="preserve">, </w:t>
      </w:r>
      <w:r w:rsidR="001F6482" w:rsidRPr="000E237E">
        <w:rPr>
          <w:rFonts w:ascii="Times New Roman" w:hAnsi="Times New Roman" w:cs="Times New Roman"/>
          <w:sz w:val="28"/>
          <w:szCs w:val="28"/>
        </w:rPr>
        <w:lastRenderedPageBreak/>
        <w:t xml:space="preserve">универсальным </w:t>
      </w:r>
      <w:r w:rsidR="009E6F21" w:rsidRPr="000E237E">
        <w:rPr>
          <w:rFonts w:ascii="Times New Roman" w:hAnsi="Times New Roman" w:cs="Times New Roman"/>
          <w:sz w:val="28"/>
          <w:szCs w:val="28"/>
        </w:rPr>
        <w:t xml:space="preserve">раствором с питательными веществами </w:t>
      </w:r>
      <w:r w:rsidR="001F6482" w:rsidRPr="000E237E">
        <w:rPr>
          <w:rFonts w:ascii="Times New Roman" w:hAnsi="Times New Roman" w:cs="Times New Roman"/>
          <w:sz w:val="28"/>
          <w:szCs w:val="28"/>
        </w:rPr>
        <w:t>для жесткой воды.</w:t>
      </w:r>
      <w:r w:rsidR="009E6F21" w:rsidRPr="000E237E">
        <w:rPr>
          <w:rFonts w:ascii="Times New Roman" w:hAnsi="Times New Roman" w:cs="Times New Roman"/>
          <w:sz w:val="28"/>
          <w:szCs w:val="28"/>
        </w:rPr>
        <w:t xml:space="preserve"> В </w:t>
      </w:r>
      <w:r w:rsidR="00E6039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54375" cy="2447925"/>
            <wp:effectExtent l="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48" cy="24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F21" w:rsidRPr="000E237E">
        <w:rPr>
          <w:rFonts w:ascii="Times New Roman" w:hAnsi="Times New Roman" w:cs="Times New Roman"/>
          <w:sz w:val="28"/>
          <w:szCs w:val="28"/>
        </w:rPr>
        <w:t>утренние часы проводилось опрыскивание проточной водой верхнего слоя субстрата, чтобы не допустить пересыхание семян</w:t>
      </w:r>
      <w:r w:rsidR="009E6F21">
        <w:rPr>
          <w:rFonts w:ascii="Times New Roman" w:hAnsi="Times New Roman" w:cs="Times New Roman"/>
          <w:sz w:val="28"/>
          <w:szCs w:val="28"/>
        </w:rPr>
        <w:t xml:space="preserve">. Динамика развития саженцев (Горчица-Шпинат-Петрушка) указана в Дневнике наблюдений (Приложение 3). После начала образования розетки листьев </w:t>
      </w: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60399" w:rsidRDefault="009E6F21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(первая пара) было проведено прореживание всходов. На 5-</w:t>
      </w:r>
      <w:r w:rsidR="00C638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-4 день после прореживания было зафиксировано образование второй пары листьев (3-4 лист)</w:t>
      </w:r>
      <w:r w:rsidR="00E60399">
        <w:rPr>
          <w:rFonts w:ascii="Times New Roman" w:hAnsi="Times New Roman" w:cs="Times New Roman"/>
          <w:sz w:val="28"/>
          <w:szCs w:val="28"/>
        </w:rPr>
        <w:t xml:space="preserve"> (рис.9)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4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2FA" w:rsidRDefault="00E60399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3385185</wp:posOffset>
            </wp:positionV>
            <wp:extent cx="3133090" cy="2350135"/>
            <wp:effectExtent l="0" t="0" r="0" b="0"/>
            <wp:wrapTight wrapText="bothSides">
              <wp:wrapPolygon edited="0">
                <wp:start x="0" y="0"/>
                <wp:lineTo x="0" y="21361"/>
                <wp:lineTo x="21407" y="21361"/>
                <wp:lineTo x="2140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3E">
        <w:rPr>
          <w:rFonts w:ascii="Times New Roman" w:hAnsi="Times New Roman" w:cs="Times New Roman"/>
          <w:sz w:val="28"/>
          <w:szCs w:val="28"/>
        </w:rPr>
        <w:t xml:space="preserve">На 10-12-14 день образование 5-6 листьев, на 21-25 день от появления всходов была произведена пересадка окрепших саженцев в более просторные контейнеры диаметром 11 см и высотой 18 см. После пересадки культуры начали расти и развиваться, режим полива стал реже. Так как кокосовый субстрат обладает способностью набухать и удерживать влагу, полив производился раз в двое суток, режим опрыскивания </w:t>
      </w: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54ED9" w:rsidRPr="00854ED9" w:rsidRDefault="0046433E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надземной части растения сохранялся. На 29 день после посева семян у шпината выделился главный стебель, стали образовываться стеблевые листья</w:t>
      </w:r>
      <w:r w:rsidR="00854ED9">
        <w:rPr>
          <w:rFonts w:ascii="Times New Roman" w:hAnsi="Times New Roman" w:cs="Times New Roman"/>
          <w:sz w:val="28"/>
          <w:szCs w:val="28"/>
        </w:rPr>
        <w:t xml:space="preserve"> (рис.10)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603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E60399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433705</wp:posOffset>
            </wp:positionV>
            <wp:extent cx="295275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461" y="21365"/>
                <wp:lineTo x="2146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ED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7467600</wp:posOffset>
            </wp:positionV>
            <wp:extent cx="2719705" cy="2616200"/>
            <wp:effectExtent l="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1"/>
                    <a:stretch/>
                  </pic:blipFill>
                  <pic:spPr bwMode="auto">
                    <a:xfrm>
                      <a:off x="0" y="0"/>
                      <a:ext cx="27197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3E">
        <w:rPr>
          <w:rFonts w:ascii="Times New Roman" w:hAnsi="Times New Roman" w:cs="Times New Roman"/>
          <w:sz w:val="28"/>
          <w:szCs w:val="28"/>
        </w:rPr>
        <w:t xml:space="preserve">но к 43 дню произошло </w:t>
      </w:r>
      <w:proofErr w:type="spellStart"/>
      <w:r w:rsidR="0046433E">
        <w:rPr>
          <w:rFonts w:ascii="Times New Roman" w:hAnsi="Times New Roman" w:cs="Times New Roman"/>
          <w:sz w:val="28"/>
          <w:szCs w:val="28"/>
        </w:rPr>
        <w:t>стрелкование</w:t>
      </w:r>
      <w:proofErr w:type="spellEnd"/>
      <w:r w:rsidR="0046433E">
        <w:rPr>
          <w:rFonts w:ascii="Times New Roman" w:hAnsi="Times New Roman" w:cs="Times New Roman"/>
          <w:sz w:val="28"/>
          <w:szCs w:val="28"/>
        </w:rPr>
        <w:t xml:space="preserve">, листья </w:t>
      </w:r>
      <w:r w:rsidR="00D827AD">
        <w:rPr>
          <w:rFonts w:ascii="Times New Roman" w:hAnsi="Times New Roman" w:cs="Times New Roman"/>
          <w:sz w:val="28"/>
          <w:szCs w:val="28"/>
        </w:rPr>
        <w:t>стали вянуть</w:t>
      </w:r>
      <w:r w:rsidR="0046433E">
        <w:rPr>
          <w:rFonts w:ascii="Times New Roman" w:hAnsi="Times New Roman" w:cs="Times New Roman"/>
          <w:sz w:val="28"/>
          <w:szCs w:val="28"/>
        </w:rPr>
        <w:t>, поэтому на 44 день урожай шпината был условно собран</w:t>
      </w:r>
      <w:r w:rsidR="00E60399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854ED9">
        <w:rPr>
          <w:rFonts w:ascii="Times New Roman" w:hAnsi="Times New Roman" w:cs="Times New Roman"/>
          <w:sz w:val="28"/>
          <w:szCs w:val="28"/>
        </w:rPr>
        <w:t>1</w:t>
      </w:r>
      <w:r w:rsidR="00E60399">
        <w:rPr>
          <w:rFonts w:ascii="Times New Roman" w:hAnsi="Times New Roman" w:cs="Times New Roman"/>
          <w:sz w:val="28"/>
          <w:szCs w:val="28"/>
        </w:rPr>
        <w:t>)</w:t>
      </w:r>
      <w:r w:rsidR="0046433E">
        <w:rPr>
          <w:rFonts w:ascii="Times New Roman" w:hAnsi="Times New Roman" w:cs="Times New Roman"/>
          <w:sz w:val="28"/>
          <w:szCs w:val="28"/>
        </w:rPr>
        <w:t>.</w:t>
      </w:r>
      <w:r w:rsidR="00633A80" w:rsidRPr="00633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2FA" w:rsidRDefault="00D827AD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72F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172FA"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6172FA">
        <w:rPr>
          <w:rFonts w:ascii="Times New Roman" w:hAnsi="Times New Roman" w:cs="Times New Roman"/>
          <w:i/>
          <w:iCs/>
          <w:sz w:val="24"/>
          <w:szCs w:val="24"/>
        </w:rPr>
        <w:t>11</w:t>
      </w:r>
      <w:r w:rsidR="006172F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172FA"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172FA" w:rsidRDefault="00B97F49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413385</wp:posOffset>
            </wp:positionV>
            <wp:extent cx="2710180" cy="29622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80">
        <w:rPr>
          <w:rFonts w:ascii="Times New Roman" w:hAnsi="Times New Roman" w:cs="Times New Roman"/>
          <w:sz w:val="28"/>
          <w:szCs w:val="28"/>
        </w:rPr>
        <w:t xml:space="preserve">У горчицы, наоборот, к 39 дню образовалась пышная густая розетка листьев высотой </w:t>
      </w:r>
      <w:proofErr w:type="spellStart"/>
      <w:r w:rsidR="00633A80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633A80">
        <w:rPr>
          <w:rFonts w:ascii="Times New Roman" w:hAnsi="Times New Roman" w:cs="Times New Roman"/>
          <w:sz w:val="28"/>
          <w:szCs w:val="28"/>
        </w:rPr>
        <w:t>. 20-25см, а прикорневые листья стали желтеть, поэтому на 40 день урожай горчицы был собран</w:t>
      </w:r>
      <w:r w:rsidR="006172FA" w:rsidRPr="006172FA">
        <w:rPr>
          <w:rFonts w:ascii="Times New Roman" w:hAnsi="Times New Roman" w:cs="Times New Roman"/>
          <w:sz w:val="28"/>
          <w:szCs w:val="28"/>
        </w:rPr>
        <w:t xml:space="preserve"> (</w:t>
      </w:r>
      <w:r w:rsidR="006172FA">
        <w:rPr>
          <w:rFonts w:ascii="Times New Roman" w:hAnsi="Times New Roman" w:cs="Times New Roman"/>
          <w:sz w:val="28"/>
          <w:szCs w:val="28"/>
        </w:rPr>
        <w:t>рис.</w:t>
      </w:r>
      <w:r w:rsidR="006172FA" w:rsidRPr="006172FA">
        <w:rPr>
          <w:rFonts w:ascii="Times New Roman" w:hAnsi="Times New Roman" w:cs="Times New Roman"/>
          <w:sz w:val="28"/>
          <w:szCs w:val="28"/>
        </w:rPr>
        <w:t>12)</w:t>
      </w:r>
      <w:r w:rsidR="00633A80">
        <w:rPr>
          <w:rFonts w:ascii="Times New Roman" w:hAnsi="Times New Roman" w:cs="Times New Roman"/>
          <w:sz w:val="28"/>
          <w:szCs w:val="28"/>
        </w:rPr>
        <w:t>.</w:t>
      </w:r>
    </w:p>
    <w:p w:rsidR="006172FA" w:rsidRDefault="00633A80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петрушки пышная розетка листьев высотой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15-18см образовалась к 47 дню, нижние веточки стали вянуть, </w:t>
      </w: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2C00F70" wp14:editId="5D1D0D5C">
            <wp:simplePos x="0" y="0"/>
            <wp:positionH relativeFrom="margin">
              <wp:align>left</wp:align>
            </wp:positionH>
            <wp:positionV relativeFrom="page">
              <wp:posOffset>2016760</wp:posOffset>
            </wp:positionV>
            <wp:extent cx="2838450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55" y="21521"/>
                <wp:lineTo x="2145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5" r="63426"/>
                    <a:stretch/>
                  </pic:blipFill>
                  <pic:spPr bwMode="auto">
                    <a:xfrm>
                      <a:off x="0" y="0"/>
                      <a:ext cx="2846934" cy="29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2FA" w:rsidRDefault="00633A80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на 48 день урожай петрушки был собран</w:t>
      </w:r>
      <w:r w:rsidR="006172FA">
        <w:rPr>
          <w:rFonts w:ascii="Times New Roman" w:hAnsi="Times New Roman" w:cs="Times New Roman"/>
          <w:sz w:val="28"/>
          <w:szCs w:val="28"/>
        </w:rPr>
        <w:t xml:space="preserve"> (рис.13)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2FA" w:rsidRDefault="006172FA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92FDF" w:rsidRPr="00492FDF" w:rsidRDefault="00B97F49" w:rsidP="00492FDF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7F49">
        <w:t xml:space="preserve"> </w:t>
      </w:r>
      <w:r w:rsidR="00633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C30" w:rsidRDefault="007377BF" w:rsidP="005D7215">
      <w:pPr>
        <w:pStyle w:val="a8"/>
        <w:numPr>
          <w:ilvl w:val="1"/>
          <w:numId w:val="3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>М</w:t>
      </w:r>
      <w:r w:rsidR="00EF4C30" w:rsidRPr="000D6614">
        <w:rPr>
          <w:rFonts w:ascii="Times New Roman" w:hAnsi="Times New Roman" w:cs="Times New Roman"/>
          <w:b/>
          <w:sz w:val="28"/>
          <w:szCs w:val="28"/>
        </w:rPr>
        <w:t xml:space="preserve">етод </w:t>
      </w:r>
      <w:r w:rsidR="00735C19">
        <w:rPr>
          <w:rFonts w:ascii="Times New Roman" w:hAnsi="Times New Roman" w:cs="Times New Roman"/>
          <w:b/>
          <w:sz w:val="28"/>
          <w:szCs w:val="28"/>
        </w:rPr>
        <w:t>выращивания</w:t>
      </w:r>
      <w:r w:rsidR="00EF4C30" w:rsidRPr="000D661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35C19">
        <w:rPr>
          <w:rFonts w:ascii="Times New Roman" w:hAnsi="Times New Roman" w:cs="Times New Roman"/>
          <w:b/>
          <w:sz w:val="28"/>
          <w:szCs w:val="28"/>
        </w:rPr>
        <w:t>Гидропоника</w:t>
      </w:r>
      <w:r w:rsidR="00EF4C30" w:rsidRPr="000D6614">
        <w:rPr>
          <w:rFonts w:ascii="Times New Roman" w:hAnsi="Times New Roman" w:cs="Times New Roman"/>
          <w:b/>
          <w:sz w:val="28"/>
          <w:szCs w:val="28"/>
        </w:rPr>
        <w:t>.</w:t>
      </w:r>
    </w:p>
    <w:p w:rsidR="003B068B" w:rsidRDefault="000E237E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237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33A80" w:rsidRPr="000E237E">
        <w:rPr>
          <w:rFonts w:ascii="Times New Roman" w:hAnsi="Times New Roman" w:cs="Times New Roman"/>
          <w:sz w:val="28"/>
          <w:szCs w:val="28"/>
        </w:rPr>
        <w:t>Для проведения опыта в качестве наполнителя использовался кокосовый субстрат</w:t>
      </w:r>
      <w:r w:rsidR="003B068B">
        <w:rPr>
          <w:rFonts w:ascii="Times New Roman" w:hAnsi="Times New Roman" w:cs="Times New Roman"/>
          <w:sz w:val="28"/>
          <w:szCs w:val="28"/>
        </w:rPr>
        <w:t xml:space="preserve"> (рис.14)</w:t>
      </w:r>
      <w:r w:rsidR="00633A80" w:rsidRPr="000E23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068B" w:rsidRDefault="003B068B" w:rsidP="003B068B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6439535</wp:posOffset>
            </wp:positionV>
            <wp:extent cx="2470785" cy="2809875"/>
            <wp:effectExtent l="0" t="0" r="571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94330" cy="2171700"/>
            <wp:effectExtent l="0" t="0" r="1270" b="0"/>
            <wp:wrapTight wrapText="bothSides">
              <wp:wrapPolygon edited="0">
                <wp:start x="0" y="0"/>
                <wp:lineTo x="0" y="21411"/>
                <wp:lineTo x="21467" y="21411"/>
                <wp:lineTo x="2146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04" cy="21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проращивания семян и получения саженцев использовались мелкие сетчатые пластиковые контейнеры размерами 5х5х6 см, вставленные в большой контейнер (рис.1)</w:t>
      </w:r>
      <w:r w:rsidRPr="000E23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</w:p>
    <w:p w:rsidR="003B068B" w:rsidRDefault="003B068B" w:rsidP="003B068B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068B" w:rsidRDefault="003B068B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68B" w:rsidRDefault="003B068B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68B" w:rsidRDefault="003B068B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68B" w:rsidRDefault="003B068B" w:rsidP="003B068B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068B" w:rsidRDefault="003B068B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068B" w:rsidRDefault="003B068B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избежать попадания субстрата внутрь большого контейнера, дно сетчатого контейнера было проложено тонким слоем туалетной бумаги. </w:t>
      </w:r>
      <w:r w:rsidR="00633A80" w:rsidRPr="000E237E">
        <w:rPr>
          <w:rFonts w:ascii="Times New Roman" w:hAnsi="Times New Roman" w:cs="Times New Roman"/>
          <w:sz w:val="28"/>
          <w:szCs w:val="28"/>
        </w:rPr>
        <w:t xml:space="preserve">Семена были уложены в лунки глубиной около 0,5см и присыпаны слоем кокосового субстрата </w:t>
      </w:r>
    </w:p>
    <w:p w:rsidR="00633A80" w:rsidRDefault="00633A80" w:rsidP="00633A80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237E">
        <w:rPr>
          <w:rFonts w:ascii="Times New Roman" w:hAnsi="Times New Roman" w:cs="Times New Roman"/>
          <w:sz w:val="28"/>
          <w:szCs w:val="28"/>
        </w:rPr>
        <w:t>толщиной приблизительно 0,8-1,0 см</w:t>
      </w:r>
      <w:r w:rsidR="003B068B">
        <w:rPr>
          <w:rFonts w:ascii="Times New Roman" w:hAnsi="Times New Roman" w:cs="Times New Roman"/>
          <w:sz w:val="28"/>
          <w:szCs w:val="28"/>
        </w:rPr>
        <w:t xml:space="preserve"> (рис.15)</w:t>
      </w:r>
      <w:r w:rsidRPr="000E237E">
        <w:rPr>
          <w:rFonts w:ascii="Times New Roman" w:hAnsi="Times New Roman" w:cs="Times New Roman"/>
          <w:sz w:val="28"/>
          <w:szCs w:val="28"/>
        </w:rPr>
        <w:t>.</w:t>
      </w:r>
      <w:r w:rsidR="001F6482" w:rsidRPr="000E237E">
        <w:rPr>
          <w:rFonts w:ascii="Times New Roman" w:hAnsi="Times New Roman" w:cs="Times New Roman"/>
          <w:sz w:val="28"/>
          <w:szCs w:val="28"/>
        </w:rPr>
        <w:t xml:space="preserve"> Увлажнение субстрата производилось в </w:t>
      </w:r>
      <w:r w:rsidR="001F6482" w:rsidRPr="000E237E">
        <w:rPr>
          <w:rFonts w:ascii="Times New Roman" w:hAnsi="Times New Roman" w:cs="Times New Roman"/>
          <w:sz w:val="28"/>
          <w:szCs w:val="28"/>
        </w:rPr>
        <w:lastRenderedPageBreak/>
        <w:t>вечернее время опрыскивателем, универсальным раствором с питательными веществами для жесткой воды.</w:t>
      </w:r>
      <w:r w:rsidRPr="000E237E">
        <w:rPr>
          <w:rFonts w:ascii="Times New Roman" w:hAnsi="Times New Roman" w:cs="Times New Roman"/>
          <w:sz w:val="28"/>
          <w:szCs w:val="28"/>
        </w:rPr>
        <w:t xml:space="preserve"> В утренние часы проводилось опрыскивание проточной водой верхнего слоя субстрата, чтобы не допустить пересыхание семян</w:t>
      </w:r>
      <w:r>
        <w:rPr>
          <w:rFonts w:ascii="Times New Roman" w:hAnsi="Times New Roman" w:cs="Times New Roman"/>
          <w:sz w:val="28"/>
          <w:szCs w:val="28"/>
        </w:rPr>
        <w:t>. Динамика развития саженцев (Горчица-Шпинат-Петрушка) указана в Дневнике наблюдений (Приложение 3).</w:t>
      </w:r>
    </w:p>
    <w:p w:rsidR="003B068B" w:rsidRDefault="00633A80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начала образования розетки листьев (первая пара) было проведено прореживание всходов. </w:t>
      </w:r>
    </w:p>
    <w:p w:rsidR="003B068B" w:rsidRDefault="00633A80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E404B" w:rsidRPr="005E404B">
        <w:rPr>
          <w:rFonts w:ascii="Times New Roman" w:hAnsi="Times New Roman" w:cs="Times New Roman"/>
          <w:sz w:val="28"/>
          <w:szCs w:val="28"/>
        </w:rPr>
        <w:t>5-7-4</w:t>
      </w:r>
      <w:r>
        <w:rPr>
          <w:rFonts w:ascii="Times New Roman" w:hAnsi="Times New Roman" w:cs="Times New Roman"/>
          <w:sz w:val="28"/>
          <w:szCs w:val="28"/>
        </w:rPr>
        <w:t xml:space="preserve"> день после прореживания было зафиксировано образование второй пары листьев (3-4 лист)</w:t>
      </w:r>
      <w:r w:rsidR="003B068B">
        <w:rPr>
          <w:rFonts w:ascii="Times New Roman" w:hAnsi="Times New Roman" w:cs="Times New Roman"/>
          <w:sz w:val="28"/>
          <w:szCs w:val="28"/>
        </w:rPr>
        <w:t xml:space="preserve"> (рис.16)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D06" w:rsidRDefault="003B068B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3114675" cy="1934210"/>
            <wp:effectExtent l="0" t="0" r="9525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80">
        <w:rPr>
          <w:rFonts w:ascii="Times New Roman" w:hAnsi="Times New Roman" w:cs="Times New Roman"/>
          <w:sz w:val="28"/>
          <w:szCs w:val="28"/>
        </w:rPr>
        <w:t xml:space="preserve"> На 10-12-14 день образование 5-6 листьев, на 21-25 день от появления всходов была произведена пересадка окрепших саженцев </w:t>
      </w:r>
      <w:r w:rsidR="005C0D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C0D49">
        <w:rPr>
          <w:rFonts w:ascii="Times New Roman" w:hAnsi="Times New Roman" w:cs="Times New Roman"/>
          <w:sz w:val="28"/>
          <w:szCs w:val="28"/>
        </w:rPr>
        <w:t xml:space="preserve">о сформировавшейся корневой системой в гидропонную установку. </w:t>
      </w:r>
      <w:r w:rsidR="00BA7EA4" w:rsidRPr="00633A80">
        <w:rPr>
          <w:rFonts w:ascii="Times New Roman" w:hAnsi="Times New Roman" w:cs="Times New Roman"/>
          <w:sz w:val="28"/>
          <w:szCs w:val="28"/>
        </w:rPr>
        <w:t>Гидропонная установка была собрана самостоятельн</w:t>
      </w:r>
      <w:r w:rsidR="002F3D06">
        <w:rPr>
          <w:rFonts w:ascii="Times New Roman" w:hAnsi="Times New Roman" w:cs="Times New Roman"/>
          <w:sz w:val="28"/>
          <w:szCs w:val="28"/>
        </w:rPr>
        <w:t>о</w:t>
      </w:r>
      <w:r w:rsidR="00BA7EA4" w:rsidRPr="00633A80">
        <w:rPr>
          <w:rFonts w:ascii="Times New Roman" w:hAnsi="Times New Roman" w:cs="Times New Roman"/>
          <w:sz w:val="28"/>
          <w:szCs w:val="28"/>
        </w:rPr>
        <w:t xml:space="preserve">. </w:t>
      </w:r>
      <w:r w:rsidR="002F3D06">
        <w:rPr>
          <w:rFonts w:ascii="Times New Roman" w:hAnsi="Times New Roman" w:cs="Times New Roman"/>
          <w:sz w:val="28"/>
          <w:szCs w:val="28"/>
        </w:rPr>
        <w:t xml:space="preserve">В большой непрозрачный прямоугольный контейнер был залит универсальный питательный раствор. Сверху контейнер был накрыт непрозрачной </w:t>
      </w:r>
    </w:p>
    <w:p w:rsidR="002F3D06" w:rsidRDefault="002F3D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068B" w:rsidRDefault="002F3D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крышкой и обтянут стрейч-пленкой для устойчивости крышки. В крышке были вырезаны отверстия, позволяющие вставить контейнеры с сетчатым дном, в которых росли саженцы. Сквозь сетчатое дно корни растений прошли насквозь, были ополоснуты чистой водой и опущены в раствор. Аэрация раствора производилась механически с помощью трубочек для коктейля. В крышке были проткнуты маленькие отверстия для трубочек.</w:t>
      </w:r>
      <w:r w:rsidR="00BA7EA4" w:rsidRPr="00BA7EA4">
        <w:rPr>
          <w:rFonts w:ascii="Times New Roman" w:hAnsi="Times New Roman" w:cs="Times New Roman"/>
          <w:sz w:val="28"/>
          <w:szCs w:val="28"/>
        </w:rPr>
        <w:t xml:space="preserve"> </w:t>
      </w:r>
      <w:r w:rsidR="005C0D49">
        <w:rPr>
          <w:rFonts w:ascii="Times New Roman" w:hAnsi="Times New Roman" w:cs="Times New Roman"/>
          <w:sz w:val="28"/>
          <w:szCs w:val="28"/>
        </w:rPr>
        <w:t xml:space="preserve">Питательный раствор, залитый во время пересадки, не менялся до конца эксперимента, </w:t>
      </w:r>
    </w:p>
    <w:p w:rsidR="000905E8" w:rsidRDefault="002F3D06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664210</wp:posOffset>
            </wp:positionV>
            <wp:extent cx="612013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49">
        <w:rPr>
          <w:rFonts w:ascii="Times New Roman" w:hAnsi="Times New Roman" w:cs="Times New Roman"/>
          <w:sz w:val="28"/>
          <w:szCs w:val="28"/>
        </w:rPr>
        <w:t>только 1 раз в 7 дней доливалась чистая вода. После перемещения в гидропонную установку культуры начали расти и развиваться, режим опрыскивания сохранялся, полив был больше не нужен</w:t>
      </w:r>
      <w:r w:rsidR="000905E8">
        <w:rPr>
          <w:rFonts w:ascii="Times New Roman" w:hAnsi="Times New Roman" w:cs="Times New Roman"/>
          <w:sz w:val="28"/>
          <w:szCs w:val="28"/>
        </w:rPr>
        <w:t xml:space="preserve"> (рис.17)</w:t>
      </w:r>
      <w:r w:rsidR="005C0D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4EF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905E8" w:rsidRDefault="001F6482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8-ой день после пересадки горчица листовая образовала пышную розетку листьев около 25-30 см и на следующий день урожай был условно собран. На 12-</w:t>
      </w:r>
      <w:r>
        <w:rPr>
          <w:rFonts w:ascii="Times New Roman" w:hAnsi="Times New Roman" w:cs="Times New Roman"/>
          <w:sz w:val="28"/>
          <w:szCs w:val="28"/>
        </w:rPr>
        <w:lastRenderedPageBreak/>
        <w:t>й день после пересадки у шпината образовался главный стебель, развернулись стеблевые листья, а на 15-й день появилась стрелка и нижние листья стали вянуть, поэтому на 41 день от посева урожай шпината условно был собран. Через 15 дней после пересадки в раствор петрушка образовала пушистую розетку листьев высотой 20-23 см, и на 45 день от посева урожай петрушки был собран</w:t>
      </w:r>
      <w:r w:rsidR="000905E8">
        <w:rPr>
          <w:rFonts w:ascii="Times New Roman" w:hAnsi="Times New Roman" w:cs="Times New Roman"/>
          <w:sz w:val="28"/>
          <w:szCs w:val="28"/>
        </w:rPr>
        <w:t xml:space="preserve"> </w:t>
      </w:r>
      <w:r w:rsidR="002F3D06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1232535</wp:posOffset>
            </wp:positionV>
            <wp:extent cx="6130925" cy="2524125"/>
            <wp:effectExtent l="0" t="0" r="3175" b="0"/>
            <wp:wrapTight wrapText="bothSides">
              <wp:wrapPolygon edited="0">
                <wp:start x="0" y="0"/>
                <wp:lineTo x="0" y="21355"/>
                <wp:lineTo x="21544" y="21355"/>
                <wp:lineTo x="2154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36" cy="25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E8">
        <w:rPr>
          <w:rFonts w:ascii="Times New Roman" w:hAnsi="Times New Roman" w:cs="Times New Roman"/>
          <w:sz w:val="28"/>
          <w:szCs w:val="28"/>
        </w:rPr>
        <w:t>(рис.18, рис.19, рис.20)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D06" w:rsidRDefault="002F3D06" w:rsidP="002F3D06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8ABF0A0" wp14:editId="473AD582">
            <wp:simplePos x="0" y="0"/>
            <wp:positionH relativeFrom="margin">
              <wp:align>right</wp:align>
            </wp:positionH>
            <wp:positionV relativeFrom="margin">
              <wp:posOffset>3863340</wp:posOffset>
            </wp:positionV>
            <wp:extent cx="3152140" cy="236410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4225925</wp:posOffset>
            </wp:positionV>
            <wp:extent cx="2932430" cy="2200275"/>
            <wp:effectExtent l="0" t="0" r="1270" b="0"/>
            <wp:wrapTight wrapText="bothSides">
              <wp:wrapPolygon edited="0">
                <wp:start x="0" y="0"/>
                <wp:lineTo x="0" y="21319"/>
                <wp:lineTo x="21469" y="21319"/>
                <wp:lineTo x="2146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18" cy="22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18</w:t>
      </w:r>
    </w:p>
    <w:p w:rsidR="002F3D06" w:rsidRDefault="002F3D06" w:rsidP="000905E8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05E8" w:rsidRDefault="000905E8" w:rsidP="000905E8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="002F3D0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</w:t>
      </w:r>
      <w:r w:rsidR="002F3D06" w:rsidRPr="00A87003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2F3D06">
        <w:rPr>
          <w:rFonts w:ascii="Times New Roman" w:hAnsi="Times New Roman" w:cs="Times New Roman"/>
          <w:i/>
          <w:iCs/>
          <w:sz w:val="24"/>
          <w:szCs w:val="24"/>
        </w:rPr>
        <w:t>20</w:t>
      </w:r>
    </w:p>
    <w:p w:rsid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</w:t>
      </w:r>
    </w:p>
    <w:p w:rsid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905E8" w:rsidRPr="000905E8" w:rsidRDefault="000905E8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16033" w:rsidRPr="007E3CA1" w:rsidRDefault="00716033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5E06" w:rsidRPr="000D6614" w:rsidRDefault="00C55E06" w:rsidP="005D7215">
      <w:pPr>
        <w:pStyle w:val="ab"/>
        <w:numPr>
          <w:ilvl w:val="0"/>
          <w:numId w:val="30"/>
        </w:numPr>
        <w:spacing w:before="12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66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Заключение</w:t>
      </w:r>
      <w:r w:rsidRPr="000D66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E3CA1" w:rsidRDefault="00B64772" w:rsidP="00722980">
      <w:pPr>
        <w:pStyle w:val="ab"/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b/>
          <w:sz w:val="28"/>
          <w:szCs w:val="28"/>
        </w:rPr>
        <w:t>Сравнение методов</w:t>
      </w:r>
      <w:r w:rsidRPr="000D6614">
        <w:rPr>
          <w:rFonts w:ascii="Times New Roman" w:hAnsi="Times New Roman" w:cs="Times New Roman"/>
          <w:sz w:val="28"/>
          <w:szCs w:val="28"/>
        </w:rPr>
        <w:t>.</w:t>
      </w:r>
    </w:p>
    <w:p w:rsidR="007E3CA1" w:rsidRDefault="007E3CA1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развития культур при выращивании разными методами см. График 1, График 2 и График 3.</w:t>
      </w:r>
    </w:p>
    <w:p w:rsidR="007E3CA1" w:rsidRDefault="007E3CA1" w:rsidP="007E3CA1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3CA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График1.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1614E6" wp14:editId="682C6E94">
            <wp:extent cx="6120130" cy="4505325"/>
            <wp:effectExtent l="0" t="0" r="1397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905E8" w:rsidRDefault="00B64772" w:rsidP="000905E8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6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980" w:rsidRDefault="007E3CA1" w:rsidP="000905E8">
      <w:pPr>
        <w:pStyle w:val="ab"/>
        <w:spacing w:before="12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графика, дольше всего горчица развивалась при традиционном методе выращивания, урожай собран на 48 день от посева семян, а быстрее горчица выросла при выращивании гидропоникой, урожай собран на </w:t>
      </w:r>
      <w:r w:rsidR="000D49C1">
        <w:rPr>
          <w:rFonts w:ascii="Times New Roman" w:hAnsi="Times New Roman" w:cs="Times New Roman"/>
          <w:sz w:val="28"/>
          <w:szCs w:val="28"/>
        </w:rPr>
        <w:t>34 день от посева семян. При этом розетка листьев горчицы, выросшей на гидропонике, была чуть выше и гуще.</w:t>
      </w:r>
    </w:p>
    <w:p w:rsidR="00051DA3" w:rsidRDefault="00051DA3" w:rsidP="007E3CA1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9C1" w:rsidRDefault="000D49C1" w:rsidP="007E3CA1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3C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График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7E3C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D49C1" w:rsidRPr="007E3CA1" w:rsidRDefault="000D49C1" w:rsidP="007E3CA1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68D265" wp14:editId="685C66BF">
            <wp:extent cx="5940425" cy="4300484"/>
            <wp:effectExtent l="0" t="0" r="3175" b="50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16033" w:rsidRDefault="00016DB7" w:rsidP="00016DB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графика, стеблевание у шпината быстрее всего произошло при выращивании субстратным методом, и растение больше выросло в высоту, чем опушилось листьями. Раньше всего урожай был собран на гидропонике, растение получилось меньше ростом, чем остальные два образца, но более густым.</w:t>
      </w:r>
    </w:p>
    <w:p w:rsidR="00051DA3" w:rsidRPr="00051DA3" w:rsidRDefault="00051DA3" w:rsidP="00016DB7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3C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График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7E3C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16DB7" w:rsidRDefault="00051DA3" w:rsidP="00016DB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E206B7" wp14:editId="252862B7">
            <wp:extent cx="5940425" cy="4300220"/>
            <wp:effectExtent l="0" t="0" r="3175" b="50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016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980" w:rsidRPr="00016DB7" w:rsidRDefault="00051DA3" w:rsidP="00016DB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графика, раньше всего петрушка созрела на методе гидропоники, причем до момента пересадки в раствор растение одинаково развивалось в кокосовом субстрате, а когда корни достигли нужного размера и были опущены непосредственно в раствор, растение быстрее пошло в рост. Розетка листьев петрушки, выросшей на гидропонике, оказалась чуть выше и гуще, чем два других образца.</w:t>
      </w:r>
    </w:p>
    <w:p w:rsidR="000D7226" w:rsidRPr="00051DA3" w:rsidRDefault="002F1FDF" w:rsidP="00051DA3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DA3">
        <w:rPr>
          <w:rFonts w:ascii="Times New Roman" w:hAnsi="Times New Roman" w:cs="Times New Roman"/>
          <w:b/>
          <w:sz w:val="28"/>
          <w:szCs w:val="28"/>
        </w:rPr>
        <w:t>В</w:t>
      </w:r>
      <w:r w:rsidR="003B0860" w:rsidRPr="00051DA3">
        <w:rPr>
          <w:rFonts w:ascii="Times New Roman" w:hAnsi="Times New Roman" w:cs="Times New Roman"/>
          <w:b/>
          <w:sz w:val="28"/>
          <w:szCs w:val="28"/>
        </w:rPr>
        <w:t>ыводы:</w:t>
      </w:r>
    </w:p>
    <w:p w:rsidR="00A712A3" w:rsidRDefault="00A712A3" w:rsidP="00616FAE">
      <w:pPr>
        <w:pStyle w:val="a8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712A3">
        <w:rPr>
          <w:rFonts w:ascii="Times New Roman" w:hAnsi="Times New Roman" w:cs="Times New Roman"/>
          <w:sz w:val="28"/>
          <w:szCs w:val="28"/>
        </w:rPr>
        <w:t xml:space="preserve">рожай </w:t>
      </w:r>
      <w:r w:rsidR="004C04BE">
        <w:rPr>
          <w:rFonts w:ascii="Times New Roman" w:hAnsi="Times New Roman" w:cs="Times New Roman"/>
          <w:sz w:val="28"/>
          <w:szCs w:val="28"/>
        </w:rPr>
        <w:t xml:space="preserve">у всех растений </w:t>
      </w:r>
      <w:r w:rsidRPr="00A712A3">
        <w:rPr>
          <w:rFonts w:ascii="Times New Roman" w:hAnsi="Times New Roman" w:cs="Times New Roman"/>
          <w:sz w:val="28"/>
          <w:szCs w:val="28"/>
        </w:rPr>
        <w:t>созревал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2A3">
        <w:rPr>
          <w:rFonts w:ascii="Times New Roman" w:hAnsi="Times New Roman" w:cs="Times New Roman"/>
          <w:sz w:val="28"/>
          <w:szCs w:val="28"/>
        </w:rPr>
        <w:t xml:space="preserve">быстрее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712A3">
        <w:rPr>
          <w:rFonts w:ascii="Times New Roman" w:hAnsi="Times New Roman" w:cs="Times New Roman"/>
          <w:sz w:val="28"/>
          <w:szCs w:val="28"/>
        </w:rPr>
        <w:t xml:space="preserve">ри выращивании растений </w:t>
      </w:r>
      <w:r w:rsidR="00ED2A28" w:rsidRPr="00A712A3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D2A28" w:rsidRPr="00A712A3">
        <w:rPr>
          <w:rFonts w:ascii="Times New Roman" w:hAnsi="Times New Roman" w:cs="Times New Roman"/>
          <w:sz w:val="28"/>
          <w:szCs w:val="28"/>
        </w:rPr>
        <w:t xml:space="preserve"> гидропоники, </w:t>
      </w:r>
      <w:r>
        <w:rPr>
          <w:rFonts w:ascii="Times New Roman" w:hAnsi="Times New Roman" w:cs="Times New Roman"/>
          <w:sz w:val="28"/>
          <w:szCs w:val="28"/>
        </w:rPr>
        <w:t>на втором месте субстратный метод, далее традиционный метод.</w:t>
      </w:r>
    </w:p>
    <w:p w:rsidR="00A712A3" w:rsidRDefault="00A712A3" w:rsidP="00616FAE">
      <w:pPr>
        <w:pStyle w:val="a8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петрушки листовой </w:t>
      </w:r>
      <w:r w:rsidR="00550BB3">
        <w:rPr>
          <w:rFonts w:ascii="Times New Roman" w:hAnsi="Times New Roman" w:cs="Times New Roman"/>
          <w:sz w:val="28"/>
          <w:szCs w:val="28"/>
        </w:rPr>
        <w:t>имеет сходные значения при выращивании разными методами.</w:t>
      </w:r>
    </w:p>
    <w:p w:rsidR="00550BB3" w:rsidRDefault="00EB05EF" w:rsidP="00616FAE">
      <w:pPr>
        <w:pStyle w:val="a8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листовой массы у шпината идет быстрее при использовании гидропоники, а стебли растут интенсивнее при субстратном методе.</w:t>
      </w:r>
    </w:p>
    <w:p w:rsidR="005E14E6" w:rsidRDefault="005E14E6" w:rsidP="00616FAE">
      <w:pPr>
        <w:pStyle w:val="a8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горчицы сроки созревания урожая при выращивании разными методами отличаются в большей степени, чем у шпината и петрушки. </w:t>
      </w:r>
    </w:p>
    <w:p w:rsidR="00935A64" w:rsidRDefault="00935A64" w:rsidP="00935A6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E237E" w:rsidRPr="00C91B3C" w:rsidRDefault="00934052" w:rsidP="001F3AC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гидропоники действительно увеличил объем урожая выбранных листовых овощных культур и ускорил сроки созревания растений. Используя этот метод можно получать круглогодично регулярный сбор урожая. Следует отметить, что в данном опыте сравнивалось выращивание овощных культур разными методами в тепличных условиях. В следующем году запланировано продолжить исследование, расширив список культур и включив в опыт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выращивание в открытом грунте. Интересен также метод аэропоники, </w:t>
      </w:r>
      <w:r w:rsidR="00C91B3C"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 w:rsidR="00C91B3C">
        <w:rPr>
          <w:rFonts w:ascii="Times New Roman" w:hAnsi="Times New Roman" w:cs="Times New Roman"/>
          <w:sz w:val="28"/>
          <w:szCs w:val="28"/>
        </w:rPr>
        <w:t>аэропонная</w:t>
      </w:r>
      <w:proofErr w:type="spellEnd"/>
      <w:r w:rsidR="00C91B3C">
        <w:rPr>
          <w:rFonts w:ascii="Times New Roman" w:hAnsi="Times New Roman" w:cs="Times New Roman"/>
          <w:sz w:val="28"/>
          <w:szCs w:val="28"/>
        </w:rPr>
        <w:t xml:space="preserve"> установка более сложная в изготовлении, если удастся приобрести готовую – то в исследование добавится еще один метод – аэропоника. </w:t>
      </w:r>
    </w:p>
    <w:p w:rsidR="000E237E" w:rsidRPr="000D6614" w:rsidRDefault="000E237E" w:rsidP="001F3AC2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5E1" w:rsidRPr="000D6614" w:rsidRDefault="002365E1" w:rsidP="005D7215">
      <w:pPr>
        <w:pStyle w:val="ab"/>
        <w:numPr>
          <w:ilvl w:val="0"/>
          <w:numId w:val="30"/>
        </w:numPr>
        <w:spacing w:before="12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D66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</w:t>
      </w:r>
      <w:r w:rsidR="003B0860" w:rsidRPr="000D66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писок использованных источников информации</w:t>
      </w:r>
    </w:p>
    <w:p w:rsidR="00F04FE8" w:rsidRPr="001F43E3" w:rsidRDefault="00C1506B" w:rsidP="00F04FE8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bookmarkStart w:id="0" w:name="_Hlk6847611"/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Сайт </w:t>
      </w:r>
      <w:r w:rsidR="00F04FE8"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>Интернет-магазин семян Семко</w:t>
      </w:r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[Электронный ресурс]. </w:t>
      </w:r>
      <w:r w:rsidR="00F04FE8"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– Горчица листовая </w:t>
      </w:r>
      <w:proofErr w:type="spellStart"/>
      <w:r w:rsidR="00F04FE8"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>Аригато</w:t>
      </w:r>
      <w:proofErr w:type="spellEnd"/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. – Режим доступа: </w:t>
      </w:r>
      <w:r w:rsidR="00F04FE8" w:rsidRPr="001F43E3">
        <w:rPr>
          <w:rStyle w:val="ac"/>
          <w:rFonts w:ascii="Times New Roman" w:hAnsi="Times New Roman" w:cs="Times New Roman"/>
          <w:sz w:val="28"/>
          <w:szCs w:val="28"/>
        </w:rPr>
        <w:t>https://semco.ru/the/gorchitsa_listovaya_arigato_-6628</w:t>
      </w:r>
    </w:p>
    <w:p w:rsidR="006211BC" w:rsidRPr="001F43E3" w:rsidRDefault="006211BC" w:rsidP="005D7215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Сайт Интернет-магазин семян Семко [Электронный ресурс]. – </w:t>
      </w:r>
      <w:r w:rsidRPr="001F43E3">
        <w:rPr>
          <w:rFonts w:ascii="Times New Roman" w:hAnsi="Times New Roman" w:cs="Times New Roman"/>
          <w:sz w:val="28"/>
          <w:szCs w:val="28"/>
        </w:rPr>
        <w:t xml:space="preserve">Шпинат </w:t>
      </w:r>
      <w:r w:rsidRPr="001F43E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F43E3">
        <w:rPr>
          <w:rFonts w:ascii="Times New Roman" w:hAnsi="Times New Roman" w:cs="Times New Roman"/>
          <w:sz w:val="28"/>
          <w:szCs w:val="28"/>
        </w:rPr>
        <w:t>1 РЭМ</w:t>
      </w:r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. – Режим доступа: </w:t>
      </w:r>
      <w:hyperlink r:id="rId33" w:history="1">
        <w:r w:rsidRPr="001F43E3">
          <w:rPr>
            <w:rStyle w:val="ac"/>
            <w:rFonts w:ascii="Times New Roman" w:hAnsi="Times New Roman" w:cs="Times New Roman"/>
            <w:sz w:val="28"/>
            <w:szCs w:val="28"/>
          </w:rPr>
          <w:t>https://semco.ru/the/shpinat_rem_f1_paket-5384</w:t>
        </w:r>
      </w:hyperlink>
      <w:r w:rsidRPr="001F43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4E1" w:rsidRPr="00756660" w:rsidRDefault="006211BC" w:rsidP="005D7215">
      <w:pPr>
        <w:pStyle w:val="ab"/>
        <w:numPr>
          <w:ilvl w:val="0"/>
          <w:numId w:val="23"/>
        </w:numPr>
        <w:spacing w:after="0" w:line="240" w:lineRule="auto"/>
        <w:jc w:val="both"/>
        <w:rPr>
          <w:rStyle w:val="ac"/>
          <w:rFonts w:ascii="Times New Roman" w:hAnsi="Times New Roman" w:cs="Times New Roman"/>
          <w:color w:val="auto"/>
          <w:sz w:val="27"/>
          <w:szCs w:val="27"/>
          <w:u w:val="none"/>
        </w:rPr>
      </w:pPr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Сайт Интернет-магазин семян Семко [Электронный ресурс]. – </w:t>
      </w:r>
      <w:r w:rsidRPr="001F43E3">
        <w:rPr>
          <w:rFonts w:ascii="Times New Roman" w:hAnsi="Times New Roman" w:cs="Times New Roman"/>
          <w:sz w:val="28"/>
          <w:szCs w:val="28"/>
        </w:rPr>
        <w:t xml:space="preserve">Петрушка листовая </w:t>
      </w:r>
      <w:r w:rsidR="00A11279">
        <w:rPr>
          <w:rFonts w:ascii="Times New Roman" w:hAnsi="Times New Roman" w:cs="Times New Roman"/>
          <w:sz w:val="28"/>
          <w:szCs w:val="28"/>
        </w:rPr>
        <w:t>Астра</w:t>
      </w:r>
      <w:r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  <w:r w:rsidR="00FA14E1" w:rsidRPr="001F43E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– Режим доступа: </w:t>
      </w:r>
      <w:hyperlink r:id="rId34" w:history="1">
        <w:r w:rsidR="00A11279" w:rsidRPr="00B94D4B">
          <w:rPr>
            <w:rStyle w:val="ac"/>
            <w:rFonts w:ascii="Times New Roman" w:hAnsi="Times New Roman" w:cs="Times New Roman"/>
            <w:sz w:val="27"/>
            <w:szCs w:val="27"/>
          </w:rPr>
          <w:t>https://semco.ru/the/petrushka_kudryavaya_astra_paket-6430</w:t>
        </w:r>
      </w:hyperlink>
      <w:r w:rsidR="00A11279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</w:p>
    <w:p w:rsidR="00756660" w:rsidRDefault="00756660" w:rsidP="005D721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Климатический сайт </w:t>
      </w:r>
      <w:r w:rsidRPr="00756660">
        <w:rPr>
          <w:rFonts w:ascii="Times New Roman" w:hAnsi="Times New Roman" w:cs="Times New Roman"/>
          <w:color w:val="000000" w:themeColor="text1"/>
          <w:sz w:val="27"/>
          <w:szCs w:val="27"/>
        </w:rPr>
        <w:t>[</w:t>
      </w:r>
      <w:r>
        <w:rPr>
          <w:rFonts w:ascii="Times New Roman" w:hAnsi="Times New Roman" w:cs="Times New Roman"/>
          <w:color w:val="000000" w:themeColor="text1"/>
          <w:sz w:val="27"/>
          <w:szCs w:val="27"/>
        </w:rPr>
        <w:t>Электронный ресурс</w:t>
      </w:r>
      <w:r w:rsidRPr="00756660">
        <w:rPr>
          <w:rFonts w:ascii="Times New Roman" w:hAnsi="Times New Roman" w:cs="Times New Roman"/>
          <w:color w:val="000000" w:themeColor="text1"/>
          <w:sz w:val="27"/>
          <w:szCs w:val="27"/>
        </w:rPr>
        <w:t>]</w:t>
      </w:r>
      <w:r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– Погода и многолетняя статистика влажности воздуха, Новосибирск. – Режим доступа: </w:t>
      </w:r>
      <w:hyperlink r:id="rId35" w:history="1">
        <w:r w:rsidRPr="00215552">
          <w:rPr>
            <w:rStyle w:val="ac"/>
            <w:rFonts w:ascii="Times New Roman" w:hAnsi="Times New Roman" w:cs="Times New Roman"/>
            <w:sz w:val="27"/>
            <w:szCs w:val="27"/>
          </w:rPr>
          <w:t>https://atlas-yakutia.ru/weather/hum/stat_weather_29638_hum.php</w:t>
        </w:r>
      </w:hyperlink>
    </w:p>
    <w:p w:rsidR="00BC2B95" w:rsidRPr="00A11279" w:rsidRDefault="00BC2B95" w:rsidP="00A11279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Сайт о погоде </w:t>
      </w:r>
      <w:r w:rsidR="00756660" w:rsidRPr="00756660">
        <w:rPr>
          <w:rFonts w:ascii="Times New Roman" w:hAnsi="Times New Roman" w:cs="Times New Roman"/>
          <w:sz w:val="27"/>
          <w:szCs w:val="27"/>
        </w:rPr>
        <w:t>[</w:t>
      </w:r>
      <w:r w:rsidR="00756660">
        <w:rPr>
          <w:rFonts w:ascii="Times New Roman" w:hAnsi="Times New Roman" w:cs="Times New Roman"/>
          <w:sz w:val="27"/>
          <w:szCs w:val="27"/>
        </w:rPr>
        <w:t>Электронный ресурс</w:t>
      </w:r>
      <w:r w:rsidR="00756660" w:rsidRPr="00756660">
        <w:rPr>
          <w:rFonts w:ascii="Times New Roman" w:hAnsi="Times New Roman" w:cs="Times New Roman"/>
          <w:sz w:val="27"/>
          <w:szCs w:val="27"/>
        </w:rPr>
        <w:t>]</w:t>
      </w:r>
      <w:r w:rsidR="00756660">
        <w:rPr>
          <w:rFonts w:ascii="Times New Roman" w:hAnsi="Times New Roman" w:cs="Times New Roman"/>
          <w:sz w:val="27"/>
          <w:szCs w:val="27"/>
        </w:rPr>
        <w:t>. – Информация о солнце в Новосибирске</w:t>
      </w:r>
      <w:r>
        <w:rPr>
          <w:rFonts w:ascii="Times New Roman" w:hAnsi="Times New Roman" w:cs="Times New Roman"/>
          <w:sz w:val="27"/>
          <w:szCs w:val="27"/>
        </w:rPr>
        <w:t xml:space="preserve">. – Режим доступа: </w:t>
      </w:r>
      <w:hyperlink r:id="rId36" w:history="1">
        <w:r w:rsidRPr="00215552">
          <w:rPr>
            <w:rStyle w:val="ac"/>
            <w:rFonts w:ascii="Times New Roman" w:hAnsi="Times New Roman" w:cs="Times New Roman"/>
            <w:sz w:val="27"/>
            <w:szCs w:val="27"/>
          </w:rPr>
          <w:t>http://ru.365.wiki/world/russia/novosibirsk/sun/</w:t>
        </w:r>
      </w:hyperlink>
    </w:p>
    <w:p w:rsidR="00575BA6" w:rsidRPr="002F2427" w:rsidRDefault="00575BA6" w:rsidP="005D721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2F2427">
        <w:rPr>
          <w:rFonts w:ascii="Times New Roman" w:hAnsi="Times New Roman" w:cs="Times New Roman"/>
          <w:sz w:val="27"/>
          <w:szCs w:val="27"/>
        </w:rPr>
        <w:t>Зальцер</w:t>
      </w:r>
      <w:proofErr w:type="spellEnd"/>
      <w:r w:rsidR="00C1506B" w:rsidRPr="002F2427">
        <w:rPr>
          <w:rFonts w:ascii="Times New Roman" w:hAnsi="Times New Roman" w:cs="Times New Roman"/>
          <w:sz w:val="27"/>
          <w:szCs w:val="27"/>
        </w:rPr>
        <w:t>,</w:t>
      </w:r>
      <w:r w:rsidRPr="002F2427">
        <w:rPr>
          <w:rFonts w:ascii="Times New Roman" w:hAnsi="Times New Roman" w:cs="Times New Roman"/>
          <w:sz w:val="27"/>
          <w:szCs w:val="27"/>
        </w:rPr>
        <w:t xml:space="preserve"> Э</w:t>
      </w:r>
      <w:r w:rsidR="00C1506B" w:rsidRPr="002F2427">
        <w:rPr>
          <w:rFonts w:ascii="Times New Roman" w:hAnsi="Times New Roman" w:cs="Times New Roman"/>
          <w:sz w:val="27"/>
          <w:szCs w:val="27"/>
        </w:rPr>
        <w:t xml:space="preserve">. </w:t>
      </w:r>
      <w:r w:rsidRPr="002F2427">
        <w:rPr>
          <w:rFonts w:ascii="Times New Roman" w:hAnsi="Times New Roman" w:cs="Times New Roman"/>
          <w:sz w:val="27"/>
          <w:szCs w:val="27"/>
        </w:rPr>
        <w:t>Гидропоника для любителей</w:t>
      </w:r>
      <w:r w:rsidR="00C1506B" w:rsidRPr="002F2427">
        <w:rPr>
          <w:rFonts w:ascii="Times New Roman" w:hAnsi="Times New Roman" w:cs="Times New Roman"/>
          <w:sz w:val="27"/>
          <w:szCs w:val="27"/>
        </w:rPr>
        <w:t xml:space="preserve"> [Электронный ресурс]/ </w:t>
      </w:r>
      <w:r w:rsidRPr="002F2427">
        <w:rPr>
          <w:rFonts w:ascii="Times New Roman" w:hAnsi="Times New Roman" w:cs="Times New Roman"/>
          <w:sz w:val="27"/>
          <w:szCs w:val="27"/>
        </w:rPr>
        <w:t>Э</w:t>
      </w:r>
      <w:r w:rsidR="00C1506B" w:rsidRPr="002F2427">
        <w:rPr>
          <w:rFonts w:ascii="Times New Roman" w:hAnsi="Times New Roman" w:cs="Times New Roman"/>
          <w:sz w:val="27"/>
          <w:szCs w:val="27"/>
        </w:rPr>
        <w:t>.</w:t>
      </w:r>
      <w:r w:rsidRPr="002F2427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2F2427">
        <w:rPr>
          <w:rFonts w:ascii="Times New Roman" w:hAnsi="Times New Roman" w:cs="Times New Roman"/>
          <w:sz w:val="27"/>
          <w:szCs w:val="27"/>
        </w:rPr>
        <w:t>Зальцер</w:t>
      </w:r>
      <w:proofErr w:type="spellEnd"/>
      <w:r w:rsidR="00C1506B" w:rsidRPr="002F2427">
        <w:rPr>
          <w:rFonts w:ascii="Times New Roman" w:hAnsi="Times New Roman" w:cs="Times New Roman"/>
          <w:sz w:val="27"/>
          <w:szCs w:val="27"/>
        </w:rPr>
        <w:t xml:space="preserve">, </w:t>
      </w:r>
    </w:p>
    <w:p w:rsidR="001F3AC2" w:rsidRDefault="00C1506B" w:rsidP="001F3AC2">
      <w:pPr>
        <w:pStyle w:val="ab"/>
        <w:spacing w:after="0" w:line="240" w:lineRule="auto"/>
        <w:ind w:left="360"/>
        <w:jc w:val="both"/>
      </w:pPr>
      <w:r w:rsidRPr="002F2427">
        <w:rPr>
          <w:rFonts w:ascii="Times New Roman" w:hAnsi="Times New Roman" w:cs="Times New Roman"/>
          <w:sz w:val="27"/>
          <w:szCs w:val="27"/>
        </w:rPr>
        <w:t>М.</w:t>
      </w:r>
      <w:r w:rsidR="00575BA6" w:rsidRPr="002F2427">
        <w:rPr>
          <w:rFonts w:ascii="Times New Roman" w:hAnsi="Times New Roman" w:cs="Times New Roman"/>
          <w:sz w:val="27"/>
          <w:szCs w:val="27"/>
        </w:rPr>
        <w:t xml:space="preserve"> Чумаков</w:t>
      </w:r>
      <w:r w:rsidRPr="002F2427">
        <w:rPr>
          <w:rFonts w:ascii="Times New Roman" w:hAnsi="Times New Roman" w:cs="Times New Roman"/>
          <w:sz w:val="27"/>
          <w:szCs w:val="27"/>
        </w:rPr>
        <w:t>//</w:t>
      </w:r>
      <w:r w:rsidR="00661313">
        <w:rPr>
          <w:rFonts w:ascii="Times New Roman" w:hAnsi="Times New Roman" w:cs="Times New Roman"/>
          <w:sz w:val="27"/>
          <w:szCs w:val="27"/>
        </w:rPr>
        <w:t xml:space="preserve"> - 2013. - </w:t>
      </w:r>
      <w:r w:rsidR="002F2427" w:rsidRPr="002F2427">
        <w:rPr>
          <w:rFonts w:ascii="Times New Roman" w:hAnsi="Times New Roman" w:cs="Times New Roman"/>
          <w:sz w:val="27"/>
          <w:szCs w:val="27"/>
        </w:rPr>
        <w:t xml:space="preserve">Электронная библиотека </w:t>
      </w:r>
      <w:proofErr w:type="spellStart"/>
      <w:r w:rsidR="002F2427" w:rsidRPr="002F2427">
        <w:rPr>
          <w:rFonts w:ascii="Times New Roman" w:hAnsi="Times New Roman" w:cs="Times New Roman"/>
          <w:sz w:val="27"/>
          <w:szCs w:val="27"/>
          <w:lang w:val="en-US"/>
        </w:rPr>
        <w:t>Royallib</w:t>
      </w:r>
      <w:proofErr w:type="spellEnd"/>
      <w:r w:rsidR="002F2427" w:rsidRPr="002F2427">
        <w:rPr>
          <w:rFonts w:ascii="Times New Roman" w:hAnsi="Times New Roman" w:cs="Times New Roman"/>
          <w:sz w:val="27"/>
          <w:szCs w:val="27"/>
        </w:rPr>
        <w:t>.</w:t>
      </w:r>
      <w:r w:rsidR="002F2427" w:rsidRPr="002F2427">
        <w:rPr>
          <w:rFonts w:ascii="Times New Roman" w:hAnsi="Times New Roman" w:cs="Times New Roman"/>
          <w:sz w:val="27"/>
          <w:szCs w:val="27"/>
          <w:lang w:val="en-US"/>
        </w:rPr>
        <w:t>com</w:t>
      </w:r>
      <w:r w:rsidR="002F2427" w:rsidRPr="002F2427">
        <w:rPr>
          <w:rFonts w:ascii="Times New Roman" w:hAnsi="Times New Roman" w:cs="Times New Roman"/>
          <w:sz w:val="27"/>
          <w:szCs w:val="27"/>
        </w:rPr>
        <w:t xml:space="preserve">. - </w:t>
      </w:r>
      <w:r w:rsidRPr="002F2427">
        <w:rPr>
          <w:rFonts w:ascii="Times New Roman" w:hAnsi="Times New Roman" w:cs="Times New Roman"/>
          <w:sz w:val="27"/>
          <w:szCs w:val="27"/>
        </w:rPr>
        <w:t xml:space="preserve">Режим доступа: </w:t>
      </w:r>
      <w:hyperlink r:id="rId37" w:anchor="0" w:history="1">
        <w:r w:rsidR="001F3AC2" w:rsidRPr="0021555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https://royallib.com/read/zaltser_ernst/gidroponika_dlya_lyubiteley.html#0</w:t>
        </w:r>
      </w:hyperlink>
    </w:p>
    <w:p w:rsidR="00C1506B" w:rsidRPr="001F3AC2" w:rsidRDefault="001F3AC2" w:rsidP="001F3AC2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F3AC2">
        <w:rPr>
          <w:rFonts w:ascii="Times New Roman" w:hAnsi="Times New Roman" w:cs="Times New Roman"/>
          <w:sz w:val="27"/>
          <w:szCs w:val="27"/>
        </w:rPr>
        <w:t>Тимирязев</w:t>
      </w:r>
      <w:r w:rsidR="00C1506B" w:rsidRPr="001F3AC2">
        <w:rPr>
          <w:rFonts w:ascii="Times New Roman" w:hAnsi="Times New Roman" w:cs="Times New Roman"/>
          <w:sz w:val="27"/>
          <w:szCs w:val="27"/>
        </w:rPr>
        <w:t xml:space="preserve">, </w:t>
      </w:r>
      <w:r w:rsidRPr="001F3AC2">
        <w:rPr>
          <w:rFonts w:ascii="Times New Roman" w:hAnsi="Times New Roman" w:cs="Times New Roman"/>
          <w:sz w:val="27"/>
          <w:szCs w:val="27"/>
        </w:rPr>
        <w:t>К</w:t>
      </w:r>
      <w:r w:rsidR="00C1506B" w:rsidRPr="001F3AC2">
        <w:rPr>
          <w:rFonts w:ascii="Times New Roman" w:hAnsi="Times New Roman" w:cs="Times New Roman"/>
          <w:sz w:val="27"/>
          <w:szCs w:val="27"/>
        </w:rPr>
        <w:t>.</w:t>
      </w:r>
      <w:r w:rsidRPr="001F3AC2">
        <w:rPr>
          <w:rFonts w:ascii="Times New Roman" w:hAnsi="Times New Roman" w:cs="Times New Roman"/>
          <w:sz w:val="27"/>
          <w:szCs w:val="27"/>
        </w:rPr>
        <w:t>А</w:t>
      </w:r>
      <w:r w:rsidR="00C1506B" w:rsidRPr="001F3AC2">
        <w:rPr>
          <w:rFonts w:ascii="Times New Roman" w:hAnsi="Times New Roman" w:cs="Times New Roman"/>
          <w:sz w:val="27"/>
          <w:szCs w:val="27"/>
        </w:rPr>
        <w:t xml:space="preserve">. </w:t>
      </w:r>
      <w:r w:rsidRPr="001F3AC2">
        <w:rPr>
          <w:rFonts w:ascii="Times New Roman" w:hAnsi="Times New Roman" w:cs="Times New Roman"/>
          <w:sz w:val="27"/>
          <w:szCs w:val="27"/>
        </w:rPr>
        <w:t>Жизнь растения</w:t>
      </w:r>
      <w:r w:rsidR="00C1506B" w:rsidRPr="001F3AC2">
        <w:rPr>
          <w:rFonts w:ascii="Times New Roman" w:hAnsi="Times New Roman" w:cs="Times New Roman"/>
          <w:sz w:val="27"/>
          <w:szCs w:val="27"/>
        </w:rPr>
        <w:t xml:space="preserve"> / </w:t>
      </w:r>
      <w:r w:rsidRPr="001F3AC2">
        <w:rPr>
          <w:rFonts w:ascii="Times New Roman" w:hAnsi="Times New Roman" w:cs="Times New Roman"/>
          <w:sz w:val="27"/>
          <w:szCs w:val="27"/>
        </w:rPr>
        <w:t>К</w:t>
      </w:r>
      <w:r w:rsidR="00C1506B" w:rsidRPr="001F3AC2">
        <w:rPr>
          <w:rFonts w:ascii="Times New Roman" w:hAnsi="Times New Roman" w:cs="Times New Roman"/>
          <w:sz w:val="27"/>
          <w:szCs w:val="27"/>
        </w:rPr>
        <w:t>.</w:t>
      </w:r>
      <w:r w:rsidRPr="001F3AC2">
        <w:rPr>
          <w:rFonts w:ascii="Times New Roman" w:hAnsi="Times New Roman" w:cs="Times New Roman"/>
          <w:sz w:val="27"/>
          <w:szCs w:val="27"/>
        </w:rPr>
        <w:t>А</w:t>
      </w:r>
      <w:r w:rsidR="00C1506B" w:rsidRPr="001F3AC2">
        <w:rPr>
          <w:rFonts w:ascii="Times New Roman" w:hAnsi="Times New Roman" w:cs="Times New Roman"/>
          <w:sz w:val="27"/>
          <w:szCs w:val="27"/>
        </w:rPr>
        <w:t xml:space="preserve">. </w:t>
      </w:r>
      <w:r w:rsidRPr="001F3AC2">
        <w:rPr>
          <w:rFonts w:ascii="Times New Roman" w:hAnsi="Times New Roman" w:cs="Times New Roman"/>
          <w:sz w:val="27"/>
          <w:szCs w:val="27"/>
        </w:rPr>
        <w:t>Тимирязев</w:t>
      </w:r>
      <w:r w:rsidR="00C1506B" w:rsidRPr="001F3AC2">
        <w:rPr>
          <w:rFonts w:ascii="Times New Roman" w:hAnsi="Times New Roman" w:cs="Times New Roman"/>
          <w:sz w:val="27"/>
          <w:szCs w:val="27"/>
        </w:rPr>
        <w:t>. – Изд-в</w:t>
      </w:r>
      <w:r w:rsidRPr="001F3AC2">
        <w:rPr>
          <w:rFonts w:ascii="Times New Roman" w:hAnsi="Times New Roman" w:cs="Times New Roman"/>
          <w:sz w:val="27"/>
          <w:szCs w:val="27"/>
        </w:rPr>
        <w:t>о: СЕЛЬХОЗГИЗ   Москва Ленинград</w:t>
      </w:r>
      <w:r w:rsidR="00C1506B" w:rsidRPr="001F3AC2">
        <w:rPr>
          <w:rFonts w:ascii="Times New Roman" w:hAnsi="Times New Roman" w:cs="Times New Roman"/>
          <w:sz w:val="27"/>
          <w:szCs w:val="27"/>
        </w:rPr>
        <w:t>, 19</w:t>
      </w:r>
      <w:r w:rsidRPr="001F3AC2">
        <w:rPr>
          <w:rFonts w:ascii="Times New Roman" w:hAnsi="Times New Roman" w:cs="Times New Roman"/>
          <w:sz w:val="27"/>
          <w:szCs w:val="27"/>
        </w:rPr>
        <w:t>3</w:t>
      </w:r>
      <w:r w:rsidR="00C1506B" w:rsidRPr="001F3AC2">
        <w:rPr>
          <w:rFonts w:ascii="Times New Roman" w:hAnsi="Times New Roman" w:cs="Times New Roman"/>
          <w:sz w:val="27"/>
          <w:szCs w:val="27"/>
        </w:rPr>
        <w:t>6.</w:t>
      </w:r>
    </w:p>
    <w:p w:rsidR="00C1506B" w:rsidRDefault="00F92C70" w:rsidP="005D7215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2C70">
        <w:rPr>
          <w:rFonts w:ascii="Times New Roman" w:hAnsi="Times New Roman" w:cs="Times New Roman"/>
          <w:sz w:val="27"/>
          <w:szCs w:val="27"/>
        </w:rPr>
        <w:t>Трегубова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F92C70">
        <w:rPr>
          <w:rFonts w:ascii="Times New Roman" w:hAnsi="Times New Roman" w:cs="Times New Roman"/>
          <w:sz w:val="27"/>
          <w:szCs w:val="27"/>
        </w:rPr>
        <w:t xml:space="preserve"> Н. Е. Сравнение методов выращивания зелени традиционным способом и гидропоники в домашних условиях // Молодой ученый. — 2017. — №33. — С. 68-71. </w:t>
      </w:r>
      <w:r>
        <w:rPr>
          <w:rFonts w:ascii="Times New Roman" w:hAnsi="Times New Roman" w:cs="Times New Roman"/>
          <w:sz w:val="27"/>
          <w:szCs w:val="27"/>
        </w:rPr>
        <w:t xml:space="preserve">Режим доступа: </w:t>
      </w:r>
      <w:r w:rsidRPr="00E5409E">
        <w:rPr>
          <w:rStyle w:val="ac"/>
          <w:rFonts w:ascii="Times New Roman" w:hAnsi="Times New Roman" w:cs="Times New Roman"/>
          <w:sz w:val="28"/>
          <w:szCs w:val="28"/>
        </w:rPr>
        <w:t>https://moluch.ru/archive/167/45359</w:t>
      </w:r>
      <w:r w:rsidRPr="00F92C70">
        <w:rPr>
          <w:rFonts w:ascii="Times New Roman" w:hAnsi="Times New Roman" w:cs="Times New Roman"/>
          <w:sz w:val="27"/>
          <w:szCs w:val="27"/>
        </w:rPr>
        <w:t xml:space="preserve"> </w:t>
      </w:r>
      <w:r w:rsidRPr="00F92C70">
        <w:rPr>
          <w:rFonts w:ascii="Times New Roman" w:hAnsi="Times New Roman" w:cs="Times New Roman"/>
          <w:sz w:val="27"/>
          <w:szCs w:val="27"/>
        </w:rPr>
        <w:br/>
      </w:r>
      <w:r w:rsidRPr="00F92C70">
        <w:rPr>
          <w:rFonts w:ascii="Times New Roman" w:hAnsi="Times New Roman" w:cs="Times New Roman"/>
          <w:sz w:val="27"/>
          <w:szCs w:val="27"/>
        </w:rPr>
        <w:br/>
      </w:r>
      <w:bookmarkEnd w:id="0"/>
    </w:p>
    <w:p w:rsidR="00EC4317" w:rsidRDefault="00EC4317" w:rsidP="00EC43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C4317" w:rsidRDefault="00EC431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0457" w:rsidRDefault="00250457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0399" w:rsidRDefault="005B0399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237E" w:rsidRDefault="000E237E" w:rsidP="002E6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6C5D" w:rsidRDefault="00EC4317" w:rsidP="002E6C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4317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Приложение 1.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D4D00">
        <w:rPr>
          <w:rFonts w:ascii="Times New Roman" w:hAnsi="Times New Roman" w:cs="Times New Roman"/>
          <w:bCs/>
          <w:sz w:val="28"/>
          <w:szCs w:val="28"/>
        </w:rPr>
        <w:t>Описание использованных в данной работе семян</w:t>
      </w:r>
    </w:p>
    <w:p w:rsidR="00BD4D00" w:rsidRPr="00BD4D00" w:rsidRDefault="00BD4D00" w:rsidP="002E6C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4317" w:rsidRPr="002E6C5D" w:rsidRDefault="00EC4317" w:rsidP="00BD4D00">
      <w:pPr>
        <w:pStyle w:val="a8"/>
        <w:numPr>
          <w:ilvl w:val="0"/>
          <w:numId w:val="34"/>
        </w:numPr>
        <w:ind w:left="284" w:hanging="295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BD4D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Горчица листовая </w:t>
      </w:r>
      <w:hyperlink r:id="rId38" w:tooltip="Семена горчицы салатной  (Brassica juncea)" w:history="1">
        <w:r w:rsidRPr="00BD4D00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салатная (Brassica juncea)</w:t>
        </w:r>
      </w:hyperlink>
      <w:r w:rsidRPr="00BD4D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D4D00">
        <w:rPr>
          <w:rFonts w:ascii="Times New Roman" w:hAnsi="Times New Roman" w:cs="Times New Roman"/>
          <w:sz w:val="28"/>
          <w:szCs w:val="28"/>
        </w:rPr>
        <w:t>Аригато</w:t>
      </w:r>
      <w:proofErr w:type="spellEnd"/>
      <w:r w:rsidR="002E6C5D" w:rsidRPr="00BD4D00">
        <w:rPr>
          <w:rFonts w:ascii="Times New Roman" w:hAnsi="Times New Roman" w:cs="Times New Roman"/>
          <w:sz w:val="28"/>
          <w:szCs w:val="28"/>
        </w:rPr>
        <w:t xml:space="preserve"> (Сайт Интернет-магазин семян Семко [Электронный </w:t>
      </w:r>
      <w:r w:rsidR="002E6C5D" w:rsidRPr="00BD4D00">
        <w:rPr>
          <w:rFonts w:ascii="Times New Roman" w:hAnsi="Times New Roman" w:cs="Times New Roman"/>
          <w:color w:val="000000" w:themeColor="text1"/>
          <w:sz w:val="28"/>
          <w:szCs w:val="28"/>
        </w:rPr>
        <w:t>ресурс]:</w:t>
      </w:r>
      <w:r w:rsidR="002E6C5D" w:rsidRPr="002E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9" w:history="1">
        <w:r w:rsidR="002E6C5D" w:rsidRPr="0054064F">
          <w:rPr>
            <w:rStyle w:val="ac"/>
            <w:rFonts w:ascii="Times New Roman" w:hAnsi="Times New Roman" w:cs="Times New Roman"/>
            <w:sz w:val="28"/>
            <w:szCs w:val="28"/>
          </w:rPr>
          <w:t>https://semco.ru/the/gorchitsa_listovaya_arigato_-6628</w:t>
        </w:r>
      </w:hyperlink>
    </w:p>
    <w:p w:rsidR="00EC4317" w:rsidRDefault="00EC4317" w:rsidP="002E6C5D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4317">
        <w:rPr>
          <w:rFonts w:ascii="Times New Roman" w:hAnsi="Times New Roman" w:cs="Times New Roman"/>
          <w:sz w:val="28"/>
          <w:szCs w:val="28"/>
        </w:rPr>
        <w:t xml:space="preserve">Сорт раннеспелый. Период от всходов до уборки на зелень 30–35 дней. Розетка листьев крупная, прямостоячая, слегка раскинутая. Растение высотой 35–40 см. Лист среднего размера, удлиненно-овальный, без </w:t>
      </w:r>
      <w:proofErr w:type="spellStart"/>
      <w:r w:rsidRPr="00EC4317">
        <w:rPr>
          <w:rFonts w:ascii="Times New Roman" w:hAnsi="Times New Roman" w:cs="Times New Roman"/>
          <w:sz w:val="28"/>
          <w:szCs w:val="28"/>
        </w:rPr>
        <w:t>опушения</w:t>
      </w:r>
      <w:proofErr w:type="spellEnd"/>
      <w:r w:rsidRPr="00EC4317">
        <w:rPr>
          <w:rFonts w:ascii="Times New Roman" w:hAnsi="Times New Roman" w:cs="Times New Roman"/>
          <w:sz w:val="28"/>
          <w:szCs w:val="28"/>
        </w:rPr>
        <w:t>, светло-зеленый с пурпурными или красной пурпурными прожилками. Лист нежный, сочный, на вкус с небольшим горчичным привкусом. Масса одного растения 30–50 г. Холодостойкий. Хороший медонос. Рекомендуется для выращивания в открытом и защищенном грунте, а также в домашних условиях. Используется в свежем виде в домашней кулинарии. Урожайность 3–4 кг/м</w:t>
      </w:r>
      <w:r w:rsidRPr="00EC43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C4317">
        <w:rPr>
          <w:rFonts w:ascii="Times New Roman" w:hAnsi="Times New Roman" w:cs="Times New Roman"/>
          <w:sz w:val="28"/>
          <w:szCs w:val="28"/>
        </w:rPr>
        <w:t>.</w:t>
      </w:r>
    </w:p>
    <w:p w:rsidR="002E6C5D" w:rsidRPr="00BD4D00" w:rsidRDefault="002E6C5D" w:rsidP="002E6C5D">
      <w:pPr>
        <w:pStyle w:val="ab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511EF">
        <w:rPr>
          <w:rFonts w:ascii="Times New Roman" w:hAnsi="Times New Roman" w:cs="Times New Roman"/>
          <w:sz w:val="28"/>
          <w:szCs w:val="28"/>
        </w:rPr>
        <w:t>Шпинат</w:t>
      </w:r>
      <w:r w:rsidRPr="00BD4D00">
        <w:rPr>
          <w:rFonts w:ascii="Times New Roman" w:hAnsi="Times New Roman" w:cs="Times New Roman"/>
          <w:sz w:val="28"/>
          <w:szCs w:val="28"/>
        </w:rPr>
        <w:t xml:space="preserve"> </w:t>
      </w:r>
      <w:r w:rsidRPr="002E6C5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D4D00">
        <w:rPr>
          <w:rFonts w:ascii="Times New Roman" w:hAnsi="Times New Roman" w:cs="Times New Roman"/>
          <w:sz w:val="28"/>
          <w:szCs w:val="28"/>
        </w:rPr>
        <w:t xml:space="preserve">1 </w:t>
      </w:r>
      <w:r w:rsidRPr="00F511EF">
        <w:rPr>
          <w:rFonts w:ascii="Times New Roman" w:hAnsi="Times New Roman" w:cs="Times New Roman"/>
          <w:sz w:val="28"/>
          <w:szCs w:val="28"/>
        </w:rPr>
        <w:t>РЭМ</w:t>
      </w:r>
      <w:r w:rsidRPr="00BD4D00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tooltip="Семена шпината (Spinacia oleracea)" w:history="1">
        <w:r w:rsidRPr="00BD4D00">
          <w:rPr>
            <w:rFonts w:ascii="Times New Roman" w:hAnsi="Times New Roman" w:cs="Times New Roman"/>
            <w:sz w:val="28"/>
            <w:szCs w:val="28"/>
          </w:rPr>
          <w:t>(</w:t>
        </w:r>
        <w:r w:rsidRPr="002E6C5D">
          <w:rPr>
            <w:rFonts w:ascii="Times New Roman" w:hAnsi="Times New Roman" w:cs="Times New Roman"/>
            <w:sz w:val="28"/>
            <w:szCs w:val="28"/>
            <w:lang w:val="en-US"/>
          </w:rPr>
          <w:t>Spinacia</w:t>
        </w:r>
        <w:r w:rsidRPr="00BD4D00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E6C5D">
          <w:rPr>
            <w:rFonts w:ascii="Times New Roman" w:hAnsi="Times New Roman" w:cs="Times New Roman"/>
            <w:sz w:val="28"/>
            <w:szCs w:val="28"/>
            <w:lang w:val="en-US"/>
          </w:rPr>
          <w:t>oleracea</w:t>
        </w:r>
        <w:r w:rsidRPr="00BD4D00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BD4D00" w:rsidRPr="00BD4D00">
        <w:rPr>
          <w:rFonts w:ascii="Times New Roman" w:hAnsi="Times New Roman" w:cs="Times New Roman"/>
          <w:sz w:val="28"/>
          <w:szCs w:val="28"/>
        </w:rPr>
        <w:t xml:space="preserve"> </w:t>
      </w:r>
      <w:r w:rsidR="00BD4D00">
        <w:rPr>
          <w:rFonts w:ascii="Times New Roman" w:hAnsi="Times New Roman" w:cs="Times New Roman"/>
          <w:sz w:val="28"/>
          <w:szCs w:val="28"/>
        </w:rPr>
        <w:t xml:space="preserve">(Сайт Интернет-магазин семян Семко </w:t>
      </w:r>
      <w:r w:rsidR="00BD4D00" w:rsidRPr="00BD4D00">
        <w:rPr>
          <w:rFonts w:ascii="Times New Roman" w:hAnsi="Times New Roman" w:cs="Times New Roman"/>
          <w:sz w:val="28"/>
          <w:szCs w:val="28"/>
        </w:rPr>
        <w:t>[</w:t>
      </w:r>
      <w:r w:rsidR="00BD4D00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BD4D00" w:rsidRPr="00BD4D00">
        <w:rPr>
          <w:rFonts w:ascii="Times New Roman" w:hAnsi="Times New Roman" w:cs="Times New Roman"/>
          <w:sz w:val="28"/>
          <w:szCs w:val="28"/>
        </w:rPr>
        <w:t>]</w:t>
      </w:r>
      <w:r w:rsidR="00BD4D00">
        <w:rPr>
          <w:rFonts w:ascii="Times New Roman" w:hAnsi="Times New Roman" w:cs="Times New Roman"/>
          <w:sz w:val="28"/>
          <w:szCs w:val="28"/>
        </w:rPr>
        <w:t xml:space="preserve">: </w:t>
      </w:r>
      <w:hyperlink r:id="rId41" w:history="1">
        <w:r w:rsidR="00BD4D00" w:rsidRPr="0054064F">
          <w:rPr>
            <w:rStyle w:val="ac"/>
            <w:rFonts w:ascii="Times New Roman" w:hAnsi="Times New Roman" w:cs="Times New Roman"/>
            <w:sz w:val="28"/>
            <w:szCs w:val="28"/>
          </w:rPr>
          <w:t>https://semco.ru/the/shpinat_rem_f1_paket-5384</w:t>
        </w:r>
      </w:hyperlink>
      <w:r w:rsidR="00BD4D00">
        <w:rPr>
          <w:rFonts w:ascii="Times New Roman" w:hAnsi="Times New Roman" w:cs="Times New Roman"/>
          <w:sz w:val="28"/>
          <w:szCs w:val="28"/>
        </w:rPr>
        <w:t xml:space="preserve"> </w:t>
      </w:r>
      <w:r w:rsidR="00BD4D00" w:rsidRPr="00BD4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D00" w:rsidRDefault="00BD4D00" w:rsidP="00BD4D00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D4D00">
        <w:rPr>
          <w:rFonts w:ascii="Times New Roman" w:hAnsi="Times New Roman" w:cs="Times New Roman"/>
          <w:sz w:val="28"/>
          <w:szCs w:val="28"/>
        </w:rPr>
        <w:t xml:space="preserve">Гибрид среднеспелый. От всходов до товарной спелости 35–40 дней. Розетка листьев полувертикальная, высотой до 19 см, листья крупные, плотные, вогнутые, широкояйцевидные с округлой верхушкой, очень темно-зеленые, </w:t>
      </w:r>
      <w:proofErr w:type="spellStart"/>
      <w:r w:rsidRPr="00BD4D00">
        <w:rPr>
          <w:rFonts w:ascii="Times New Roman" w:hAnsi="Times New Roman" w:cs="Times New Roman"/>
          <w:sz w:val="28"/>
          <w:szCs w:val="28"/>
        </w:rPr>
        <w:t>слабопузырчатые</w:t>
      </w:r>
      <w:proofErr w:type="spellEnd"/>
      <w:r w:rsidRPr="00BD4D00">
        <w:rPr>
          <w:rFonts w:ascii="Times New Roman" w:hAnsi="Times New Roman" w:cs="Times New Roman"/>
          <w:sz w:val="28"/>
          <w:szCs w:val="28"/>
        </w:rPr>
        <w:t>, черешок от короткого до среднего размера. Масса одного растения 30–40 г. Растения хорошо растут как при пониженных, так и повышенных температурах. Устойчив к </w:t>
      </w:r>
      <w:proofErr w:type="spellStart"/>
      <w:r w:rsidRPr="00BD4D00">
        <w:rPr>
          <w:rFonts w:ascii="Times New Roman" w:hAnsi="Times New Roman" w:cs="Times New Roman"/>
          <w:sz w:val="28"/>
          <w:szCs w:val="28"/>
        </w:rPr>
        <w:t>стрелкованию</w:t>
      </w:r>
      <w:proofErr w:type="spellEnd"/>
      <w:r w:rsidRPr="00BD4D00">
        <w:rPr>
          <w:rFonts w:ascii="Times New Roman" w:hAnsi="Times New Roman" w:cs="Times New Roman"/>
          <w:sz w:val="28"/>
          <w:szCs w:val="28"/>
        </w:rPr>
        <w:t>. Гибрид устойчив к поражению 13 расами ложной мучнистой росы шпината (</w:t>
      </w:r>
      <w:proofErr w:type="spellStart"/>
      <w:r w:rsidRPr="00BD4D00">
        <w:rPr>
          <w:rFonts w:ascii="Times New Roman" w:hAnsi="Times New Roman" w:cs="Times New Roman"/>
          <w:sz w:val="28"/>
          <w:szCs w:val="28"/>
        </w:rPr>
        <w:t>Pfs</w:t>
      </w:r>
      <w:proofErr w:type="spellEnd"/>
      <w:r w:rsidRPr="00BD4D00">
        <w:rPr>
          <w:rFonts w:ascii="Times New Roman" w:hAnsi="Times New Roman" w:cs="Times New Roman"/>
          <w:sz w:val="28"/>
          <w:szCs w:val="28"/>
        </w:rPr>
        <w:t>: 1–10, 12, 13), а также толерантен к 11 расе. Рекомендуется для круглогодичного выращивания в защищенном грунте, а также в открытом грунте в весенний и летне-осенний периоды. Схема посева сплошная или многострочная по схеме 40х20 см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4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D4D00">
        <w:rPr>
          <w:rFonts w:ascii="Times New Roman" w:hAnsi="Times New Roman" w:cs="Times New Roman"/>
          <w:sz w:val="28"/>
          <w:szCs w:val="28"/>
        </w:rPr>
        <w:t>спользуется для потребления в свежем виде и домашней кулинарии, а также для детского и диетического питания. Урожайность 2,2–2,4 кг/м</w:t>
      </w:r>
      <w:r w:rsidRPr="00BD4D0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D4D00">
        <w:rPr>
          <w:rFonts w:ascii="Times New Roman" w:hAnsi="Times New Roman" w:cs="Times New Roman"/>
          <w:sz w:val="28"/>
          <w:szCs w:val="28"/>
        </w:rPr>
        <w:t>.</w:t>
      </w:r>
    </w:p>
    <w:p w:rsidR="00A11279" w:rsidRDefault="00BD4D00" w:rsidP="00A11279">
      <w:pPr>
        <w:pStyle w:val="ab"/>
        <w:numPr>
          <w:ilvl w:val="0"/>
          <w:numId w:val="3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511EF">
        <w:rPr>
          <w:rFonts w:ascii="Times New Roman" w:hAnsi="Times New Roman" w:cs="Times New Roman"/>
          <w:sz w:val="28"/>
          <w:szCs w:val="28"/>
        </w:rPr>
        <w:t xml:space="preserve">Петрушка листовая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54492">
        <w:rPr>
          <w:rFonts w:ascii="Times New Roman" w:hAnsi="Times New Roman" w:cs="Times New Roman"/>
          <w:sz w:val="28"/>
          <w:szCs w:val="28"/>
        </w:rPr>
        <w:t>Petroselinum</w:t>
      </w:r>
      <w:proofErr w:type="spellEnd"/>
      <w:r w:rsidRPr="00D544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279">
        <w:rPr>
          <w:rFonts w:ascii="Times New Roman" w:hAnsi="Times New Roman" w:cs="Times New Roman"/>
          <w:sz w:val="28"/>
          <w:szCs w:val="28"/>
        </w:rPr>
        <w:t>Астра</w:t>
      </w:r>
      <w:r>
        <w:rPr>
          <w:rFonts w:ascii="Times New Roman" w:hAnsi="Times New Roman" w:cs="Times New Roman"/>
          <w:sz w:val="28"/>
          <w:szCs w:val="28"/>
        </w:rPr>
        <w:t xml:space="preserve">  (Сайт Интернет-магазин семян Семко </w:t>
      </w:r>
      <w:r w:rsidRPr="00BD4D0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D4D0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2" w:history="1">
        <w:r w:rsidR="00A11279" w:rsidRPr="00B94D4B">
          <w:rPr>
            <w:rStyle w:val="ac"/>
            <w:rFonts w:ascii="Times New Roman" w:hAnsi="Times New Roman" w:cs="Times New Roman"/>
            <w:sz w:val="28"/>
            <w:szCs w:val="28"/>
          </w:rPr>
          <w:t>https://semco.ru/the/petrushka_kudryavaya_astra_paket-6430</w:t>
        </w:r>
      </w:hyperlink>
    </w:p>
    <w:p w:rsidR="00A11279" w:rsidRDefault="00A11279" w:rsidP="00A1127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1279">
        <w:rPr>
          <w:rFonts w:ascii="Times New Roman" w:hAnsi="Times New Roman" w:cs="Times New Roman"/>
          <w:sz w:val="28"/>
          <w:szCs w:val="28"/>
        </w:rPr>
        <w:t>Сорт раннеспелый. От полных всходов до спелости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279">
        <w:rPr>
          <w:rFonts w:ascii="Times New Roman" w:hAnsi="Times New Roman" w:cs="Times New Roman"/>
          <w:sz w:val="28"/>
          <w:szCs w:val="28"/>
        </w:rPr>
        <w:t xml:space="preserve">на зелень 55–60 дней. Розетка средней высоты, </w:t>
      </w:r>
      <w:proofErr w:type="spellStart"/>
      <w:r w:rsidRPr="00A11279">
        <w:rPr>
          <w:rFonts w:ascii="Times New Roman" w:hAnsi="Times New Roman" w:cs="Times New Roman"/>
          <w:sz w:val="28"/>
          <w:szCs w:val="28"/>
        </w:rPr>
        <w:t>полуприподнятая</w:t>
      </w:r>
      <w:proofErr w:type="spellEnd"/>
      <w:r w:rsidRPr="00A11279">
        <w:rPr>
          <w:rFonts w:ascii="Times New Roman" w:hAnsi="Times New Roman" w:cs="Times New Roman"/>
          <w:sz w:val="28"/>
          <w:szCs w:val="28"/>
        </w:rPr>
        <w:t xml:space="preserve">, очень плотная. Листья крупные, темно-зеленой окраски, сильно гофрированные, нежные, отличаются повышенной курчавостью. Черешки средней длины, без </w:t>
      </w:r>
      <w:proofErr w:type="spellStart"/>
      <w:r w:rsidRPr="00A11279">
        <w:rPr>
          <w:rFonts w:ascii="Times New Roman" w:hAnsi="Times New Roman" w:cs="Times New Roman"/>
          <w:sz w:val="28"/>
          <w:szCs w:val="28"/>
        </w:rPr>
        <w:t>антоциановой</w:t>
      </w:r>
      <w:proofErr w:type="spellEnd"/>
      <w:r w:rsidRPr="00A11279">
        <w:rPr>
          <w:rFonts w:ascii="Times New Roman" w:hAnsi="Times New Roman" w:cs="Times New Roman"/>
          <w:sz w:val="28"/>
          <w:szCs w:val="28"/>
        </w:rPr>
        <w:t xml:space="preserve"> окраски. Уборку зелени проводят несколько раз за сезон, растения отличаются хорошим отрастанием после срезки. Корень деревянистый, несъедобный. Пригоден для выращивания в открытом грунте в течение всего сезона, а также в защищенном грунте. Рекомендуется для потребления в свежем виде, сушки и замораживания. Норма высева семян 6–7 кг/га (1,6 </w:t>
      </w:r>
      <w:proofErr w:type="spellStart"/>
      <w:r w:rsidRPr="00A11279">
        <w:rPr>
          <w:rFonts w:ascii="Times New Roman" w:hAnsi="Times New Roman" w:cs="Times New Roman"/>
          <w:sz w:val="28"/>
          <w:szCs w:val="28"/>
        </w:rPr>
        <w:t>млн.шт</w:t>
      </w:r>
      <w:proofErr w:type="spellEnd"/>
      <w:r w:rsidRPr="00A11279">
        <w:rPr>
          <w:rFonts w:ascii="Times New Roman" w:hAnsi="Times New Roman" w:cs="Times New Roman"/>
          <w:sz w:val="28"/>
          <w:szCs w:val="28"/>
        </w:rPr>
        <w:t>.). Посев с ранней весны в несколько сроков и под зиму. Схема посева при выращивании на зелень – однострочная 45 х 3–4 см. Урожайность зелени до 5 кг/м</w:t>
      </w:r>
      <w:r w:rsidRPr="00A112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11279">
        <w:rPr>
          <w:rFonts w:ascii="Times New Roman" w:hAnsi="Times New Roman" w:cs="Times New Roman"/>
          <w:sz w:val="28"/>
          <w:szCs w:val="28"/>
        </w:rPr>
        <w:t>.</w:t>
      </w:r>
    </w:p>
    <w:p w:rsidR="00A11279" w:rsidRDefault="00A11279" w:rsidP="00A1127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1279" w:rsidRDefault="00A11279" w:rsidP="00A1127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1279" w:rsidRDefault="00A11279" w:rsidP="00A1127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1279" w:rsidRPr="00A11279" w:rsidRDefault="00A11279" w:rsidP="00A11279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903C5" w:rsidRDefault="00F903C5" w:rsidP="00F90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4317">
        <w:rPr>
          <w:rFonts w:ascii="Times New Roman" w:hAnsi="Times New Roman" w:cs="Times New Roman"/>
          <w:b/>
          <w:bCs/>
          <w:sz w:val="32"/>
          <w:szCs w:val="32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EC4317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Карта-схема расположения места проведения опыта по сторонам света</w:t>
      </w:r>
    </w:p>
    <w:p w:rsidR="00F903C5" w:rsidRDefault="00F903C5" w:rsidP="00F90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03C5" w:rsidRPr="00BD4D00" w:rsidRDefault="00752510" w:rsidP="00752510">
      <w:pPr>
        <w:pStyle w:val="ab"/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3076" cy="3552825"/>
            <wp:effectExtent l="171450" t="190500" r="164465" b="2000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597" cy="3564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7003" w:rsidRDefault="00A87003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E8" w:rsidRDefault="002866E8" w:rsidP="005B0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A2E" w:rsidRDefault="00287A2E" w:rsidP="00287A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  <w:sectPr w:rsidR="00287A2E" w:rsidSect="007E0421">
          <w:footerReference w:type="default" r:id="rId44"/>
          <w:pgSz w:w="11906" w:h="16838"/>
          <w:pgMar w:top="1134" w:right="567" w:bottom="1134" w:left="1701" w:header="284" w:footer="284" w:gutter="0"/>
          <w:cols w:space="708"/>
          <w:titlePg/>
          <w:docGrid w:linePitch="360"/>
        </w:sectPr>
      </w:pPr>
    </w:p>
    <w:p w:rsidR="00287A2E" w:rsidRPr="00066F26" w:rsidRDefault="00287A2E" w:rsidP="00287A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431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3</w:t>
      </w:r>
      <w:r w:rsidRPr="00EC4317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Дневник наблюдений</w:t>
      </w:r>
    </w:p>
    <w:p w:rsidR="00287A2E" w:rsidRDefault="00287A2E" w:rsidP="00287A2E"/>
    <w:tbl>
      <w:tblPr>
        <w:tblStyle w:val="a7"/>
        <w:tblW w:w="16013" w:type="dxa"/>
        <w:jc w:val="center"/>
        <w:tblLayout w:type="fixed"/>
        <w:tblLook w:val="04A0" w:firstRow="1" w:lastRow="0" w:firstColumn="1" w:lastColumn="0" w:noHBand="0" w:noVBand="1"/>
      </w:tblPr>
      <w:tblGrid>
        <w:gridCol w:w="733"/>
        <w:gridCol w:w="1389"/>
        <w:gridCol w:w="1195"/>
        <w:gridCol w:w="952"/>
        <w:gridCol w:w="1271"/>
        <w:gridCol w:w="1271"/>
        <w:gridCol w:w="1271"/>
        <w:gridCol w:w="1271"/>
        <w:gridCol w:w="1271"/>
        <w:gridCol w:w="1271"/>
        <w:gridCol w:w="1283"/>
        <w:gridCol w:w="1418"/>
        <w:gridCol w:w="1417"/>
      </w:tblGrid>
      <w:tr w:rsidR="00287A2E" w:rsidTr="00E53033">
        <w:trPr>
          <w:trHeight w:val="454"/>
          <w:jc w:val="center"/>
        </w:trPr>
        <w:tc>
          <w:tcPr>
            <w:tcW w:w="4269" w:type="dxa"/>
            <w:gridSpan w:val="4"/>
            <w:vMerge w:val="restart"/>
            <w:shd w:val="clear" w:color="auto" w:fill="auto"/>
            <w:vAlign w:val="center"/>
          </w:tcPr>
          <w:p w:rsidR="00287A2E" w:rsidRPr="00D47768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7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Июнь 2019</w:t>
            </w:r>
          </w:p>
        </w:tc>
        <w:tc>
          <w:tcPr>
            <w:tcW w:w="11744" w:type="dxa"/>
            <w:gridSpan w:val="9"/>
            <w:shd w:val="clear" w:color="auto" w:fill="auto"/>
            <w:vAlign w:val="center"/>
          </w:tcPr>
          <w:p w:rsidR="00287A2E" w:rsidRPr="00663DDB" w:rsidRDefault="00287A2E" w:rsidP="00E53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B">
              <w:rPr>
                <w:rFonts w:ascii="Times New Roman" w:hAnsi="Times New Roman" w:cs="Times New Roman"/>
                <w:sz w:val="28"/>
                <w:szCs w:val="28"/>
              </w:rPr>
              <w:t>Овощные культуры</w:t>
            </w:r>
          </w:p>
        </w:tc>
      </w:tr>
      <w:tr w:rsidR="00287A2E" w:rsidTr="00E53033">
        <w:trPr>
          <w:trHeight w:val="454"/>
          <w:jc w:val="center"/>
        </w:trPr>
        <w:tc>
          <w:tcPr>
            <w:tcW w:w="4269" w:type="dxa"/>
            <w:gridSpan w:val="4"/>
            <w:vMerge/>
            <w:shd w:val="clear" w:color="auto" w:fill="auto"/>
          </w:tcPr>
          <w:p w:rsidR="00287A2E" w:rsidRPr="00D47768" w:rsidRDefault="00287A2E" w:rsidP="00E5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3" w:type="dxa"/>
            <w:gridSpan w:val="3"/>
            <w:shd w:val="clear" w:color="auto" w:fill="auto"/>
            <w:vAlign w:val="center"/>
          </w:tcPr>
          <w:p w:rsidR="00287A2E" w:rsidRPr="000A1584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>Традиционн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метод</w:t>
            </w: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13" w:type="dxa"/>
            <w:gridSpan w:val="3"/>
            <w:shd w:val="clear" w:color="auto" w:fill="auto"/>
            <w:vAlign w:val="center"/>
          </w:tcPr>
          <w:p w:rsidR="00287A2E" w:rsidRPr="00D47768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Субстратный метод</w:t>
            </w:r>
          </w:p>
        </w:tc>
        <w:tc>
          <w:tcPr>
            <w:tcW w:w="4118" w:type="dxa"/>
            <w:gridSpan w:val="3"/>
            <w:shd w:val="clear" w:color="auto" w:fill="auto"/>
            <w:vAlign w:val="center"/>
          </w:tcPr>
          <w:p w:rsidR="00287A2E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Гидропоника</w:t>
            </w:r>
          </w:p>
        </w:tc>
      </w:tr>
      <w:tr w:rsidR="00287A2E" w:rsidRPr="00830DD7" w:rsidTr="00E53033">
        <w:trPr>
          <w:trHeight w:val="990"/>
          <w:jc w:val="center"/>
        </w:trPr>
        <w:tc>
          <w:tcPr>
            <w:tcW w:w="733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389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Темпера-</w:t>
            </w:r>
          </w:p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веч</w:t>
            </w:r>
            <w:proofErr w:type="spellEnd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5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Облач-ность</w:t>
            </w:r>
            <w:proofErr w:type="spellEnd"/>
            <w:proofErr w:type="gramEnd"/>
          </w:p>
        </w:tc>
        <w:tc>
          <w:tcPr>
            <w:tcW w:w="952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Явле-ния</w:t>
            </w:r>
            <w:proofErr w:type="spellEnd"/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45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46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47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48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49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50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/+21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283" w:type="dxa"/>
            <w:shd w:val="clear" w:color="auto" w:fill="DAEEF3" w:themeFill="accent5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Посев семян</w:t>
            </w:r>
          </w:p>
        </w:tc>
      </w:tr>
      <w:tr w:rsidR="00287A2E" w:rsidRPr="00D53CC8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83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83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287A2E" w:rsidRDefault="00287A2E" w:rsidP="00E53033"/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Pr="00AB669A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/>
        </w:tc>
        <w:tc>
          <w:tcPr>
            <w:tcW w:w="1283" w:type="dxa"/>
            <w:shd w:val="clear" w:color="auto" w:fill="E5DFEC" w:themeFill="accent4" w:themeFillTint="33"/>
            <w:vAlign w:val="center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7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Всходы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DE9D9" w:themeFill="accent6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EECE1" w:themeFill="background2"/>
            <w:vAlign w:val="center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271" w:type="dxa"/>
            <w:shd w:val="clear" w:color="auto" w:fill="EEECE1" w:themeFill="background2"/>
            <w:vAlign w:val="center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271" w:type="dxa"/>
            <w:shd w:val="clear" w:color="auto" w:fill="EEECE1" w:themeFill="background2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271" w:type="dxa"/>
            <w:shd w:val="clear" w:color="auto" w:fill="EEECE1" w:themeFill="background2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  <w:tc>
          <w:tcPr>
            <w:tcW w:w="1283" w:type="dxa"/>
            <w:shd w:val="clear" w:color="auto" w:fill="EEECE1" w:themeFill="background2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розетки листьев</w:t>
            </w:r>
          </w:p>
        </w:tc>
      </w:tr>
      <w:tr w:rsidR="00287A2E" w:rsidTr="00E53033">
        <w:trPr>
          <w:trHeight w:val="454"/>
          <w:jc w:val="center"/>
        </w:trPr>
        <w:tc>
          <w:tcPr>
            <w:tcW w:w="4269" w:type="dxa"/>
            <w:gridSpan w:val="4"/>
            <w:vMerge w:val="restart"/>
            <w:shd w:val="clear" w:color="auto" w:fill="auto"/>
            <w:vAlign w:val="center"/>
          </w:tcPr>
          <w:p w:rsidR="00287A2E" w:rsidRPr="00D47768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7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Pr="00D477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 2019</w:t>
            </w:r>
          </w:p>
        </w:tc>
        <w:tc>
          <w:tcPr>
            <w:tcW w:w="11744" w:type="dxa"/>
            <w:gridSpan w:val="9"/>
            <w:shd w:val="clear" w:color="auto" w:fill="auto"/>
            <w:vAlign w:val="center"/>
          </w:tcPr>
          <w:p w:rsidR="00287A2E" w:rsidRPr="00663DDB" w:rsidRDefault="00287A2E" w:rsidP="00E53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B">
              <w:rPr>
                <w:rFonts w:ascii="Times New Roman" w:hAnsi="Times New Roman" w:cs="Times New Roman"/>
                <w:sz w:val="28"/>
                <w:szCs w:val="28"/>
              </w:rPr>
              <w:t>Овощные культуры</w:t>
            </w:r>
          </w:p>
        </w:tc>
      </w:tr>
      <w:tr w:rsidR="00287A2E" w:rsidTr="00E53033">
        <w:trPr>
          <w:trHeight w:val="454"/>
          <w:jc w:val="center"/>
        </w:trPr>
        <w:tc>
          <w:tcPr>
            <w:tcW w:w="4269" w:type="dxa"/>
            <w:gridSpan w:val="4"/>
            <w:vMerge/>
            <w:shd w:val="clear" w:color="auto" w:fill="auto"/>
          </w:tcPr>
          <w:p w:rsidR="00287A2E" w:rsidRPr="00D47768" w:rsidRDefault="00287A2E" w:rsidP="00E5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3" w:type="dxa"/>
            <w:gridSpan w:val="3"/>
            <w:shd w:val="clear" w:color="auto" w:fill="auto"/>
            <w:vAlign w:val="center"/>
          </w:tcPr>
          <w:p w:rsidR="00287A2E" w:rsidRPr="000A1584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>Традиционн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метод</w:t>
            </w: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13" w:type="dxa"/>
            <w:gridSpan w:val="3"/>
            <w:shd w:val="clear" w:color="auto" w:fill="auto"/>
            <w:vAlign w:val="center"/>
          </w:tcPr>
          <w:p w:rsidR="00287A2E" w:rsidRPr="00D47768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Субстратный метод</w:t>
            </w:r>
          </w:p>
        </w:tc>
        <w:tc>
          <w:tcPr>
            <w:tcW w:w="4118" w:type="dxa"/>
            <w:gridSpan w:val="3"/>
            <w:shd w:val="clear" w:color="auto" w:fill="auto"/>
            <w:vAlign w:val="center"/>
          </w:tcPr>
          <w:p w:rsidR="00287A2E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Гидропоника</w:t>
            </w:r>
          </w:p>
        </w:tc>
      </w:tr>
      <w:tr w:rsidR="00287A2E" w:rsidRPr="00830DD7" w:rsidTr="00E53033">
        <w:trPr>
          <w:trHeight w:val="990"/>
          <w:jc w:val="center"/>
        </w:trPr>
        <w:tc>
          <w:tcPr>
            <w:tcW w:w="733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389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Темпера-</w:t>
            </w:r>
          </w:p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веч</w:t>
            </w:r>
            <w:proofErr w:type="spellEnd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5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Облач-ность</w:t>
            </w:r>
            <w:proofErr w:type="spellEnd"/>
            <w:proofErr w:type="gramEnd"/>
          </w:p>
        </w:tc>
        <w:tc>
          <w:tcPr>
            <w:tcW w:w="952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Явле-ния</w:t>
            </w:r>
            <w:proofErr w:type="spellEnd"/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51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52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53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54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55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56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83" w:type="dxa"/>
            <w:shd w:val="clear" w:color="auto" w:fill="FDE9D9" w:themeFill="accent6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RPr="00D53CC8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83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418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417" w:type="dxa"/>
            <w:shd w:val="clear" w:color="auto" w:fill="FDE9D9" w:themeFill="accent6" w:themeFillTint="33"/>
          </w:tcPr>
          <w:p w:rsidR="00287A2E" w:rsidRDefault="00287A2E" w:rsidP="00E53033"/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83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418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/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418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Проре-живание</w:t>
            </w:r>
            <w:proofErr w:type="spellEnd"/>
            <w:proofErr w:type="gramEnd"/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Pr="00AB669A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/>
        </w:tc>
        <w:tc>
          <w:tcPr>
            <w:tcW w:w="1283" w:type="dxa"/>
            <w:shd w:val="clear" w:color="auto" w:fill="F2DBDB" w:themeFill="accent2" w:themeFillTint="33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/+21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2DBDB" w:themeFill="accent2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283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3-4 листьев</w:t>
            </w: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 w:themeFill="accent2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Гроза</w:t>
            </w: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Стебле-</w:t>
            </w:r>
          </w:p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/+18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E5DFEC" w:themeFill="accent4" w:themeFillTint="33"/>
            <w:vAlign w:val="center"/>
          </w:tcPr>
          <w:p w:rsidR="00287A2E" w:rsidRPr="00E045A5" w:rsidRDefault="00287A2E" w:rsidP="00E53033">
            <w:pPr>
              <w:rPr>
                <w:lang w:val="en-US"/>
              </w:rPr>
            </w:pPr>
          </w:p>
        </w:tc>
        <w:tc>
          <w:tcPr>
            <w:tcW w:w="1271" w:type="dxa"/>
            <w:shd w:val="clear" w:color="auto" w:fill="F2DBDB" w:themeFill="accent2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  <w:proofErr w:type="gramEnd"/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5-6 листьев</w:t>
            </w: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Pr="002C52B6" w:rsidRDefault="00287A2E" w:rsidP="00E53033">
            <w:pP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proofErr w:type="spellStart"/>
            <w:proofErr w:type="gramStart"/>
            <w:r w:rsidRPr="002C52B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Образова-ние</w:t>
            </w:r>
            <w:proofErr w:type="spellEnd"/>
            <w:proofErr w:type="gramEnd"/>
            <w:r w:rsidRPr="002C52B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стеблев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ы</w:t>
            </w:r>
            <w:r w:rsidRPr="002C52B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х листьев</w:t>
            </w: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287A2E" w:rsidRDefault="00287A2E" w:rsidP="00E53033"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Пересад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-ка</w:t>
            </w:r>
            <w:proofErr w:type="gramEnd"/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 пышной розетки листьев высотой ок.25-30см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943634" w:themeFill="accent2" w:themeFillShade="BF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/+17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Стебле-</w:t>
            </w:r>
          </w:p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 пышной розетки листьев высотой ок.25-30см</w:t>
            </w: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06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стеблевых листьев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943634" w:themeFill="accent2" w:themeFillShade="BF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AEEF3" w:themeFill="accent5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Стрелко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Стебле-</w:t>
            </w:r>
          </w:p>
          <w:p w:rsidR="00287A2E" w:rsidRDefault="00287A2E" w:rsidP="00E53033"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RPr="00663DDB" w:rsidTr="00E53033">
        <w:trPr>
          <w:trHeight w:val="454"/>
          <w:jc w:val="center"/>
        </w:trPr>
        <w:tc>
          <w:tcPr>
            <w:tcW w:w="4269" w:type="dxa"/>
            <w:gridSpan w:val="4"/>
            <w:vMerge w:val="restart"/>
            <w:shd w:val="clear" w:color="auto" w:fill="auto"/>
            <w:vAlign w:val="center"/>
          </w:tcPr>
          <w:p w:rsidR="00287A2E" w:rsidRPr="00D47768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Август</w:t>
            </w:r>
            <w:r w:rsidRPr="00D477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2019</w:t>
            </w:r>
          </w:p>
        </w:tc>
        <w:tc>
          <w:tcPr>
            <w:tcW w:w="11744" w:type="dxa"/>
            <w:gridSpan w:val="9"/>
            <w:shd w:val="clear" w:color="auto" w:fill="auto"/>
            <w:vAlign w:val="center"/>
          </w:tcPr>
          <w:p w:rsidR="00287A2E" w:rsidRPr="00663DDB" w:rsidRDefault="00287A2E" w:rsidP="00E530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B">
              <w:rPr>
                <w:rFonts w:ascii="Times New Roman" w:hAnsi="Times New Roman" w:cs="Times New Roman"/>
                <w:sz w:val="28"/>
                <w:szCs w:val="28"/>
              </w:rPr>
              <w:t>Овощные культуры</w:t>
            </w:r>
          </w:p>
        </w:tc>
      </w:tr>
      <w:tr w:rsidR="00287A2E" w:rsidTr="00E53033">
        <w:trPr>
          <w:trHeight w:val="454"/>
          <w:jc w:val="center"/>
        </w:trPr>
        <w:tc>
          <w:tcPr>
            <w:tcW w:w="4269" w:type="dxa"/>
            <w:gridSpan w:val="4"/>
            <w:vMerge/>
            <w:shd w:val="clear" w:color="auto" w:fill="auto"/>
          </w:tcPr>
          <w:p w:rsidR="00287A2E" w:rsidRPr="00D47768" w:rsidRDefault="00287A2E" w:rsidP="00E53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3" w:type="dxa"/>
            <w:gridSpan w:val="3"/>
            <w:shd w:val="clear" w:color="auto" w:fill="auto"/>
            <w:vAlign w:val="center"/>
          </w:tcPr>
          <w:p w:rsidR="00287A2E" w:rsidRPr="000A1584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>Традиционн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метод</w:t>
            </w: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почве</w:t>
            </w:r>
            <w:r w:rsidRPr="000A1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13" w:type="dxa"/>
            <w:gridSpan w:val="3"/>
            <w:shd w:val="clear" w:color="auto" w:fill="auto"/>
            <w:vAlign w:val="center"/>
          </w:tcPr>
          <w:p w:rsidR="00287A2E" w:rsidRPr="00D47768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Субстратный метод</w:t>
            </w:r>
          </w:p>
        </w:tc>
        <w:tc>
          <w:tcPr>
            <w:tcW w:w="4118" w:type="dxa"/>
            <w:gridSpan w:val="3"/>
            <w:shd w:val="clear" w:color="auto" w:fill="auto"/>
            <w:vAlign w:val="center"/>
          </w:tcPr>
          <w:p w:rsidR="00287A2E" w:rsidRDefault="00287A2E" w:rsidP="00E53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Гидропоника</w:t>
            </w:r>
          </w:p>
        </w:tc>
      </w:tr>
      <w:tr w:rsidR="00287A2E" w:rsidRPr="00830DD7" w:rsidTr="00E53033">
        <w:trPr>
          <w:trHeight w:val="990"/>
          <w:jc w:val="center"/>
        </w:trPr>
        <w:tc>
          <w:tcPr>
            <w:tcW w:w="733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389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Темпера-</w:t>
            </w:r>
          </w:p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веч</w:t>
            </w:r>
            <w:proofErr w:type="spellEnd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5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Облач-ность</w:t>
            </w:r>
            <w:proofErr w:type="spellEnd"/>
            <w:proofErr w:type="gramEnd"/>
          </w:p>
        </w:tc>
        <w:tc>
          <w:tcPr>
            <w:tcW w:w="952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40C52">
              <w:rPr>
                <w:rFonts w:ascii="Times New Roman" w:hAnsi="Times New Roman" w:cs="Times New Roman"/>
                <w:sz w:val="24"/>
                <w:szCs w:val="24"/>
              </w:rPr>
              <w:t>Явле-ния</w:t>
            </w:r>
            <w:proofErr w:type="spellEnd"/>
            <w:proofErr w:type="gram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57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58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  <w:tc>
          <w:tcPr>
            <w:tcW w:w="1271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59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271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60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  <w:tc>
          <w:tcPr>
            <w:tcW w:w="1283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</w:rPr>
            </w:pPr>
            <w:r w:rsidRPr="00B40C52">
              <w:rPr>
                <w:rFonts w:ascii="Times New Roman" w:hAnsi="Times New Roman" w:cs="Times New Roman"/>
              </w:rPr>
              <w:t xml:space="preserve">Горчица листовая </w:t>
            </w:r>
            <w:hyperlink r:id="rId61" w:tooltip="Семена горчицы салатной  (Brassica juncea)" w:history="1">
              <w:r w:rsidRPr="00B40C52">
                <w:rPr>
                  <w:rFonts w:ascii="Times New Roman" w:hAnsi="Times New Roman" w:cs="Times New Roman"/>
                </w:rPr>
                <w:t>салатная (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Brassica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B40C52">
                <w:rPr>
                  <w:rFonts w:ascii="Times New Roman" w:hAnsi="Times New Roman" w:cs="Times New Roman"/>
                </w:rPr>
                <w:t>juncea</w:t>
              </w:r>
              <w:proofErr w:type="spellEnd"/>
              <w:r w:rsidRPr="00B40C52">
                <w:rPr>
                  <w:rFonts w:ascii="Times New Roman" w:hAnsi="Times New Roman" w:cs="Times New Roman"/>
                </w:rPr>
                <w:t>)</w:t>
              </w:r>
            </w:hyperlink>
            <w:r w:rsidRPr="00B40C52">
              <w:rPr>
                <w:rFonts w:ascii="Arial" w:hAnsi="Arial" w:cs="Arial"/>
                <w:color w:val="C0C0C0"/>
              </w:rPr>
              <w:t xml:space="preserve"> </w:t>
            </w:r>
            <w:proofErr w:type="spellStart"/>
            <w:r w:rsidRPr="00B40C52">
              <w:rPr>
                <w:rFonts w:ascii="Times New Roman" w:hAnsi="Times New Roman" w:cs="Times New Roman"/>
              </w:rPr>
              <w:t>Аригато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Шпинат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F1 </w:t>
            </w:r>
            <w:r w:rsidRPr="00B40C52">
              <w:rPr>
                <w:rFonts w:ascii="Times New Roman" w:hAnsi="Times New Roman" w:cs="Times New Roman"/>
              </w:rPr>
              <w:t>РЭМ</w:t>
            </w:r>
            <w:r w:rsidRPr="00B40C52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62" w:tooltip="Семена шпината (Spinacia oleracea)" w:history="1">
              <w:r w:rsidRPr="00B40C52">
                <w:rPr>
                  <w:rFonts w:ascii="Times New Roman" w:hAnsi="Times New Roman" w:cs="Times New Roman"/>
                  <w:lang w:val="en-US"/>
                </w:rPr>
                <w:t>(</w:t>
              </w:r>
              <w:proofErr w:type="spellStart"/>
              <w:r w:rsidRPr="00B40C52">
                <w:rPr>
                  <w:rFonts w:ascii="Times New Roman" w:hAnsi="Times New Roman" w:cs="Times New Roman"/>
                  <w:lang w:val="en-US"/>
                </w:rPr>
                <w:t>Spinacia</w:t>
              </w:r>
              <w:proofErr w:type="spellEnd"/>
              <w:r w:rsidRPr="00B40C52">
                <w:rPr>
                  <w:rFonts w:ascii="Times New Roman" w:hAnsi="Times New Roman" w:cs="Times New Roman"/>
                  <w:lang w:val="en-US"/>
                </w:rPr>
                <w:t xml:space="preserve"> oleracea)</w:t>
              </w:r>
            </w:hyperlink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87A2E" w:rsidRPr="00B40C52" w:rsidRDefault="00287A2E" w:rsidP="00E53033">
            <w:pPr>
              <w:rPr>
                <w:rFonts w:ascii="Times New Roman" w:hAnsi="Times New Roman" w:cs="Times New Roman"/>
                <w:lang w:val="en-US"/>
              </w:rPr>
            </w:pPr>
            <w:r w:rsidRPr="00B40C52">
              <w:rPr>
                <w:rFonts w:ascii="Times New Roman" w:hAnsi="Times New Roman" w:cs="Times New Roman"/>
              </w:rPr>
              <w:t>Петрушка листовая (</w:t>
            </w:r>
            <w:proofErr w:type="spellStart"/>
            <w:r w:rsidRPr="00B40C52">
              <w:rPr>
                <w:rFonts w:ascii="Times New Roman" w:hAnsi="Times New Roman" w:cs="Times New Roman"/>
              </w:rPr>
              <w:t>Petroselinum</w:t>
            </w:r>
            <w:proofErr w:type="spellEnd"/>
            <w:r w:rsidRPr="00B40C52">
              <w:rPr>
                <w:rFonts w:ascii="Times New Roman" w:hAnsi="Times New Roman" w:cs="Times New Roman"/>
              </w:rPr>
              <w:t>) Астра</w:t>
            </w:r>
          </w:p>
        </w:tc>
      </w:tr>
      <w:tr w:rsidR="00287A2E" w:rsidRPr="00570655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83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>
            <w:proofErr w:type="spellStart"/>
            <w:proofErr w:type="gramStart"/>
            <w:r w:rsidRPr="002C52B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Образова-ние</w:t>
            </w:r>
            <w:proofErr w:type="spellEnd"/>
            <w:proofErr w:type="gramEnd"/>
            <w:r w:rsidRPr="002C52B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стеблев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ы</w:t>
            </w:r>
            <w:r w:rsidRPr="002C52B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х листьев</w:t>
            </w: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Default="00287A2E" w:rsidP="00E53033"/>
        </w:tc>
        <w:tc>
          <w:tcPr>
            <w:tcW w:w="1271" w:type="dxa"/>
            <w:shd w:val="clear" w:color="auto" w:fill="DAEEF3" w:themeFill="accent5" w:themeFillTint="33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Стрелко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  <w:p w:rsidR="00287A2E" w:rsidRDefault="00287A2E" w:rsidP="00E53033"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/>
        </w:tc>
        <w:tc>
          <w:tcPr>
            <w:tcW w:w="1283" w:type="dxa"/>
            <w:shd w:val="clear" w:color="auto" w:fill="auto"/>
          </w:tcPr>
          <w:p w:rsidR="00287A2E" w:rsidRDefault="00287A2E" w:rsidP="00E53033"/>
        </w:tc>
        <w:tc>
          <w:tcPr>
            <w:tcW w:w="1418" w:type="dxa"/>
            <w:shd w:val="clear" w:color="auto" w:fill="auto"/>
          </w:tcPr>
          <w:p w:rsidR="00287A2E" w:rsidRDefault="00287A2E" w:rsidP="00E53033"/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/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Default="00287A2E" w:rsidP="00E53033"/>
        </w:tc>
        <w:tc>
          <w:tcPr>
            <w:tcW w:w="1271" w:type="dxa"/>
            <w:shd w:val="clear" w:color="auto" w:fill="943634" w:themeFill="accent2" w:themeFillShade="BF"/>
          </w:tcPr>
          <w:p w:rsidR="00287A2E" w:rsidRDefault="00287A2E" w:rsidP="00E53033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/>
        </w:tc>
        <w:tc>
          <w:tcPr>
            <w:tcW w:w="1283" w:type="dxa"/>
            <w:shd w:val="clear" w:color="auto" w:fill="auto"/>
          </w:tcPr>
          <w:p w:rsidR="00287A2E" w:rsidRDefault="00287A2E" w:rsidP="00E53033"/>
        </w:tc>
        <w:tc>
          <w:tcPr>
            <w:tcW w:w="1418" w:type="dxa"/>
            <w:shd w:val="clear" w:color="auto" w:fill="auto"/>
          </w:tcPr>
          <w:p w:rsidR="00287A2E" w:rsidRDefault="00287A2E" w:rsidP="00E53033"/>
        </w:tc>
        <w:tc>
          <w:tcPr>
            <w:tcW w:w="1417" w:type="dxa"/>
            <w:shd w:val="clear" w:color="auto" w:fill="FABF8F" w:themeFill="accent6" w:themeFillTint="99"/>
          </w:tcPr>
          <w:p w:rsidR="00287A2E" w:rsidRDefault="00287A2E" w:rsidP="00E53033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 пышной розетки листьев высотой ок.</w:t>
            </w:r>
            <w:r w:rsidRPr="006B18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6B18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Default="00287A2E" w:rsidP="00E53033"/>
        </w:tc>
        <w:tc>
          <w:tcPr>
            <w:tcW w:w="1271" w:type="dxa"/>
            <w:shd w:val="clear" w:color="auto" w:fill="auto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/>
        </w:tc>
        <w:tc>
          <w:tcPr>
            <w:tcW w:w="1283" w:type="dxa"/>
            <w:shd w:val="clear" w:color="auto" w:fill="auto"/>
          </w:tcPr>
          <w:p w:rsidR="00287A2E" w:rsidRDefault="00287A2E" w:rsidP="00E53033"/>
        </w:tc>
        <w:tc>
          <w:tcPr>
            <w:tcW w:w="1418" w:type="dxa"/>
            <w:shd w:val="clear" w:color="auto" w:fill="auto"/>
          </w:tcPr>
          <w:p w:rsidR="00287A2E" w:rsidRDefault="00287A2E" w:rsidP="00E53033"/>
        </w:tc>
        <w:tc>
          <w:tcPr>
            <w:tcW w:w="1417" w:type="dxa"/>
            <w:shd w:val="clear" w:color="auto" w:fill="943634" w:themeFill="accent2" w:themeFillShade="BF"/>
          </w:tcPr>
          <w:p w:rsidR="00287A2E" w:rsidRDefault="00287A2E" w:rsidP="00E53033">
            <w:r w:rsidRPr="00463E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</w:tr>
      <w:tr w:rsidR="00287A2E" w:rsidRPr="002B3791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Пасмурно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287A2E" w:rsidRPr="00AB669A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Default="00287A2E" w:rsidP="00E53033"/>
        </w:tc>
        <w:tc>
          <w:tcPr>
            <w:tcW w:w="1271" w:type="dxa"/>
            <w:shd w:val="clear" w:color="auto" w:fill="FABF8F" w:themeFill="accent6" w:themeFillTint="99"/>
          </w:tcPr>
          <w:p w:rsidR="00287A2E" w:rsidRDefault="00287A2E" w:rsidP="00E53033"/>
        </w:tc>
        <w:tc>
          <w:tcPr>
            <w:tcW w:w="1283" w:type="dxa"/>
            <w:shd w:val="clear" w:color="auto" w:fill="auto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87A2E" w:rsidRPr="002B3791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287A2E" w:rsidRDefault="00287A2E" w:rsidP="00E53033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Образование пышной розетки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листьев высотой ок.20-25см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Стрелко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  <w:p w:rsidR="00287A2E" w:rsidRDefault="00287A2E" w:rsidP="00E53033"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Образование пышной розетки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листьев высотой ок.15-18см</w:t>
            </w: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RPr="00570655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/+24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943634" w:themeFill="accent2" w:themeFillShade="BF"/>
            <w:vAlign w:val="center"/>
          </w:tcPr>
          <w:p w:rsidR="00287A2E" w:rsidRDefault="00287A2E" w:rsidP="00E53033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271" w:type="dxa"/>
            <w:shd w:val="clear" w:color="auto" w:fill="943634" w:themeFill="accent2" w:themeFillShade="BF"/>
            <w:vAlign w:val="center"/>
          </w:tcPr>
          <w:p w:rsidR="00287A2E" w:rsidRDefault="00287A2E" w:rsidP="00E53033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271" w:type="dxa"/>
            <w:shd w:val="clear" w:color="auto" w:fill="FABF8F" w:themeFill="accent6" w:themeFillTint="99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943634" w:themeFill="accent2" w:themeFillShade="BF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3E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283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87A2E" w:rsidRPr="00570655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  <w:vAlign w:val="center"/>
          </w:tcPr>
          <w:p w:rsidR="00287A2E" w:rsidRDefault="00287A2E" w:rsidP="00E53033"/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287A2E" w:rsidRDefault="00287A2E" w:rsidP="00E53033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 пышной розетки листьев высотой ок.15-18см</w:t>
            </w: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87A2E" w:rsidTr="00E53033">
        <w:trPr>
          <w:trHeight w:val="567"/>
          <w:jc w:val="center"/>
        </w:trPr>
        <w:tc>
          <w:tcPr>
            <w:tcW w:w="733" w:type="dxa"/>
            <w:shd w:val="clear" w:color="auto" w:fill="auto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7A2E" w:rsidRPr="001F3D5E" w:rsidRDefault="00287A2E" w:rsidP="00E530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/+20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87A2E" w:rsidRPr="00C23E1A" w:rsidRDefault="00287A2E" w:rsidP="00E53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auto"/>
            <w:vAlign w:val="center"/>
          </w:tcPr>
          <w:p w:rsidR="00287A2E" w:rsidRDefault="00287A2E" w:rsidP="00E53033"/>
        </w:tc>
        <w:tc>
          <w:tcPr>
            <w:tcW w:w="1271" w:type="dxa"/>
            <w:shd w:val="clear" w:color="auto" w:fill="943634" w:themeFill="accent2" w:themeFillShade="BF"/>
            <w:vAlign w:val="center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Сбор урожая</w:t>
            </w: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87A2E" w:rsidRDefault="00287A2E" w:rsidP="00E530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287A2E" w:rsidRDefault="00287A2E" w:rsidP="00287A2E"/>
    <w:p w:rsidR="002866E8" w:rsidRPr="00BD4D00" w:rsidRDefault="002866E8" w:rsidP="00287A2E">
      <w:pPr>
        <w:rPr>
          <w:rFonts w:ascii="Times New Roman" w:hAnsi="Times New Roman" w:cs="Times New Roman"/>
          <w:sz w:val="28"/>
          <w:szCs w:val="28"/>
        </w:rPr>
      </w:pPr>
    </w:p>
    <w:sectPr w:rsidR="002866E8" w:rsidRPr="00BD4D00" w:rsidSect="00287A2E">
      <w:pgSz w:w="16838" w:h="11906" w:orient="landscape"/>
      <w:pgMar w:top="1701" w:right="1134" w:bottom="567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5FD" w:rsidRDefault="004935FD" w:rsidP="000D34BE">
      <w:pPr>
        <w:spacing w:after="0" w:line="240" w:lineRule="auto"/>
      </w:pPr>
      <w:r>
        <w:separator/>
      </w:r>
    </w:p>
  </w:endnote>
  <w:endnote w:type="continuationSeparator" w:id="0">
    <w:p w:rsidR="004935FD" w:rsidRDefault="004935FD" w:rsidP="000D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90999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43E4" w:rsidRDefault="00F243E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14E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243E4" w:rsidRDefault="00F243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5FD" w:rsidRDefault="004935FD" w:rsidP="000D34BE">
      <w:pPr>
        <w:spacing w:after="0" w:line="240" w:lineRule="auto"/>
      </w:pPr>
      <w:r>
        <w:separator/>
      </w:r>
    </w:p>
  </w:footnote>
  <w:footnote w:type="continuationSeparator" w:id="0">
    <w:p w:rsidR="004935FD" w:rsidRDefault="004935FD" w:rsidP="000D3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31C3"/>
    <w:multiLevelType w:val="hybridMultilevel"/>
    <w:tmpl w:val="5CE414F8"/>
    <w:lvl w:ilvl="0" w:tplc="0419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1" w15:restartNumberingAfterBreak="0">
    <w:nsid w:val="0AAC22E7"/>
    <w:multiLevelType w:val="hybridMultilevel"/>
    <w:tmpl w:val="84AAD278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2" w15:restartNumberingAfterBreak="0">
    <w:nsid w:val="0F5551A9"/>
    <w:multiLevelType w:val="multilevel"/>
    <w:tmpl w:val="6CB6EF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08560F4"/>
    <w:multiLevelType w:val="hybridMultilevel"/>
    <w:tmpl w:val="EB968EEC"/>
    <w:lvl w:ilvl="0" w:tplc="1B9CA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434612"/>
    <w:multiLevelType w:val="hybridMultilevel"/>
    <w:tmpl w:val="EB0CB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C2396"/>
    <w:multiLevelType w:val="hybridMultilevel"/>
    <w:tmpl w:val="5136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F3053"/>
    <w:multiLevelType w:val="hybridMultilevel"/>
    <w:tmpl w:val="3462E7B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900151"/>
    <w:multiLevelType w:val="hybridMultilevel"/>
    <w:tmpl w:val="FA10F9C2"/>
    <w:lvl w:ilvl="0" w:tplc="31366CD6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D2254F7"/>
    <w:multiLevelType w:val="hybridMultilevel"/>
    <w:tmpl w:val="17D6B480"/>
    <w:lvl w:ilvl="0" w:tplc="281AE3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4C42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EA53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8C49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49F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0EBE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AE7D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3ADA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7E95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1D2B2711"/>
    <w:multiLevelType w:val="hybridMultilevel"/>
    <w:tmpl w:val="318E7A34"/>
    <w:lvl w:ilvl="0" w:tplc="A5E23E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355329"/>
    <w:multiLevelType w:val="hybridMultilevel"/>
    <w:tmpl w:val="68D2C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86418"/>
    <w:multiLevelType w:val="hybridMultilevel"/>
    <w:tmpl w:val="6212CCE2"/>
    <w:lvl w:ilvl="0" w:tplc="027809E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ABC2757"/>
    <w:multiLevelType w:val="hybridMultilevel"/>
    <w:tmpl w:val="5CE414F8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3" w15:restartNumberingAfterBreak="0">
    <w:nsid w:val="2F162014"/>
    <w:multiLevelType w:val="hybridMultilevel"/>
    <w:tmpl w:val="BE9E6A8A"/>
    <w:lvl w:ilvl="0" w:tplc="13CE419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F5B34"/>
    <w:multiLevelType w:val="hybridMultilevel"/>
    <w:tmpl w:val="25E6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66788"/>
    <w:multiLevelType w:val="hybridMultilevel"/>
    <w:tmpl w:val="17DA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A71FA"/>
    <w:multiLevelType w:val="hybridMultilevel"/>
    <w:tmpl w:val="2A36A940"/>
    <w:lvl w:ilvl="0" w:tplc="FDA669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4ACB3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2C8D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E07E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946C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A2F3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D27A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203F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33FE5D04"/>
    <w:multiLevelType w:val="hybridMultilevel"/>
    <w:tmpl w:val="610222D4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3EAB56BD"/>
    <w:multiLevelType w:val="hybridMultilevel"/>
    <w:tmpl w:val="BB82EE4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6A160C4"/>
    <w:multiLevelType w:val="hybridMultilevel"/>
    <w:tmpl w:val="5CE414F8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20" w15:restartNumberingAfterBreak="0">
    <w:nsid w:val="4AB667CD"/>
    <w:multiLevelType w:val="hybridMultilevel"/>
    <w:tmpl w:val="E892E9F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3A6F9F"/>
    <w:multiLevelType w:val="hybridMultilevel"/>
    <w:tmpl w:val="CA2C95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083248"/>
    <w:multiLevelType w:val="hybridMultilevel"/>
    <w:tmpl w:val="979A6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827D1"/>
    <w:multiLevelType w:val="hybridMultilevel"/>
    <w:tmpl w:val="9FA890AC"/>
    <w:lvl w:ilvl="0" w:tplc="B18262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845B50"/>
    <w:multiLevelType w:val="hybridMultilevel"/>
    <w:tmpl w:val="E416C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621E1"/>
    <w:multiLevelType w:val="hybridMultilevel"/>
    <w:tmpl w:val="326237E4"/>
    <w:lvl w:ilvl="0" w:tplc="91560ABC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41BF4"/>
    <w:multiLevelType w:val="hybridMultilevel"/>
    <w:tmpl w:val="E0549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E1C36"/>
    <w:multiLevelType w:val="hybridMultilevel"/>
    <w:tmpl w:val="693A3C1C"/>
    <w:lvl w:ilvl="0" w:tplc="2EF84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0D16BAD"/>
    <w:multiLevelType w:val="hybridMultilevel"/>
    <w:tmpl w:val="5CE414F8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29" w15:restartNumberingAfterBreak="0">
    <w:nsid w:val="67AC7051"/>
    <w:multiLevelType w:val="hybridMultilevel"/>
    <w:tmpl w:val="62EEB6A6"/>
    <w:lvl w:ilvl="0" w:tplc="7048D77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6B78C1"/>
    <w:multiLevelType w:val="hybridMultilevel"/>
    <w:tmpl w:val="236AE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367310"/>
    <w:multiLevelType w:val="multilevel"/>
    <w:tmpl w:val="117078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951792"/>
    <w:multiLevelType w:val="hybridMultilevel"/>
    <w:tmpl w:val="BD3E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D1C4A"/>
    <w:multiLevelType w:val="hybridMultilevel"/>
    <w:tmpl w:val="0406A954"/>
    <w:lvl w:ilvl="0" w:tplc="2B0A9C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9A25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EC20A5"/>
    <w:multiLevelType w:val="hybridMultilevel"/>
    <w:tmpl w:val="482C5694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35" w15:restartNumberingAfterBreak="0">
    <w:nsid w:val="73206317"/>
    <w:multiLevelType w:val="hybridMultilevel"/>
    <w:tmpl w:val="5EECDDC6"/>
    <w:lvl w:ilvl="0" w:tplc="4498EAE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59A649E"/>
    <w:multiLevelType w:val="hybridMultilevel"/>
    <w:tmpl w:val="79B69C58"/>
    <w:lvl w:ilvl="0" w:tplc="D390F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A4459E"/>
    <w:multiLevelType w:val="hybridMultilevel"/>
    <w:tmpl w:val="E88008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7"/>
  </w:num>
  <w:num w:numId="6">
    <w:abstractNumId w:val="34"/>
  </w:num>
  <w:num w:numId="7">
    <w:abstractNumId w:val="8"/>
  </w:num>
  <w:num w:numId="8">
    <w:abstractNumId w:val="16"/>
  </w:num>
  <w:num w:numId="9">
    <w:abstractNumId w:val="19"/>
  </w:num>
  <w:num w:numId="10">
    <w:abstractNumId w:val="13"/>
  </w:num>
  <w:num w:numId="11">
    <w:abstractNumId w:val="25"/>
  </w:num>
  <w:num w:numId="12">
    <w:abstractNumId w:val="9"/>
  </w:num>
  <w:num w:numId="13">
    <w:abstractNumId w:val="18"/>
  </w:num>
  <w:num w:numId="14">
    <w:abstractNumId w:val="11"/>
  </w:num>
  <w:num w:numId="15">
    <w:abstractNumId w:val="37"/>
  </w:num>
  <w:num w:numId="16">
    <w:abstractNumId w:val="7"/>
  </w:num>
  <w:num w:numId="17">
    <w:abstractNumId w:val="36"/>
  </w:num>
  <w:num w:numId="18">
    <w:abstractNumId w:val="20"/>
  </w:num>
  <w:num w:numId="19">
    <w:abstractNumId w:val="21"/>
  </w:num>
  <w:num w:numId="20">
    <w:abstractNumId w:val="35"/>
  </w:num>
  <w:num w:numId="21">
    <w:abstractNumId w:val="6"/>
  </w:num>
  <w:num w:numId="22">
    <w:abstractNumId w:val="23"/>
  </w:num>
  <w:num w:numId="23">
    <w:abstractNumId w:val="29"/>
  </w:num>
  <w:num w:numId="24">
    <w:abstractNumId w:val="28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2"/>
  </w:num>
  <w:num w:numId="28">
    <w:abstractNumId w:val="27"/>
  </w:num>
  <w:num w:numId="29">
    <w:abstractNumId w:val="31"/>
  </w:num>
  <w:num w:numId="30">
    <w:abstractNumId w:val="2"/>
  </w:num>
  <w:num w:numId="31">
    <w:abstractNumId w:val="26"/>
  </w:num>
  <w:num w:numId="32">
    <w:abstractNumId w:val="3"/>
  </w:num>
  <w:num w:numId="33">
    <w:abstractNumId w:val="15"/>
  </w:num>
  <w:num w:numId="34">
    <w:abstractNumId w:val="14"/>
  </w:num>
  <w:num w:numId="35">
    <w:abstractNumId w:val="32"/>
  </w:num>
  <w:num w:numId="36">
    <w:abstractNumId w:val="4"/>
  </w:num>
  <w:num w:numId="37">
    <w:abstractNumId w:val="5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4A5"/>
    <w:rsid w:val="000039F4"/>
    <w:rsid w:val="00003A43"/>
    <w:rsid w:val="00003E14"/>
    <w:rsid w:val="00004F7D"/>
    <w:rsid w:val="00013577"/>
    <w:rsid w:val="000136F4"/>
    <w:rsid w:val="00013E4B"/>
    <w:rsid w:val="00016DB7"/>
    <w:rsid w:val="00023891"/>
    <w:rsid w:val="00024E17"/>
    <w:rsid w:val="0003516A"/>
    <w:rsid w:val="000401B2"/>
    <w:rsid w:val="00051DA3"/>
    <w:rsid w:val="00057C74"/>
    <w:rsid w:val="00061534"/>
    <w:rsid w:val="00074D58"/>
    <w:rsid w:val="00077CEE"/>
    <w:rsid w:val="00083DC2"/>
    <w:rsid w:val="000905E8"/>
    <w:rsid w:val="00090A04"/>
    <w:rsid w:val="00093E82"/>
    <w:rsid w:val="00096A17"/>
    <w:rsid w:val="000A6779"/>
    <w:rsid w:val="000C1668"/>
    <w:rsid w:val="000D03E0"/>
    <w:rsid w:val="000D34BE"/>
    <w:rsid w:val="000D3ACC"/>
    <w:rsid w:val="000D49C1"/>
    <w:rsid w:val="000D6614"/>
    <w:rsid w:val="000D7226"/>
    <w:rsid w:val="000E237E"/>
    <w:rsid w:val="00104BE9"/>
    <w:rsid w:val="00111CBE"/>
    <w:rsid w:val="0011666E"/>
    <w:rsid w:val="0011729C"/>
    <w:rsid w:val="00120F81"/>
    <w:rsid w:val="0012600A"/>
    <w:rsid w:val="00143BCF"/>
    <w:rsid w:val="00162FBA"/>
    <w:rsid w:val="0017795A"/>
    <w:rsid w:val="00194E09"/>
    <w:rsid w:val="001A4C87"/>
    <w:rsid w:val="001B51B8"/>
    <w:rsid w:val="001C0528"/>
    <w:rsid w:val="001C18CC"/>
    <w:rsid w:val="001C2BD9"/>
    <w:rsid w:val="001D60BB"/>
    <w:rsid w:val="001D643A"/>
    <w:rsid w:val="001D68A6"/>
    <w:rsid w:val="001E6332"/>
    <w:rsid w:val="001E7361"/>
    <w:rsid w:val="001F0161"/>
    <w:rsid w:val="001F3AC2"/>
    <w:rsid w:val="001F43E3"/>
    <w:rsid w:val="001F5554"/>
    <w:rsid w:val="001F6482"/>
    <w:rsid w:val="00205AB3"/>
    <w:rsid w:val="00213CED"/>
    <w:rsid w:val="002222D8"/>
    <w:rsid w:val="00231D17"/>
    <w:rsid w:val="00232B47"/>
    <w:rsid w:val="002360C7"/>
    <w:rsid w:val="002365E1"/>
    <w:rsid w:val="00237E92"/>
    <w:rsid w:val="00237ED1"/>
    <w:rsid w:val="002411E7"/>
    <w:rsid w:val="00250457"/>
    <w:rsid w:val="00251A3D"/>
    <w:rsid w:val="00262AA1"/>
    <w:rsid w:val="00265293"/>
    <w:rsid w:val="002709C9"/>
    <w:rsid w:val="002819CD"/>
    <w:rsid w:val="002866E8"/>
    <w:rsid w:val="00286B55"/>
    <w:rsid w:val="00287A2E"/>
    <w:rsid w:val="00291713"/>
    <w:rsid w:val="002E29BE"/>
    <w:rsid w:val="002E4288"/>
    <w:rsid w:val="002E6C5D"/>
    <w:rsid w:val="002F1FDF"/>
    <w:rsid w:val="002F2427"/>
    <w:rsid w:val="002F3D06"/>
    <w:rsid w:val="00303552"/>
    <w:rsid w:val="003067E1"/>
    <w:rsid w:val="00312282"/>
    <w:rsid w:val="00313D19"/>
    <w:rsid w:val="00315748"/>
    <w:rsid w:val="003162EE"/>
    <w:rsid w:val="00317938"/>
    <w:rsid w:val="0032189A"/>
    <w:rsid w:val="00330C03"/>
    <w:rsid w:val="0033424C"/>
    <w:rsid w:val="00336A98"/>
    <w:rsid w:val="00337B3F"/>
    <w:rsid w:val="00343AB6"/>
    <w:rsid w:val="003450DA"/>
    <w:rsid w:val="003625AE"/>
    <w:rsid w:val="00383A60"/>
    <w:rsid w:val="00395B88"/>
    <w:rsid w:val="003961E6"/>
    <w:rsid w:val="003A0DFC"/>
    <w:rsid w:val="003A6E9B"/>
    <w:rsid w:val="003B068B"/>
    <w:rsid w:val="003B0860"/>
    <w:rsid w:val="003B0A17"/>
    <w:rsid w:val="003B4C7C"/>
    <w:rsid w:val="003D37AB"/>
    <w:rsid w:val="003E18B2"/>
    <w:rsid w:val="003E24B8"/>
    <w:rsid w:val="004068CE"/>
    <w:rsid w:val="004070B7"/>
    <w:rsid w:val="00416CBC"/>
    <w:rsid w:val="00422B22"/>
    <w:rsid w:val="00435ABA"/>
    <w:rsid w:val="00442679"/>
    <w:rsid w:val="00445AEF"/>
    <w:rsid w:val="00455E5D"/>
    <w:rsid w:val="0045732A"/>
    <w:rsid w:val="00463512"/>
    <w:rsid w:val="0046433E"/>
    <w:rsid w:val="0046600E"/>
    <w:rsid w:val="00467109"/>
    <w:rsid w:val="004810CB"/>
    <w:rsid w:val="00483DBF"/>
    <w:rsid w:val="00487DF2"/>
    <w:rsid w:val="00492FDF"/>
    <w:rsid w:val="004935FD"/>
    <w:rsid w:val="00493B7C"/>
    <w:rsid w:val="004A4DC4"/>
    <w:rsid w:val="004A534C"/>
    <w:rsid w:val="004B0C1D"/>
    <w:rsid w:val="004B33ED"/>
    <w:rsid w:val="004C04BE"/>
    <w:rsid w:val="004D035A"/>
    <w:rsid w:val="004D0C95"/>
    <w:rsid w:val="004D4980"/>
    <w:rsid w:val="004E430B"/>
    <w:rsid w:val="004E5AF7"/>
    <w:rsid w:val="004F1541"/>
    <w:rsid w:val="004F1885"/>
    <w:rsid w:val="005006F1"/>
    <w:rsid w:val="005049D0"/>
    <w:rsid w:val="00520AE3"/>
    <w:rsid w:val="00532777"/>
    <w:rsid w:val="00535D8F"/>
    <w:rsid w:val="00550BB3"/>
    <w:rsid w:val="0055208F"/>
    <w:rsid w:val="00552C0E"/>
    <w:rsid w:val="00565163"/>
    <w:rsid w:val="0056666D"/>
    <w:rsid w:val="005676BE"/>
    <w:rsid w:val="005749D4"/>
    <w:rsid w:val="00575BA6"/>
    <w:rsid w:val="005A3D0C"/>
    <w:rsid w:val="005B0399"/>
    <w:rsid w:val="005B63B3"/>
    <w:rsid w:val="005C0D49"/>
    <w:rsid w:val="005D7215"/>
    <w:rsid w:val="005E14E6"/>
    <w:rsid w:val="005E404B"/>
    <w:rsid w:val="005E679B"/>
    <w:rsid w:val="005F39EE"/>
    <w:rsid w:val="005F5022"/>
    <w:rsid w:val="005F6607"/>
    <w:rsid w:val="00606168"/>
    <w:rsid w:val="0061134D"/>
    <w:rsid w:val="00611943"/>
    <w:rsid w:val="006172FA"/>
    <w:rsid w:val="006208FA"/>
    <w:rsid w:val="006211BC"/>
    <w:rsid w:val="00630F6F"/>
    <w:rsid w:val="00633A80"/>
    <w:rsid w:val="00633CFF"/>
    <w:rsid w:val="0065392C"/>
    <w:rsid w:val="00657D9B"/>
    <w:rsid w:val="00661313"/>
    <w:rsid w:val="00665210"/>
    <w:rsid w:val="00675FC8"/>
    <w:rsid w:val="00680253"/>
    <w:rsid w:val="0068431C"/>
    <w:rsid w:val="006926B2"/>
    <w:rsid w:val="00695486"/>
    <w:rsid w:val="00695778"/>
    <w:rsid w:val="00697FA1"/>
    <w:rsid w:val="006A025F"/>
    <w:rsid w:val="006A546C"/>
    <w:rsid w:val="006A55D2"/>
    <w:rsid w:val="006C46BD"/>
    <w:rsid w:val="006D36E5"/>
    <w:rsid w:val="006E0D2D"/>
    <w:rsid w:val="006F1C98"/>
    <w:rsid w:val="00704479"/>
    <w:rsid w:val="00716033"/>
    <w:rsid w:val="00720425"/>
    <w:rsid w:val="00722980"/>
    <w:rsid w:val="00735C19"/>
    <w:rsid w:val="007377BF"/>
    <w:rsid w:val="00740109"/>
    <w:rsid w:val="00752510"/>
    <w:rsid w:val="00756660"/>
    <w:rsid w:val="0076755B"/>
    <w:rsid w:val="00770B1F"/>
    <w:rsid w:val="00772BCB"/>
    <w:rsid w:val="00775305"/>
    <w:rsid w:val="00783219"/>
    <w:rsid w:val="00786231"/>
    <w:rsid w:val="007A08A9"/>
    <w:rsid w:val="007A7D20"/>
    <w:rsid w:val="007D41D3"/>
    <w:rsid w:val="007D6578"/>
    <w:rsid w:val="007E0421"/>
    <w:rsid w:val="007E3CA1"/>
    <w:rsid w:val="007E753B"/>
    <w:rsid w:val="007F6B96"/>
    <w:rsid w:val="00802587"/>
    <w:rsid w:val="0081472C"/>
    <w:rsid w:val="00814A85"/>
    <w:rsid w:val="00820AFC"/>
    <w:rsid w:val="00823388"/>
    <w:rsid w:val="00825E95"/>
    <w:rsid w:val="008327CD"/>
    <w:rsid w:val="00854ED9"/>
    <w:rsid w:val="008552A6"/>
    <w:rsid w:val="0085642B"/>
    <w:rsid w:val="00893B06"/>
    <w:rsid w:val="008A388D"/>
    <w:rsid w:val="008E279A"/>
    <w:rsid w:val="008E325A"/>
    <w:rsid w:val="008E37D8"/>
    <w:rsid w:val="008E6DA4"/>
    <w:rsid w:val="008F40F7"/>
    <w:rsid w:val="008F46C5"/>
    <w:rsid w:val="008F789A"/>
    <w:rsid w:val="00904562"/>
    <w:rsid w:val="00910EC2"/>
    <w:rsid w:val="00916AD1"/>
    <w:rsid w:val="00920C4F"/>
    <w:rsid w:val="009226DE"/>
    <w:rsid w:val="009227F7"/>
    <w:rsid w:val="00925628"/>
    <w:rsid w:val="009318C5"/>
    <w:rsid w:val="00934052"/>
    <w:rsid w:val="00935A64"/>
    <w:rsid w:val="00937695"/>
    <w:rsid w:val="009664A5"/>
    <w:rsid w:val="00973B1B"/>
    <w:rsid w:val="00981A8A"/>
    <w:rsid w:val="00985853"/>
    <w:rsid w:val="009A3901"/>
    <w:rsid w:val="009B2A3D"/>
    <w:rsid w:val="009B3843"/>
    <w:rsid w:val="009C7229"/>
    <w:rsid w:val="009D1417"/>
    <w:rsid w:val="009D19C8"/>
    <w:rsid w:val="009E3E83"/>
    <w:rsid w:val="009E3E92"/>
    <w:rsid w:val="009E6F21"/>
    <w:rsid w:val="009F0869"/>
    <w:rsid w:val="009F25F3"/>
    <w:rsid w:val="009F4FA6"/>
    <w:rsid w:val="00A0131F"/>
    <w:rsid w:val="00A063CE"/>
    <w:rsid w:val="00A11279"/>
    <w:rsid w:val="00A13576"/>
    <w:rsid w:val="00A20B4E"/>
    <w:rsid w:val="00A21C2C"/>
    <w:rsid w:val="00A26B75"/>
    <w:rsid w:val="00A3042B"/>
    <w:rsid w:val="00A42F13"/>
    <w:rsid w:val="00A712A3"/>
    <w:rsid w:val="00A86DB5"/>
    <w:rsid w:val="00A87003"/>
    <w:rsid w:val="00AA487D"/>
    <w:rsid w:val="00AD4DD9"/>
    <w:rsid w:val="00AD4EFE"/>
    <w:rsid w:val="00AE7A93"/>
    <w:rsid w:val="00AF69D8"/>
    <w:rsid w:val="00AF6D36"/>
    <w:rsid w:val="00B1561D"/>
    <w:rsid w:val="00B21C24"/>
    <w:rsid w:val="00B34B5E"/>
    <w:rsid w:val="00B44851"/>
    <w:rsid w:val="00B45720"/>
    <w:rsid w:val="00B60790"/>
    <w:rsid w:val="00B64772"/>
    <w:rsid w:val="00B66A9B"/>
    <w:rsid w:val="00B66BAB"/>
    <w:rsid w:val="00B911E0"/>
    <w:rsid w:val="00B92034"/>
    <w:rsid w:val="00B93E5C"/>
    <w:rsid w:val="00B97F49"/>
    <w:rsid w:val="00BA0D9B"/>
    <w:rsid w:val="00BA51AD"/>
    <w:rsid w:val="00BA7EA4"/>
    <w:rsid w:val="00BB7E56"/>
    <w:rsid w:val="00BC0D2A"/>
    <w:rsid w:val="00BC17FE"/>
    <w:rsid w:val="00BC2524"/>
    <w:rsid w:val="00BC2B95"/>
    <w:rsid w:val="00BC5B50"/>
    <w:rsid w:val="00BC730E"/>
    <w:rsid w:val="00BD0F7C"/>
    <w:rsid w:val="00BD252D"/>
    <w:rsid w:val="00BD4D00"/>
    <w:rsid w:val="00BD59CF"/>
    <w:rsid w:val="00BE2A65"/>
    <w:rsid w:val="00BF30D7"/>
    <w:rsid w:val="00BF55B7"/>
    <w:rsid w:val="00C04039"/>
    <w:rsid w:val="00C14662"/>
    <w:rsid w:val="00C1506B"/>
    <w:rsid w:val="00C218B2"/>
    <w:rsid w:val="00C26054"/>
    <w:rsid w:val="00C33802"/>
    <w:rsid w:val="00C42036"/>
    <w:rsid w:val="00C47563"/>
    <w:rsid w:val="00C54389"/>
    <w:rsid w:val="00C55710"/>
    <w:rsid w:val="00C55E06"/>
    <w:rsid w:val="00C60073"/>
    <w:rsid w:val="00C63821"/>
    <w:rsid w:val="00C63A8F"/>
    <w:rsid w:val="00C64F95"/>
    <w:rsid w:val="00C715BA"/>
    <w:rsid w:val="00C736C3"/>
    <w:rsid w:val="00C91B3C"/>
    <w:rsid w:val="00C92717"/>
    <w:rsid w:val="00C93048"/>
    <w:rsid w:val="00C9440F"/>
    <w:rsid w:val="00CA2F59"/>
    <w:rsid w:val="00CC2DB7"/>
    <w:rsid w:val="00CC3BAB"/>
    <w:rsid w:val="00CE274E"/>
    <w:rsid w:val="00CE7E84"/>
    <w:rsid w:val="00CF4B13"/>
    <w:rsid w:val="00D35F8C"/>
    <w:rsid w:val="00D37325"/>
    <w:rsid w:val="00D41BE7"/>
    <w:rsid w:val="00D54492"/>
    <w:rsid w:val="00D55299"/>
    <w:rsid w:val="00D57BA1"/>
    <w:rsid w:val="00D74B38"/>
    <w:rsid w:val="00D74D32"/>
    <w:rsid w:val="00D827AD"/>
    <w:rsid w:val="00D86468"/>
    <w:rsid w:val="00D936E0"/>
    <w:rsid w:val="00DA1505"/>
    <w:rsid w:val="00DA4D18"/>
    <w:rsid w:val="00DC0C29"/>
    <w:rsid w:val="00DC7CDE"/>
    <w:rsid w:val="00DD1DE8"/>
    <w:rsid w:val="00DE556B"/>
    <w:rsid w:val="00DF727A"/>
    <w:rsid w:val="00E002E8"/>
    <w:rsid w:val="00E00721"/>
    <w:rsid w:val="00E02F61"/>
    <w:rsid w:val="00E03E14"/>
    <w:rsid w:val="00E0779D"/>
    <w:rsid w:val="00E1057B"/>
    <w:rsid w:val="00E10F48"/>
    <w:rsid w:val="00E11FB1"/>
    <w:rsid w:val="00E170C2"/>
    <w:rsid w:val="00E24E1A"/>
    <w:rsid w:val="00E256F2"/>
    <w:rsid w:val="00E3743E"/>
    <w:rsid w:val="00E37888"/>
    <w:rsid w:val="00E5409E"/>
    <w:rsid w:val="00E60399"/>
    <w:rsid w:val="00E70BC5"/>
    <w:rsid w:val="00E87F66"/>
    <w:rsid w:val="00E92EF2"/>
    <w:rsid w:val="00E9335A"/>
    <w:rsid w:val="00EA3F5A"/>
    <w:rsid w:val="00EB05EF"/>
    <w:rsid w:val="00EB2E27"/>
    <w:rsid w:val="00EC0564"/>
    <w:rsid w:val="00EC4317"/>
    <w:rsid w:val="00ED22F3"/>
    <w:rsid w:val="00ED2A28"/>
    <w:rsid w:val="00ED5A22"/>
    <w:rsid w:val="00EE24BF"/>
    <w:rsid w:val="00EE3142"/>
    <w:rsid w:val="00EF4C30"/>
    <w:rsid w:val="00EF6957"/>
    <w:rsid w:val="00EF7284"/>
    <w:rsid w:val="00EF7E6F"/>
    <w:rsid w:val="00F03DA0"/>
    <w:rsid w:val="00F04FE8"/>
    <w:rsid w:val="00F06630"/>
    <w:rsid w:val="00F06873"/>
    <w:rsid w:val="00F1056D"/>
    <w:rsid w:val="00F12715"/>
    <w:rsid w:val="00F243E4"/>
    <w:rsid w:val="00F264E9"/>
    <w:rsid w:val="00F31557"/>
    <w:rsid w:val="00F3361E"/>
    <w:rsid w:val="00F511EF"/>
    <w:rsid w:val="00F65E89"/>
    <w:rsid w:val="00F75260"/>
    <w:rsid w:val="00F75849"/>
    <w:rsid w:val="00F83CDF"/>
    <w:rsid w:val="00F8429E"/>
    <w:rsid w:val="00F86E31"/>
    <w:rsid w:val="00F903C5"/>
    <w:rsid w:val="00F92C70"/>
    <w:rsid w:val="00FA111E"/>
    <w:rsid w:val="00FA14E1"/>
    <w:rsid w:val="00FB58E0"/>
    <w:rsid w:val="00FF1E92"/>
    <w:rsid w:val="00FF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171D"/>
  <w15:docId w15:val="{B7029D38-0D8C-4AA5-AC1B-E8473B6A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5A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0D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D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D34BE"/>
  </w:style>
  <w:style w:type="paragraph" w:customStyle="1" w:styleId="p9">
    <w:name w:val="p9"/>
    <w:basedOn w:val="a"/>
    <w:rsid w:val="000D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D34BE"/>
  </w:style>
  <w:style w:type="paragraph" w:customStyle="1" w:styleId="p10">
    <w:name w:val="p10"/>
    <w:basedOn w:val="a"/>
    <w:rsid w:val="000D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0D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34BE"/>
  </w:style>
  <w:style w:type="paragraph" w:styleId="a5">
    <w:name w:val="footer"/>
    <w:basedOn w:val="a"/>
    <w:link w:val="a6"/>
    <w:uiPriority w:val="99"/>
    <w:unhideWhenUsed/>
    <w:rsid w:val="000D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34BE"/>
  </w:style>
  <w:style w:type="table" w:styleId="a7">
    <w:name w:val="Table Grid"/>
    <w:basedOn w:val="a1"/>
    <w:uiPriority w:val="39"/>
    <w:rsid w:val="000D3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">
    <w:name w:val="p3"/>
    <w:basedOn w:val="a"/>
    <w:rsid w:val="000D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D34BE"/>
  </w:style>
  <w:style w:type="character" w:customStyle="1" w:styleId="apple-converted-space">
    <w:name w:val="apple-converted-space"/>
    <w:basedOn w:val="a0"/>
    <w:rsid w:val="000D34BE"/>
  </w:style>
  <w:style w:type="character" w:customStyle="1" w:styleId="s13">
    <w:name w:val="s13"/>
    <w:basedOn w:val="a0"/>
    <w:rsid w:val="000D34BE"/>
  </w:style>
  <w:style w:type="character" w:customStyle="1" w:styleId="s12">
    <w:name w:val="s12"/>
    <w:basedOn w:val="a0"/>
    <w:rsid w:val="001F0161"/>
  </w:style>
  <w:style w:type="character" w:customStyle="1" w:styleId="s4">
    <w:name w:val="s4"/>
    <w:basedOn w:val="a0"/>
    <w:rsid w:val="00262AA1"/>
  </w:style>
  <w:style w:type="character" w:customStyle="1" w:styleId="s3">
    <w:name w:val="s3"/>
    <w:basedOn w:val="a0"/>
    <w:rsid w:val="00262AA1"/>
  </w:style>
  <w:style w:type="paragraph" w:styleId="a8">
    <w:name w:val="Plain Text"/>
    <w:basedOn w:val="a"/>
    <w:link w:val="a9"/>
    <w:rsid w:val="002365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365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920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20C4F"/>
    <w:pPr>
      <w:ind w:left="720"/>
      <w:contextualSpacing/>
    </w:pPr>
  </w:style>
  <w:style w:type="character" w:customStyle="1" w:styleId="apple-tab-span">
    <w:name w:val="apple-tab-span"/>
    <w:basedOn w:val="a0"/>
    <w:rsid w:val="003E18B2"/>
  </w:style>
  <w:style w:type="character" w:styleId="ac">
    <w:name w:val="Hyperlink"/>
    <w:basedOn w:val="a0"/>
    <w:uiPriority w:val="99"/>
    <w:unhideWhenUsed/>
    <w:rsid w:val="003B4C7C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B4C7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65163"/>
    <w:rPr>
      <w:color w:val="605E5C"/>
      <w:shd w:val="clear" w:color="auto" w:fill="E1DFDD"/>
    </w:rPr>
  </w:style>
  <w:style w:type="paragraph" w:styleId="ae">
    <w:name w:val="footnote text"/>
    <w:basedOn w:val="a"/>
    <w:link w:val="af"/>
    <w:uiPriority w:val="99"/>
    <w:semiHidden/>
    <w:unhideWhenUsed/>
    <w:rsid w:val="00910EC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10EC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10EC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35A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35ABA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35ABA"/>
    <w:pPr>
      <w:spacing w:after="100"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F04FE8"/>
    <w:rPr>
      <w:color w:val="605E5C"/>
      <w:shd w:val="clear" w:color="auto" w:fill="E1DFDD"/>
    </w:rPr>
  </w:style>
  <w:style w:type="character" w:styleId="af2">
    <w:name w:val="Placeholder Text"/>
    <w:basedOn w:val="a0"/>
    <w:uiPriority w:val="99"/>
    <w:semiHidden/>
    <w:rsid w:val="000039F4"/>
    <w:rPr>
      <w:color w:val="808080"/>
    </w:rPr>
  </w:style>
  <w:style w:type="paragraph" w:styleId="af3">
    <w:name w:val="Balloon Text"/>
    <w:basedOn w:val="a"/>
    <w:link w:val="af4"/>
    <w:uiPriority w:val="99"/>
    <w:semiHidden/>
    <w:unhideWhenUsed/>
    <w:rsid w:val="00250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0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semco.ru/the/gorchitsa_listovaya_arigato_-6628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semco.ru/the/petrushka_kudryavaya_astra_paket-6430" TargetMode="External"/><Relationship Id="rId42" Type="http://schemas.openxmlformats.org/officeDocument/2006/relationships/hyperlink" Target="https://semco.ru/the/petrushka_kudryavaya_astra_paket-6430" TargetMode="External"/><Relationship Id="rId47" Type="http://schemas.openxmlformats.org/officeDocument/2006/relationships/hyperlink" Target="https://semco.ru/catalogue/semena-gorchitsy-salatnoy-brassica-juncea/" TargetMode="External"/><Relationship Id="rId50" Type="http://schemas.openxmlformats.org/officeDocument/2006/relationships/hyperlink" Target="https://semco.ru/catalogue/semena-shpinata-spinacia-oleracea/" TargetMode="External"/><Relationship Id="rId55" Type="http://schemas.openxmlformats.org/officeDocument/2006/relationships/hyperlink" Target="https://semco.ru/catalogue/semena-gorchitsy-salatnoy-brassica-juncea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semco.ru/the/shpinat_rem_f1_paket-5384" TargetMode="External"/><Relationship Id="rId54" Type="http://schemas.openxmlformats.org/officeDocument/2006/relationships/hyperlink" Target="https://semco.ru/catalogue/semena-shpinata-spinacia-oleracea/" TargetMode="External"/><Relationship Id="rId62" Type="http://schemas.openxmlformats.org/officeDocument/2006/relationships/hyperlink" Target="https://semco.ru/catalogue/semena-shpinata-spinacia-olerace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3.xml"/><Relationship Id="rId37" Type="http://schemas.openxmlformats.org/officeDocument/2006/relationships/hyperlink" Target="https://royallib.com/read/zaltser_ernst/gidroponika_dlya_lyubiteley.html" TargetMode="External"/><Relationship Id="rId40" Type="http://schemas.openxmlformats.org/officeDocument/2006/relationships/hyperlink" Target="https://semco.ru/catalogue/semena-shpinata-spinacia-oleracea/" TargetMode="External"/><Relationship Id="rId45" Type="http://schemas.openxmlformats.org/officeDocument/2006/relationships/hyperlink" Target="https://semco.ru/catalogue/semena-gorchitsy-salatnoy-brassica-juncea/" TargetMode="External"/><Relationship Id="rId53" Type="http://schemas.openxmlformats.org/officeDocument/2006/relationships/hyperlink" Target="https://semco.ru/catalogue/semena-gorchitsy-salatnoy-brassica-juncea/" TargetMode="External"/><Relationship Id="rId58" Type="http://schemas.openxmlformats.org/officeDocument/2006/relationships/hyperlink" Target="https://semco.ru/catalogue/semena-shpinata-spinacia-olerace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ru.365.wiki/world/russia/novosibirsk/sun/" TargetMode="External"/><Relationship Id="rId49" Type="http://schemas.openxmlformats.org/officeDocument/2006/relationships/hyperlink" Target="https://semco.ru/catalogue/semena-gorchitsy-salatnoy-brassica-juncea/" TargetMode="External"/><Relationship Id="rId57" Type="http://schemas.openxmlformats.org/officeDocument/2006/relationships/hyperlink" Target="https://semco.ru/catalogue/semena-gorchitsy-salatnoy-brassica-juncea/" TargetMode="External"/><Relationship Id="rId61" Type="http://schemas.openxmlformats.org/officeDocument/2006/relationships/hyperlink" Target="https://semco.ru/catalogue/semena-gorchitsy-salatnoy-brassica-juncea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chart" Target="charts/chart2.xml"/><Relationship Id="rId44" Type="http://schemas.openxmlformats.org/officeDocument/2006/relationships/footer" Target="footer1.xml"/><Relationship Id="rId52" Type="http://schemas.openxmlformats.org/officeDocument/2006/relationships/hyperlink" Target="https://semco.ru/catalogue/semena-shpinata-spinacia-oleracea/" TargetMode="External"/><Relationship Id="rId60" Type="http://schemas.openxmlformats.org/officeDocument/2006/relationships/hyperlink" Target="https://semco.ru/catalogue/semena-shpinata-spinacia-olerace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mco.ru/catalogue/semena-shpinata-spinacia-olerace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hart" Target="charts/chart1.xml"/><Relationship Id="rId35" Type="http://schemas.openxmlformats.org/officeDocument/2006/relationships/hyperlink" Target="https://atlas-yakutia.ru/weather/hum/stat_weather_29638_hum.php" TargetMode="External"/><Relationship Id="rId43" Type="http://schemas.openxmlformats.org/officeDocument/2006/relationships/image" Target="media/image21.jpg"/><Relationship Id="rId48" Type="http://schemas.openxmlformats.org/officeDocument/2006/relationships/hyperlink" Target="https://semco.ru/catalogue/semena-shpinata-spinacia-oleracea/" TargetMode="External"/><Relationship Id="rId56" Type="http://schemas.openxmlformats.org/officeDocument/2006/relationships/hyperlink" Target="https://semco.ru/catalogue/semena-shpinata-spinacia-oleracea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semco.ru/catalogue/semena-gorchitsy-salatnoy-brassica-juncea/" TargetMode="External"/><Relationship Id="rId51" Type="http://schemas.openxmlformats.org/officeDocument/2006/relationships/hyperlink" Target="https://semco.ru/catalogue/semena-gorchitsy-salatnoy-brassica-juncea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semco.ru/the/shpinat_rem_f1_paket-5384" TargetMode="External"/><Relationship Id="rId38" Type="http://schemas.openxmlformats.org/officeDocument/2006/relationships/hyperlink" Target="https://semco.ru/catalogue/semena-gorchitsy-salatnoy-brassica-juncea/" TargetMode="External"/><Relationship Id="rId46" Type="http://schemas.openxmlformats.org/officeDocument/2006/relationships/hyperlink" Target="https://semco.ru/catalogue/semena-shpinata-spinacia-oleracea/" TargetMode="External"/><Relationship Id="rId59" Type="http://schemas.openxmlformats.org/officeDocument/2006/relationships/hyperlink" Target="https://semco.ru/catalogue/semena-gorchitsy-salatnoy-brassica-juncea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Развитие Горчицы листовой салатной Аригато методами Традиционный, Субстратный и Гидропоника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Традиционный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Образование пышной розетки листьев</c:v>
                </c:pt>
                <c:pt idx="7">
                  <c:v>Сбор урожая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6</c:v>
                </c:pt>
                <c:pt idx="2">
                  <c:v>10</c:v>
                </c:pt>
                <c:pt idx="3">
                  <c:v>18</c:v>
                </c:pt>
                <c:pt idx="4">
                  <c:v>24</c:v>
                </c:pt>
                <c:pt idx="5">
                  <c:v>33</c:v>
                </c:pt>
                <c:pt idx="6">
                  <c:v>47</c:v>
                </c:pt>
                <c:pt idx="7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90-46EE-80F8-2F096D9AB6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Субстратный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Образование пышной розетки листьев</c:v>
                </c:pt>
                <c:pt idx="7">
                  <c:v>Сбор урожая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</c:v>
                </c:pt>
                <c:pt idx="1">
                  <c:v>7</c:v>
                </c:pt>
                <c:pt idx="2">
                  <c:v>11</c:v>
                </c:pt>
                <c:pt idx="3">
                  <c:v>16</c:v>
                </c:pt>
                <c:pt idx="4">
                  <c:v>21</c:v>
                </c:pt>
                <c:pt idx="5">
                  <c:v>26</c:v>
                </c:pt>
                <c:pt idx="6">
                  <c:v>40</c:v>
                </c:pt>
                <c:pt idx="7">
                  <c:v>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90-46EE-80F8-2F096D9AB6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Гидропоника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Образование пышной розетки листьев</c:v>
                </c:pt>
                <c:pt idx="7">
                  <c:v>Сбор урожая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</c:v>
                </c:pt>
                <c:pt idx="1">
                  <c:v>7</c:v>
                </c:pt>
                <c:pt idx="2">
                  <c:v>11</c:v>
                </c:pt>
                <c:pt idx="3">
                  <c:v>16</c:v>
                </c:pt>
                <c:pt idx="4">
                  <c:v>21</c:v>
                </c:pt>
                <c:pt idx="5">
                  <c:v>26</c:v>
                </c:pt>
                <c:pt idx="6">
                  <c:v>34</c:v>
                </c:pt>
                <c:pt idx="7">
                  <c:v>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90-46EE-80F8-2F096D9AB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9982304"/>
        <c:axId val="499989520"/>
      </c:lineChart>
      <c:catAx>
        <c:axId val="49998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89520"/>
        <c:crosses val="autoZero"/>
        <c:auto val="1"/>
        <c:lblAlgn val="ctr"/>
        <c:lblOffset val="100"/>
        <c:noMultiLvlLbl val="0"/>
      </c:catAx>
      <c:valAx>
        <c:axId val="49998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8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Развитие Шпината </a:t>
            </a:r>
            <a:r>
              <a:rPr lang="en-US" baseline="0"/>
              <a:t>F1 </a:t>
            </a:r>
            <a:r>
              <a:rPr lang="ru-RU" baseline="0"/>
              <a:t>РЭМ методами Традиционный, Субстратный и Гидропоника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Традиционный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Стеблевание</c:v>
                </c:pt>
                <c:pt idx="7">
                  <c:v>Образование стеблевых листьев</c:v>
                </c:pt>
                <c:pt idx="8">
                  <c:v>Стрелкование</c:v>
                </c:pt>
                <c:pt idx="9">
                  <c:v>Сбор урожая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19</c:v>
                </c:pt>
                <c:pt idx="4">
                  <c:v>27</c:v>
                </c:pt>
                <c:pt idx="5">
                  <c:v>33</c:v>
                </c:pt>
                <c:pt idx="6">
                  <c:v>41</c:v>
                </c:pt>
                <c:pt idx="7">
                  <c:v>43</c:v>
                </c:pt>
                <c:pt idx="8">
                  <c:v>47</c:v>
                </c:pt>
                <c:pt idx="9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8A-4FD6-A780-6E5874DBED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Субстратный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Стеблевание</c:v>
                </c:pt>
                <c:pt idx="7">
                  <c:v>Образование стеблевых листьев</c:v>
                </c:pt>
                <c:pt idx="8">
                  <c:v>Стрелкование</c:v>
                </c:pt>
                <c:pt idx="9">
                  <c:v>Сбор урожая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17</c:v>
                </c:pt>
                <c:pt idx="4">
                  <c:v>22</c:v>
                </c:pt>
                <c:pt idx="5">
                  <c:v>25</c:v>
                </c:pt>
                <c:pt idx="6">
                  <c:v>29</c:v>
                </c:pt>
                <c:pt idx="7">
                  <c:v>32</c:v>
                </c:pt>
                <c:pt idx="8">
                  <c:v>43</c:v>
                </c:pt>
                <c:pt idx="9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8A-4FD6-A780-6E5874DBED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Гидропоника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Стеблевание</c:v>
                </c:pt>
                <c:pt idx="7">
                  <c:v>Образование стеблевых листьев</c:v>
                </c:pt>
                <c:pt idx="8">
                  <c:v>Стрелкование</c:v>
                </c:pt>
                <c:pt idx="9">
                  <c:v>Сбор урожая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17</c:v>
                </c:pt>
                <c:pt idx="4">
                  <c:v>22</c:v>
                </c:pt>
                <c:pt idx="5">
                  <c:v>25</c:v>
                </c:pt>
                <c:pt idx="6">
                  <c:v>37</c:v>
                </c:pt>
                <c:pt idx="7">
                  <c:v>39</c:v>
                </c:pt>
                <c:pt idx="8">
                  <c:v>40</c:v>
                </c:pt>
                <c:pt idx="9">
                  <c:v>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D8A-4FD6-A780-6E5874DBED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9982304"/>
        <c:axId val="499989520"/>
      </c:lineChart>
      <c:catAx>
        <c:axId val="49998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89520"/>
        <c:crosses val="autoZero"/>
        <c:auto val="1"/>
        <c:lblAlgn val="ctr"/>
        <c:lblOffset val="100"/>
        <c:noMultiLvlLbl val="0"/>
      </c:catAx>
      <c:valAx>
        <c:axId val="49998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8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Развитие Петрушки листовой Астра методами Традиционный, Субстратный и Гидропоника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Традиционный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Образование стеблевых листьев</c:v>
                </c:pt>
                <c:pt idx="7">
                  <c:v>Сбор урожая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</c:v>
                </c:pt>
                <c:pt idx="1">
                  <c:v>10</c:v>
                </c:pt>
                <c:pt idx="2">
                  <c:v>14</c:v>
                </c:pt>
                <c:pt idx="3">
                  <c:v>20</c:v>
                </c:pt>
                <c:pt idx="4">
                  <c:v>32</c:v>
                </c:pt>
                <c:pt idx="5">
                  <c:v>33</c:v>
                </c:pt>
                <c:pt idx="6">
                  <c:v>49</c:v>
                </c:pt>
                <c:pt idx="7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69-40A8-839F-C1A2C22300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Субстратный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Образование стеблевых листьев</c:v>
                </c:pt>
                <c:pt idx="7">
                  <c:v>Сбор урожая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</c:v>
                </c:pt>
                <c:pt idx="1">
                  <c:v>10</c:v>
                </c:pt>
                <c:pt idx="2">
                  <c:v>14</c:v>
                </c:pt>
                <c:pt idx="3">
                  <c:v>18</c:v>
                </c:pt>
                <c:pt idx="4">
                  <c:v>28</c:v>
                </c:pt>
                <c:pt idx="5">
                  <c:v>29</c:v>
                </c:pt>
                <c:pt idx="6">
                  <c:v>47</c:v>
                </c:pt>
                <c:pt idx="7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69-40A8-839F-C1A2C22300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Гидропоника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Всходы</c:v>
                </c:pt>
                <c:pt idx="1">
                  <c:v>Образование розетки листьев</c:v>
                </c:pt>
                <c:pt idx="2">
                  <c:v>Прореживание</c:v>
                </c:pt>
                <c:pt idx="3">
                  <c:v>Образование 3-4 листьев</c:v>
                </c:pt>
                <c:pt idx="4">
                  <c:v>Образование 5-6 листьев</c:v>
                </c:pt>
                <c:pt idx="5">
                  <c:v>Пересадка</c:v>
                </c:pt>
                <c:pt idx="6">
                  <c:v>Образование стеблевых листьев</c:v>
                </c:pt>
                <c:pt idx="7">
                  <c:v>Сбор урожая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6</c:v>
                </c:pt>
                <c:pt idx="1">
                  <c:v>10</c:v>
                </c:pt>
                <c:pt idx="2">
                  <c:v>14</c:v>
                </c:pt>
                <c:pt idx="3">
                  <c:v>18</c:v>
                </c:pt>
                <c:pt idx="4">
                  <c:v>28</c:v>
                </c:pt>
                <c:pt idx="5">
                  <c:v>29</c:v>
                </c:pt>
                <c:pt idx="6">
                  <c:v>44</c:v>
                </c:pt>
                <c:pt idx="7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69-40A8-839F-C1A2C2230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9982304"/>
        <c:axId val="499989520"/>
      </c:lineChart>
      <c:catAx>
        <c:axId val="49998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89520"/>
        <c:crosses val="autoZero"/>
        <c:auto val="1"/>
        <c:lblAlgn val="ctr"/>
        <c:lblOffset val="100"/>
        <c:noMultiLvlLbl val="0"/>
      </c:catAx>
      <c:valAx>
        <c:axId val="49998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998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6AD3-D72D-4CE8-866D-BBABE061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5132</Words>
  <Characters>29253</Characters>
  <Application>Microsoft Office Word</Application>
  <DocSecurity>2</DocSecurity>
  <Lines>243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2</cp:revision>
  <cp:lastPrinted>2019-09-11T10:24:00Z</cp:lastPrinted>
  <dcterms:created xsi:type="dcterms:W3CDTF">2019-09-14T13:13:00Z</dcterms:created>
  <dcterms:modified xsi:type="dcterms:W3CDTF">2019-09-14T13:13:00Z</dcterms:modified>
</cp:coreProperties>
</file>