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3EA" w:rsidRPr="00C60C57" w:rsidRDefault="005F397E" w:rsidP="003E23EA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FF1315">
        <w:rPr>
          <w:sz w:val="28"/>
          <w:szCs w:val="28"/>
        </w:rPr>
        <w:t xml:space="preserve">униципальное бюджетное общеобразовательное учреждение               </w:t>
      </w:r>
      <w:r>
        <w:rPr>
          <w:sz w:val="28"/>
          <w:szCs w:val="28"/>
        </w:rPr>
        <w:t xml:space="preserve"> лицей «РИТМ»</w:t>
      </w:r>
    </w:p>
    <w:p w:rsidR="003E23EA" w:rsidRPr="00C60C57" w:rsidRDefault="003E23EA" w:rsidP="003E23EA">
      <w:pPr>
        <w:spacing w:after="0" w:line="360" w:lineRule="auto"/>
        <w:jc w:val="center"/>
        <w:rPr>
          <w:sz w:val="28"/>
          <w:szCs w:val="28"/>
        </w:rPr>
      </w:pPr>
    </w:p>
    <w:p w:rsidR="003E23EA" w:rsidRPr="00AD299C" w:rsidRDefault="003E23EA" w:rsidP="003E23EA">
      <w:pPr>
        <w:spacing w:after="0" w:line="360" w:lineRule="auto"/>
        <w:jc w:val="center"/>
        <w:rPr>
          <w:szCs w:val="24"/>
        </w:rPr>
      </w:pPr>
    </w:p>
    <w:p w:rsidR="005F397E" w:rsidRPr="00AD299C" w:rsidRDefault="005F397E" w:rsidP="006B4243">
      <w:pPr>
        <w:spacing w:after="0" w:line="360" w:lineRule="auto"/>
        <w:rPr>
          <w:szCs w:val="24"/>
        </w:rPr>
      </w:pPr>
    </w:p>
    <w:p w:rsidR="003E23EA" w:rsidRPr="00AD299C" w:rsidRDefault="003E23EA" w:rsidP="003E23EA">
      <w:pPr>
        <w:spacing w:after="0" w:line="360" w:lineRule="auto"/>
        <w:jc w:val="center"/>
        <w:rPr>
          <w:szCs w:val="24"/>
        </w:rPr>
      </w:pPr>
    </w:p>
    <w:p w:rsidR="00C60C57" w:rsidRPr="00C60C57" w:rsidRDefault="00AA4C8A" w:rsidP="003E23EA">
      <w:pPr>
        <w:spacing w:after="0" w:line="360" w:lineRule="auto"/>
        <w:jc w:val="center"/>
        <w:rPr>
          <w:b/>
          <w:sz w:val="40"/>
          <w:szCs w:val="40"/>
        </w:rPr>
      </w:pPr>
      <w:r w:rsidRPr="00AA4C8A">
        <w:rPr>
          <w:b/>
          <w:sz w:val="40"/>
          <w:szCs w:val="40"/>
        </w:rPr>
        <w:t>Стратификация семян женьшеня обыкновенного</w:t>
      </w:r>
    </w:p>
    <w:p w:rsidR="00C60C57" w:rsidRDefault="00C60C57" w:rsidP="003E23EA">
      <w:pPr>
        <w:spacing w:after="0" w:line="360" w:lineRule="auto"/>
        <w:jc w:val="center"/>
        <w:rPr>
          <w:b/>
          <w:szCs w:val="24"/>
        </w:rPr>
      </w:pPr>
    </w:p>
    <w:p w:rsidR="00C60C57" w:rsidRDefault="006B4243" w:rsidP="003E23EA">
      <w:pPr>
        <w:spacing w:after="0" w:line="360" w:lineRule="auto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0095699E">
            <wp:extent cx="3858188" cy="2895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88" cy="290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C57" w:rsidRDefault="00C60C57" w:rsidP="00C60C57">
      <w:pPr>
        <w:spacing w:after="0" w:line="360" w:lineRule="auto"/>
        <w:rPr>
          <w:b/>
          <w:szCs w:val="24"/>
        </w:rPr>
      </w:pPr>
    </w:p>
    <w:p w:rsidR="00C60C57" w:rsidRPr="00C60C57" w:rsidRDefault="00C60C57" w:rsidP="003E23EA">
      <w:pPr>
        <w:spacing w:after="0" w:line="360" w:lineRule="auto"/>
        <w:jc w:val="center"/>
        <w:rPr>
          <w:b/>
          <w:sz w:val="28"/>
          <w:szCs w:val="28"/>
        </w:rPr>
      </w:pPr>
    </w:p>
    <w:p w:rsidR="006510BD" w:rsidRDefault="00FF1315" w:rsidP="00C60C5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6510BD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 xml:space="preserve">: </w:t>
      </w:r>
    </w:p>
    <w:p w:rsidR="003E23EA" w:rsidRPr="00C60C57" w:rsidRDefault="00AA4C8A" w:rsidP="00C60C5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Шуваев Александр</w:t>
      </w:r>
    </w:p>
    <w:p w:rsidR="00C60C57" w:rsidRPr="00C60C57" w:rsidRDefault="00AA4C8A" w:rsidP="00C60C5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ученик 9</w:t>
      </w:r>
      <w:r w:rsidR="005F397E">
        <w:rPr>
          <w:sz w:val="28"/>
          <w:szCs w:val="28"/>
        </w:rPr>
        <w:t>б</w:t>
      </w:r>
      <w:r w:rsidR="00C60C57" w:rsidRPr="00C60C57">
        <w:rPr>
          <w:sz w:val="28"/>
          <w:szCs w:val="28"/>
        </w:rPr>
        <w:t xml:space="preserve"> класса</w:t>
      </w:r>
    </w:p>
    <w:p w:rsidR="00C60C57" w:rsidRPr="00C60C57" w:rsidRDefault="003E23EA" w:rsidP="00C60C57">
      <w:pPr>
        <w:spacing w:after="0" w:line="360" w:lineRule="auto"/>
        <w:jc w:val="right"/>
        <w:rPr>
          <w:sz w:val="28"/>
          <w:szCs w:val="28"/>
        </w:rPr>
      </w:pPr>
      <w:r w:rsidRPr="00C60C57">
        <w:rPr>
          <w:sz w:val="28"/>
          <w:szCs w:val="28"/>
        </w:rPr>
        <w:t>Р</w:t>
      </w:r>
      <w:r w:rsidR="00DB3D54" w:rsidRPr="00C60C57">
        <w:rPr>
          <w:sz w:val="28"/>
          <w:szCs w:val="28"/>
        </w:rPr>
        <w:t>уководитель:</w:t>
      </w:r>
      <w:r w:rsidRPr="00C60C57">
        <w:rPr>
          <w:sz w:val="28"/>
          <w:szCs w:val="28"/>
        </w:rPr>
        <w:t xml:space="preserve"> </w:t>
      </w:r>
    </w:p>
    <w:p w:rsidR="00424BAB" w:rsidRPr="00C60C57" w:rsidRDefault="00424BAB" w:rsidP="00C60C57">
      <w:pPr>
        <w:spacing w:after="0" w:line="360" w:lineRule="auto"/>
        <w:jc w:val="right"/>
        <w:rPr>
          <w:sz w:val="28"/>
          <w:szCs w:val="28"/>
        </w:rPr>
      </w:pPr>
      <w:proofErr w:type="spellStart"/>
      <w:r w:rsidRPr="00C60C57">
        <w:rPr>
          <w:sz w:val="28"/>
          <w:szCs w:val="28"/>
        </w:rPr>
        <w:t>Банзаракцаева</w:t>
      </w:r>
      <w:proofErr w:type="spellEnd"/>
      <w:r w:rsidRPr="00C60C57">
        <w:rPr>
          <w:sz w:val="28"/>
          <w:szCs w:val="28"/>
        </w:rPr>
        <w:t xml:space="preserve"> </w:t>
      </w:r>
      <w:proofErr w:type="spellStart"/>
      <w:r w:rsidRPr="00C60C57">
        <w:rPr>
          <w:sz w:val="28"/>
          <w:szCs w:val="28"/>
        </w:rPr>
        <w:t>Цыцык</w:t>
      </w:r>
      <w:proofErr w:type="spellEnd"/>
      <w:r w:rsidRPr="00C60C57">
        <w:rPr>
          <w:sz w:val="28"/>
          <w:szCs w:val="28"/>
        </w:rPr>
        <w:t xml:space="preserve"> </w:t>
      </w:r>
      <w:proofErr w:type="spellStart"/>
      <w:r w:rsidRPr="00C60C57">
        <w:rPr>
          <w:sz w:val="28"/>
          <w:szCs w:val="28"/>
        </w:rPr>
        <w:t>Дашинимаевна</w:t>
      </w:r>
      <w:proofErr w:type="spellEnd"/>
    </w:p>
    <w:p w:rsidR="00424BAB" w:rsidRPr="00C60C57" w:rsidRDefault="00424BAB" w:rsidP="00C60C57">
      <w:pPr>
        <w:spacing w:after="0" w:line="360" w:lineRule="auto"/>
        <w:jc w:val="right"/>
        <w:rPr>
          <w:sz w:val="28"/>
          <w:szCs w:val="28"/>
        </w:rPr>
      </w:pPr>
    </w:p>
    <w:p w:rsidR="00424BAB" w:rsidRDefault="00424BAB" w:rsidP="00C60C57">
      <w:pPr>
        <w:spacing w:after="0" w:line="360" w:lineRule="auto"/>
        <w:jc w:val="right"/>
        <w:rPr>
          <w:sz w:val="28"/>
          <w:szCs w:val="28"/>
        </w:rPr>
      </w:pPr>
    </w:p>
    <w:p w:rsidR="00C60C57" w:rsidRDefault="00C60C57" w:rsidP="006B4243">
      <w:pPr>
        <w:spacing w:after="0" w:line="360" w:lineRule="auto"/>
        <w:rPr>
          <w:szCs w:val="24"/>
        </w:rPr>
      </w:pPr>
    </w:p>
    <w:p w:rsidR="00FF1315" w:rsidRDefault="00FF1315" w:rsidP="00C60C57">
      <w:pPr>
        <w:spacing w:after="0" w:line="360" w:lineRule="auto"/>
        <w:jc w:val="right"/>
        <w:rPr>
          <w:szCs w:val="24"/>
        </w:rPr>
      </w:pPr>
    </w:p>
    <w:p w:rsidR="00FF1315" w:rsidRDefault="00FF1315" w:rsidP="00C60C57">
      <w:pPr>
        <w:spacing w:after="0" w:line="360" w:lineRule="auto"/>
        <w:jc w:val="right"/>
        <w:rPr>
          <w:szCs w:val="24"/>
        </w:rPr>
      </w:pPr>
    </w:p>
    <w:p w:rsidR="00C60C57" w:rsidRPr="00185A6C" w:rsidRDefault="005F397E" w:rsidP="00C60C57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Хабаровск, 2019</w:t>
      </w:r>
      <w:r w:rsidR="00C60C57" w:rsidRPr="00185A6C">
        <w:rPr>
          <w:sz w:val="28"/>
          <w:szCs w:val="28"/>
        </w:rPr>
        <w:t>г.</w:t>
      </w:r>
    </w:p>
    <w:p w:rsidR="00DB3D54" w:rsidRPr="00AD299C" w:rsidRDefault="00DB3D54" w:rsidP="003E23EA">
      <w:pPr>
        <w:spacing w:after="0" w:line="240" w:lineRule="auto"/>
        <w:jc w:val="center"/>
        <w:rPr>
          <w:szCs w:val="24"/>
        </w:rPr>
      </w:pPr>
    </w:p>
    <w:p w:rsidR="00C60C57" w:rsidRDefault="00494C63" w:rsidP="00C60C57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C60C57" w:rsidRDefault="00C60C57" w:rsidP="00C60C5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Введение………………………………………………………………………..</w:t>
      </w:r>
      <w:r w:rsidR="002A31B2">
        <w:rPr>
          <w:sz w:val="28"/>
          <w:szCs w:val="28"/>
        </w:rPr>
        <w:t>.</w:t>
      </w:r>
      <w:r>
        <w:rPr>
          <w:sz w:val="28"/>
          <w:szCs w:val="28"/>
        </w:rPr>
        <w:t>3</w:t>
      </w:r>
    </w:p>
    <w:p w:rsidR="00C60C57" w:rsidRPr="00F36F6F" w:rsidRDefault="00C60C57" w:rsidP="00C60C5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1. </w:t>
      </w:r>
      <w:r w:rsidR="00AA4C8A">
        <w:rPr>
          <w:sz w:val="28"/>
          <w:szCs w:val="28"/>
        </w:rPr>
        <w:t>Биологические особенности Ж</w:t>
      </w:r>
      <w:r w:rsidR="00E9565B">
        <w:rPr>
          <w:sz w:val="28"/>
          <w:szCs w:val="28"/>
        </w:rPr>
        <w:t>е</w:t>
      </w:r>
      <w:r w:rsidR="00AA4C8A">
        <w:rPr>
          <w:sz w:val="28"/>
          <w:szCs w:val="28"/>
        </w:rPr>
        <w:t>ньшеня обыкновенного……</w:t>
      </w:r>
      <w:proofErr w:type="gramStart"/>
      <w:r w:rsidR="002A31B2">
        <w:rPr>
          <w:sz w:val="28"/>
          <w:szCs w:val="28"/>
        </w:rPr>
        <w:t>…</w:t>
      </w:r>
      <w:r w:rsidR="006B4243">
        <w:rPr>
          <w:sz w:val="28"/>
          <w:szCs w:val="28"/>
        </w:rPr>
        <w:t>….</w:t>
      </w:r>
      <w:proofErr w:type="gramEnd"/>
      <w:r w:rsidR="006B4243">
        <w:rPr>
          <w:sz w:val="28"/>
          <w:szCs w:val="28"/>
        </w:rPr>
        <w:t>.4</w:t>
      </w:r>
    </w:p>
    <w:p w:rsidR="00C60C57" w:rsidRPr="00F36F6F" w:rsidRDefault="00C60C57" w:rsidP="00C60C57">
      <w:pPr>
        <w:pStyle w:val="a5"/>
        <w:spacing w:before="0" w:beforeAutospacing="0" w:after="0" w:afterAutospacing="0" w:line="360" w:lineRule="auto"/>
        <w:rPr>
          <w:rStyle w:val="a8"/>
          <w:b w:val="0"/>
          <w:color w:val="000000"/>
          <w:sz w:val="28"/>
          <w:szCs w:val="28"/>
        </w:rPr>
      </w:pPr>
      <w:r w:rsidRPr="00F36F6F">
        <w:rPr>
          <w:sz w:val="28"/>
          <w:szCs w:val="28"/>
        </w:rPr>
        <w:t xml:space="preserve">Глава 2. </w:t>
      </w:r>
      <w:r w:rsidR="00494C63">
        <w:rPr>
          <w:rStyle w:val="a8"/>
          <w:b w:val="0"/>
          <w:color w:val="000000"/>
          <w:sz w:val="28"/>
          <w:szCs w:val="28"/>
        </w:rPr>
        <w:t xml:space="preserve">Использование </w:t>
      </w:r>
      <w:r w:rsidR="00AA4C8A">
        <w:rPr>
          <w:rStyle w:val="a8"/>
          <w:b w:val="0"/>
          <w:color w:val="000000"/>
          <w:sz w:val="28"/>
          <w:szCs w:val="28"/>
        </w:rPr>
        <w:t>Женьшеня обыкновенного</w:t>
      </w:r>
      <w:r w:rsidR="00494C63">
        <w:rPr>
          <w:rStyle w:val="a8"/>
          <w:b w:val="0"/>
          <w:color w:val="000000"/>
          <w:sz w:val="28"/>
          <w:szCs w:val="28"/>
        </w:rPr>
        <w:t xml:space="preserve"> в медицине……</w:t>
      </w:r>
      <w:r w:rsidR="002A31B2">
        <w:rPr>
          <w:rStyle w:val="a8"/>
          <w:b w:val="0"/>
          <w:color w:val="000000"/>
          <w:sz w:val="28"/>
          <w:szCs w:val="28"/>
        </w:rPr>
        <w:t>…</w:t>
      </w:r>
      <w:r w:rsidR="006B4243">
        <w:rPr>
          <w:rStyle w:val="a8"/>
          <w:b w:val="0"/>
          <w:color w:val="000000"/>
          <w:sz w:val="28"/>
          <w:szCs w:val="28"/>
        </w:rPr>
        <w:t>……6</w:t>
      </w:r>
    </w:p>
    <w:p w:rsidR="00494C63" w:rsidRDefault="00494C63" w:rsidP="00C60C57">
      <w:pPr>
        <w:pStyle w:val="a5"/>
        <w:spacing w:before="0" w:beforeAutospacing="0" w:after="0" w:afterAutospacing="0" w:line="360" w:lineRule="auto"/>
        <w:rPr>
          <w:rStyle w:val="a8"/>
          <w:b w:val="0"/>
          <w:color w:val="000000"/>
          <w:sz w:val="28"/>
          <w:szCs w:val="28"/>
        </w:rPr>
      </w:pPr>
      <w:r>
        <w:rPr>
          <w:rStyle w:val="a8"/>
          <w:b w:val="0"/>
          <w:color w:val="000000"/>
          <w:sz w:val="28"/>
          <w:szCs w:val="28"/>
        </w:rPr>
        <w:t xml:space="preserve">Глава 3. </w:t>
      </w:r>
      <w:r w:rsidR="0079133C">
        <w:rPr>
          <w:rFonts w:eastAsia="Calibri"/>
          <w:sz w:val="28"/>
          <w:szCs w:val="28"/>
          <w:lang w:eastAsia="en-US"/>
        </w:rPr>
        <w:t xml:space="preserve">Применение методики стратификации семян для наилучшего прорастания </w:t>
      </w:r>
      <w:r w:rsidR="00AA4C8A">
        <w:rPr>
          <w:rFonts w:eastAsia="Calibri"/>
          <w:sz w:val="28"/>
          <w:szCs w:val="28"/>
          <w:lang w:eastAsia="en-US"/>
        </w:rPr>
        <w:t>Женьшеня обыкновенного на приусадебном участке</w:t>
      </w:r>
      <w:r w:rsidR="00AA4C8A">
        <w:rPr>
          <w:rStyle w:val="a8"/>
          <w:b w:val="0"/>
          <w:color w:val="000000"/>
          <w:sz w:val="28"/>
          <w:szCs w:val="28"/>
        </w:rPr>
        <w:t xml:space="preserve"> </w:t>
      </w:r>
      <w:r w:rsidR="001B3016">
        <w:rPr>
          <w:rStyle w:val="a8"/>
          <w:b w:val="0"/>
          <w:color w:val="000000"/>
          <w:sz w:val="28"/>
          <w:szCs w:val="28"/>
        </w:rPr>
        <w:t>……</w:t>
      </w:r>
      <w:r w:rsidR="006B4243">
        <w:rPr>
          <w:rStyle w:val="a8"/>
          <w:b w:val="0"/>
          <w:color w:val="000000"/>
          <w:sz w:val="28"/>
          <w:szCs w:val="28"/>
        </w:rPr>
        <w:t>…...7</w:t>
      </w:r>
    </w:p>
    <w:p w:rsidR="00EE00FC" w:rsidRDefault="00EE00FC" w:rsidP="00C60C57">
      <w:pPr>
        <w:pStyle w:val="a5"/>
        <w:spacing w:before="0" w:beforeAutospacing="0" w:after="0" w:afterAutospacing="0" w:line="360" w:lineRule="auto"/>
        <w:rPr>
          <w:rStyle w:val="a8"/>
          <w:b w:val="0"/>
          <w:color w:val="000000"/>
          <w:sz w:val="28"/>
          <w:szCs w:val="28"/>
        </w:rPr>
      </w:pPr>
      <w:r>
        <w:rPr>
          <w:rStyle w:val="a8"/>
          <w:b w:val="0"/>
          <w:color w:val="000000"/>
          <w:sz w:val="28"/>
          <w:szCs w:val="28"/>
        </w:rPr>
        <w:t>Выводы……………………………………………………………………</w:t>
      </w:r>
      <w:proofErr w:type="gramStart"/>
      <w:r>
        <w:rPr>
          <w:rStyle w:val="a8"/>
          <w:b w:val="0"/>
          <w:color w:val="000000"/>
          <w:sz w:val="28"/>
          <w:szCs w:val="28"/>
        </w:rPr>
        <w:t>…....</w:t>
      </w:r>
      <w:proofErr w:type="gramEnd"/>
      <w:r>
        <w:rPr>
          <w:rStyle w:val="a8"/>
          <w:b w:val="0"/>
          <w:color w:val="000000"/>
          <w:sz w:val="28"/>
          <w:szCs w:val="28"/>
        </w:rPr>
        <w:t>10</w:t>
      </w:r>
    </w:p>
    <w:p w:rsidR="00C60C57" w:rsidRDefault="00C60C57" w:rsidP="00C60C57">
      <w:pPr>
        <w:pStyle w:val="a5"/>
        <w:spacing w:before="0" w:beforeAutospacing="0" w:after="0" w:afterAutospacing="0" w:line="360" w:lineRule="auto"/>
        <w:rPr>
          <w:rStyle w:val="a8"/>
          <w:b w:val="0"/>
          <w:color w:val="000000"/>
          <w:sz w:val="28"/>
          <w:szCs w:val="28"/>
        </w:rPr>
      </w:pPr>
      <w:r>
        <w:rPr>
          <w:rStyle w:val="a8"/>
          <w:b w:val="0"/>
          <w:color w:val="000000"/>
          <w:sz w:val="28"/>
          <w:szCs w:val="28"/>
        </w:rPr>
        <w:t>Заключ</w:t>
      </w:r>
      <w:r w:rsidR="002A31B2">
        <w:rPr>
          <w:rStyle w:val="a8"/>
          <w:b w:val="0"/>
          <w:color w:val="000000"/>
          <w:sz w:val="28"/>
          <w:szCs w:val="28"/>
        </w:rPr>
        <w:t>е</w:t>
      </w:r>
      <w:r w:rsidR="00EE00FC">
        <w:rPr>
          <w:rStyle w:val="a8"/>
          <w:b w:val="0"/>
          <w:color w:val="000000"/>
          <w:sz w:val="28"/>
          <w:szCs w:val="28"/>
        </w:rPr>
        <w:t>ние………………………………………………………………</w:t>
      </w:r>
      <w:proofErr w:type="gramStart"/>
      <w:r w:rsidR="00EE00FC">
        <w:rPr>
          <w:rStyle w:val="a8"/>
          <w:b w:val="0"/>
          <w:color w:val="000000"/>
          <w:sz w:val="28"/>
          <w:szCs w:val="28"/>
        </w:rPr>
        <w:t>…….</w:t>
      </w:r>
      <w:proofErr w:type="gramEnd"/>
      <w:r w:rsidR="00EE00FC">
        <w:rPr>
          <w:rStyle w:val="a8"/>
          <w:b w:val="0"/>
          <w:color w:val="000000"/>
          <w:sz w:val="28"/>
          <w:szCs w:val="28"/>
        </w:rPr>
        <w:t>11</w:t>
      </w:r>
    </w:p>
    <w:p w:rsidR="00C60C57" w:rsidRDefault="001B3016" w:rsidP="00C60C57">
      <w:pPr>
        <w:pStyle w:val="a5"/>
        <w:spacing w:before="0" w:beforeAutospacing="0" w:after="0" w:afterAutospacing="0" w:line="360" w:lineRule="auto"/>
        <w:rPr>
          <w:rStyle w:val="a8"/>
          <w:b w:val="0"/>
          <w:color w:val="000000"/>
          <w:sz w:val="28"/>
          <w:szCs w:val="28"/>
        </w:rPr>
      </w:pPr>
      <w:r>
        <w:rPr>
          <w:rStyle w:val="a8"/>
          <w:b w:val="0"/>
          <w:color w:val="000000"/>
          <w:sz w:val="28"/>
          <w:szCs w:val="28"/>
        </w:rPr>
        <w:t>Сп</w:t>
      </w:r>
      <w:r w:rsidR="00C60C57">
        <w:rPr>
          <w:rStyle w:val="a8"/>
          <w:b w:val="0"/>
          <w:color w:val="000000"/>
          <w:sz w:val="28"/>
          <w:szCs w:val="28"/>
        </w:rPr>
        <w:t>и</w:t>
      </w:r>
      <w:r>
        <w:rPr>
          <w:rStyle w:val="a8"/>
          <w:b w:val="0"/>
          <w:color w:val="000000"/>
          <w:sz w:val="28"/>
          <w:szCs w:val="28"/>
        </w:rPr>
        <w:t>сок использованной литературы……………………………</w:t>
      </w:r>
      <w:r w:rsidR="00CC6F5A">
        <w:rPr>
          <w:rStyle w:val="a8"/>
          <w:b w:val="0"/>
          <w:color w:val="000000"/>
          <w:sz w:val="28"/>
          <w:szCs w:val="28"/>
        </w:rPr>
        <w:t>……</w:t>
      </w:r>
      <w:r w:rsidR="00EE00FC">
        <w:rPr>
          <w:rStyle w:val="a8"/>
          <w:b w:val="0"/>
          <w:color w:val="000000"/>
          <w:sz w:val="28"/>
          <w:szCs w:val="28"/>
        </w:rPr>
        <w:t>………12</w:t>
      </w:r>
    </w:p>
    <w:p w:rsidR="00C60C57" w:rsidRPr="00F36F6F" w:rsidRDefault="00C60C57" w:rsidP="00C60C57">
      <w:pPr>
        <w:pStyle w:val="a5"/>
        <w:spacing w:before="0" w:beforeAutospacing="0" w:after="0" w:afterAutospacing="0" w:line="360" w:lineRule="auto"/>
        <w:rPr>
          <w:rStyle w:val="a8"/>
          <w:b w:val="0"/>
          <w:color w:val="000000"/>
          <w:sz w:val="28"/>
          <w:szCs w:val="28"/>
        </w:rPr>
      </w:pPr>
      <w:r>
        <w:rPr>
          <w:rStyle w:val="a8"/>
          <w:b w:val="0"/>
          <w:color w:val="000000"/>
          <w:sz w:val="28"/>
          <w:szCs w:val="28"/>
        </w:rPr>
        <w:t>Приложен</w:t>
      </w:r>
      <w:r w:rsidR="00EE00FC">
        <w:rPr>
          <w:rStyle w:val="a8"/>
          <w:b w:val="0"/>
          <w:color w:val="000000"/>
          <w:sz w:val="28"/>
          <w:szCs w:val="28"/>
        </w:rPr>
        <w:t>ия……………………………………………………………………13</w:t>
      </w:r>
    </w:p>
    <w:p w:rsidR="00C60C57" w:rsidRPr="00F36F6F" w:rsidRDefault="00C60C57" w:rsidP="00C60C57">
      <w:pPr>
        <w:spacing w:after="0" w:line="360" w:lineRule="auto"/>
        <w:rPr>
          <w:sz w:val="28"/>
          <w:szCs w:val="28"/>
        </w:rPr>
      </w:pPr>
    </w:p>
    <w:p w:rsidR="00C60C57" w:rsidRPr="00F36F6F" w:rsidRDefault="00C60C57" w:rsidP="00C60C57">
      <w:pPr>
        <w:spacing w:after="0" w:line="360" w:lineRule="auto"/>
        <w:rPr>
          <w:sz w:val="28"/>
          <w:szCs w:val="28"/>
        </w:rPr>
      </w:pPr>
    </w:p>
    <w:p w:rsidR="00DB3D54" w:rsidRDefault="00DB3D54" w:rsidP="003E23EA">
      <w:pPr>
        <w:spacing w:after="0" w:line="360" w:lineRule="auto"/>
        <w:jc w:val="center"/>
        <w:rPr>
          <w:szCs w:val="24"/>
        </w:rPr>
      </w:pPr>
    </w:p>
    <w:p w:rsidR="00CC6F5A" w:rsidRDefault="00CC6F5A" w:rsidP="003E23EA">
      <w:pPr>
        <w:spacing w:after="0" w:line="360" w:lineRule="auto"/>
        <w:jc w:val="center"/>
        <w:rPr>
          <w:szCs w:val="24"/>
        </w:rPr>
      </w:pPr>
    </w:p>
    <w:p w:rsidR="00CC6F5A" w:rsidRDefault="00CC6F5A" w:rsidP="003E23EA">
      <w:pPr>
        <w:spacing w:after="0" w:line="360" w:lineRule="auto"/>
        <w:jc w:val="center"/>
        <w:rPr>
          <w:szCs w:val="24"/>
        </w:rPr>
      </w:pPr>
    </w:p>
    <w:p w:rsidR="00CC6F5A" w:rsidRDefault="00CC6F5A" w:rsidP="003E23EA">
      <w:pPr>
        <w:spacing w:after="0" w:line="360" w:lineRule="auto"/>
        <w:jc w:val="center"/>
        <w:rPr>
          <w:szCs w:val="24"/>
        </w:rPr>
      </w:pPr>
    </w:p>
    <w:p w:rsidR="00CC6F5A" w:rsidRPr="00AD299C" w:rsidRDefault="00CC6F5A" w:rsidP="003E23EA">
      <w:pPr>
        <w:spacing w:after="0" w:line="360" w:lineRule="auto"/>
        <w:jc w:val="center"/>
        <w:rPr>
          <w:szCs w:val="24"/>
        </w:rPr>
      </w:pPr>
    </w:p>
    <w:p w:rsidR="00DB3D54" w:rsidRPr="00AD299C" w:rsidRDefault="00DB3D54" w:rsidP="003E23EA">
      <w:pPr>
        <w:spacing w:after="0" w:line="360" w:lineRule="auto"/>
        <w:jc w:val="center"/>
        <w:rPr>
          <w:b/>
          <w:szCs w:val="24"/>
        </w:rPr>
      </w:pPr>
    </w:p>
    <w:p w:rsidR="00DB3D54" w:rsidRDefault="00DB3D54" w:rsidP="003E23EA">
      <w:pPr>
        <w:spacing w:after="0" w:line="360" w:lineRule="auto"/>
        <w:jc w:val="center"/>
        <w:rPr>
          <w:b/>
          <w:sz w:val="28"/>
          <w:szCs w:val="28"/>
        </w:rPr>
      </w:pPr>
    </w:p>
    <w:p w:rsidR="00AD299C" w:rsidRDefault="00AD299C" w:rsidP="003E23EA">
      <w:pPr>
        <w:spacing w:after="0" w:line="360" w:lineRule="auto"/>
        <w:jc w:val="center"/>
        <w:rPr>
          <w:b/>
          <w:sz w:val="28"/>
          <w:szCs w:val="28"/>
        </w:rPr>
      </w:pPr>
    </w:p>
    <w:p w:rsidR="00185A6C" w:rsidRDefault="00185A6C" w:rsidP="003E23EA">
      <w:pPr>
        <w:spacing w:after="0" w:line="360" w:lineRule="auto"/>
        <w:jc w:val="center"/>
        <w:rPr>
          <w:b/>
          <w:sz w:val="28"/>
          <w:szCs w:val="28"/>
        </w:rPr>
      </w:pPr>
    </w:p>
    <w:p w:rsidR="00185A6C" w:rsidRDefault="00185A6C" w:rsidP="003E23EA">
      <w:pPr>
        <w:spacing w:after="0" w:line="360" w:lineRule="auto"/>
        <w:jc w:val="center"/>
        <w:rPr>
          <w:b/>
          <w:sz w:val="28"/>
          <w:szCs w:val="28"/>
        </w:rPr>
      </w:pPr>
    </w:p>
    <w:p w:rsidR="00185A6C" w:rsidRDefault="00185A6C" w:rsidP="003E23EA">
      <w:pPr>
        <w:spacing w:after="0" w:line="360" w:lineRule="auto"/>
        <w:jc w:val="center"/>
        <w:rPr>
          <w:b/>
          <w:sz w:val="28"/>
          <w:szCs w:val="28"/>
        </w:rPr>
      </w:pPr>
    </w:p>
    <w:p w:rsidR="00185A6C" w:rsidRDefault="00185A6C" w:rsidP="003E23EA">
      <w:pPr>
        <w:spacing w:after="0" w:line="360" w:lineRule="auto"/>
        <w:jc w:val="center"/>
        <w:rPr>
          <w:b/>
          <w:sz w:val="28"/>
          <w:szCs w:val="28"/>
        </w:rPr>
      </w:pPr>
    </w:p>
    <w:p w:rsidR="00AD299C" w:rsidRPr="003E23EA" w:rsidRDefault="00AD299C" w:rsidP="003E23EA">
      <w:pPr>
        <w:spacing w:after="0" w:line="360" w:lineRule="auto"/>
        <w:jc w:val="center"/>
        <w:rPr>
          <w:b/>
          <w:sz w:val="28"/>
          <w:szCs w:val="28"/>
        </w:rPr>
      </w:pPr>
    </w:p>
    <w:p w:rsidR="00DB3D54" w:rsidRPr="003E23EA" w:rsidRDefault="00DB3D54" w:rsidP="003E23EA">
      <w:pPr>
        <w:spacing w:after="0" w:line="360" w:lineRule="auto"/>
        <w:jc w:val="center"/>
        <w:rPr>
          <w:sz w:val="28"/>
          <w:szCs w:val="28"/>
        </w:rPr>
      </w:pPr>
    </w:p>
    <w:p w:rsidR="002A31B2" w:rsidRDefault="002A31B2" w:rsidP="000A4176">
      <w:pPr>
        <w:shd w:val="clear" w:color="auto" w:fill="FFFFFF"/>
        <w:spacing w:after="150" w:line="360" w:lineRule="auto"/>
        <w:rPr>
          <w:b/>
          <w:szCs w:val="24"/>
        </w:rPr>
      </w:pPr>
    </w:p>
    <w:p w:rsidR="00EE00FC" w:rsidRDefault="00EE00FC" w:rsidP="000A4176">
      <w:pPr>
        <w:shd w:val="clear" w:color="auto" w:fill="FFFFFF"/>
        <w:spacing w:after="150" w:line="360" w:lineRule="auto"/>
        <w:rPr>
          <w:rFonts w:eastAsia="Times New Roman" w:cs="Times New Roman"/>
          <w:sz w:val="28"/>
          <w:szCs w:val="28"/>
        </w:rPr>
      </w:pPr>
    </w:p>
    <w:p w:rsidR="006B4243" w:rsidRDefault="006B4243" w:rsidP="000A4176">
      <w:pPr>
        <w:shd w:val="clear" w:color="auto" w:fill="FFFFFF"/>
        <w:spacing w:after="150" w:line="360" w:lineRule="auto"/>
        <w:rPr>
          <w:rFonts w:eastAsia="Times New Roman" w:cs="Times New Roman"/>
          <w:sz w:val="28"/>
          <w:szCs w:val="28"/>
        </w:rPr>
      </w:pPr>
    </w:p>
    <w:p w:rsidR="001B3016" w:rsidRPr="001B3016" w:rsidRDefault="001B3016" w:rsidP="001B3016">
      <w:pPr>
        <w:spacing w:after="160" w:line="240" w:lineRule="auto"/>
        <w:jc w:val="center"/>
        <w:rPr>
          <w:rFonts w:eastAsia="Calibri" w:cs="Times New Roman"/>
          <w:b/>
          <w:sz w:val="28"/>
          <w:szCs w:val="28"/>
          <w:lang w:eastAsia="en-US"/>
        </w:rPr>
      </w:pPr>
      <w:r w:rsidRPr="001B3016">
        <w:rPr>
          <w:rFonts w:eastAsia="Calibri" w:cs="Times New Roman"/>
          <w:b/>
          <w:sz w:val="28"/>
          <w:szCs w:val="28"/>
          <w:lang w:eastAsia="en-US"/>
        </w:rPr>
        <w:lastRenderedPageBreak/>
        <w:t>Введение</w:t>
      </w:r>
    </w:p>
    <w:p w:rsidR="001B3016" w:rsidRPr="00197863" w:rsidRDefault="001B3016" w:rsidP="00FF1315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 w:rsidRPr="00FF1315">
        <w:rPr>
          <w:rFonts w:eastAsia="Calibri" w:cs="Times New Roman"/>
          <w:b/>
          <w:sz w:val="28"/>
          <w:szCs w:val="28"/>
          <w:lang w:eastAsia="en-US"/>
        </w:rPr>
        <w:t xml:space="preserve">Актуальность темы: </w:t>
      </w:r>
      <w:r w:rsidRPr="00FF1315">
        <w:rPr>
          <w:rFonts w:eastAsia="Calibri" w:cs="Times New Roman"/>
          <w:sz w:val="28"/>
          <w:szCs w:val="28"/>
          <w:lang w:eastAsia="en-US"/>
        </w:rPr>
        <w:t>Растущий</w:t>
      </w:r>
      <w:r w:rsidRPr="00FF1315">
        <w:rPr>
          <w:rFonts w:eastAsia="Calibri" w:cs="Times New Roman"/>
          <w:b/>
          <w:sz w:val="28"/>
          <w:szCs w:val="28"/>
          <w:lang w:eastAsia="en-US"/>
        </w:rPr>
        <w:t xml:space="preserve"> </w:t>
      </w:r>
      <w:r w:rsidRPr="00FF1315">
        <w:rPr>
          <w:rFonts w:eastAsia="Calibri" w:cs="Times New Roman"/>
          <w:sz w:val="28"/>
          <w:szCs w:val="28"/>
          <w:lang w:eastAsia="en-US"/>
        </w:rPr>
        <w:t xml:space="preserve">спрос на экологически чистое лекарственное сырье на мировом рынке привлекает внимание к дикорастущим целебным травам как легкодоступному источнику получения природного сырья. В ходе полевых исследований мы выявили, что многие лекарственные растения используются для неконтролируемой заготовки; некоторые виды значительно сокращают ареал или уже находятся под угрозой исчезновения. Особенно тревожная ситуация сложилась со сбором корня </w:t>
      </w:r>
      <w:r w:rsidR="00583F4E" w:rsidRPr="00FF1315">
        <w:rPr>
          <w:rFonts w:eastAsia="Calibri" w:cs="Times New Roman"/>
          <w:sz w:val="28"/>
          <w:szCs w:val="28"/>
          <w:lang w:eastAsia="en-US"/>
        </w:rPr>
        <w:t>женьшеня</w:t>
      </w:r>
      <w:r w:rsidRPr="00FF1315">
        <w:rPr>
          <w:rFonts w:eastAsia="Calibri" w:cs="Times New Roman"/>
          <w:sz w:val="28"/>
          <w:szCs w:val="28"/>
          <w:lang w:eastAsia="en-US"/>
        </w:rPr>
        <w:t xml:space="preserve">. </w:t>
      </w:r>
      <w:r w:rsidR="00B93170" w:rsidRPr="00FF1315">
        <w:rPr>
          <w:rFonts w:eastAsia="Calibri" w:cs="Times New Roman"/>
          <w:sz w:val="28"/>
          <w:szCs w:val="28"/>
          <w:lang w:eastAsia="en-US"/>
        </w:rPr>
        <w:t>Вид был внесен в Красную книгу СССР (1978, 1984</w:t>
      </w:r>
      <w:r w:rsidR="00B93170" w:rsidRPr="00B93170">
        <w:rPr>
          <w:rFonts w:eastAsia="Calibri" w:cs="Times New Roman"/>
          <w:sz w:val="28"/>
          <w:szCs w:val="28"/>
          <w:lang w:eastAsia="en-US"/>
        </w:rPr>
        <w:t>), в Красную книгу РСФСР (1988), внесен в Перечень объектов растительного и животного мира, занесенных в Красную книгу Приморског</w:t>
      </w:r>
      <w:r w:rsidR="00B93170">
        <w:rPr>
          <w:rFonts w:eastAsia="Calibri" w:cs="Times New Roman"/>
          <w:sz w:val="28"/>
          <w:szCs w:val="28"/>
          <w:lang w:eastAsia="en-US"/>
        </w:rPr>
        <w:t>о края (2002). Разработана эко</w:t>
      </w:r>
      <w:r w:rsidR="00B93170" w:rsidRPr="00B93170">
        <w:rPr>
          <w:rFonts w:eastAsia="Calibri" w:cs="Times New Roman"/>
          <w:sz w:val="28"/>
          <w:szCs w:val="28"/>
          <w:lang w:eastAsia="en-US"/>
        </w:rPr>
        <w:t>логическая программа по охране женьшеня в Приморье. Охраняется на территории 4 заповедн</w:t>
      </w:r>
      <w:r w:rsidR="00B93170">
        <w:rPr>
          <w:rFonts w:eastAsia="Calibri" w:cs="Times New Roman"/>
          <w:sz w:val="28"/>
          <w:szCs w:val="28"/>
          <w:lang w:eastAsia="en-US"/>
        </w:rPr>
        <w:t xml:space="preserve">иков: </w:t>
      </w:r>
      <w:proofErr w:type="spellStart"/>
      <w:r w:rsidR="00B93170">
        <w:rPr>
          <w:rFonts w:eastAsia="Calibri" w:cs="Times New Roman"/>
          <w:sz w:val="28"/>
          <w:szCs w:val="28"/>
          <w:lang w:eastAsia="en-US"/>
        </w:rPr>
        <w:t>Большехехцирского</w:t>
      </w:r>
      <w:proofErr w:type="spellEnd"/>
      <w:r w:rsidR="00B93170">
        <w:rPr>
          <w:rFonts w:eastAsia="Calibri" w:cs="Times New Roman"/>
          <w:sz w:val="28"/>
          <w:szCs w:val="28"/>
          <w:lang w:eastAsia="en-US"/>
        </w:rPr>
        <w:t xml:space="preserve">, </w:t>
      </w:r>
      <w:proofErr w:type="spellStart"/>
      <w:r w:rsidR="00B93170">
        <w:rPr>
          <w:rFonts w:eastAsia="Calibri" w:cs="Times New Roman"/>
          <w:sz w:val="28"/>
          <w:szCs w:val="28"/>
          <w:lang w:eastAsia="en-US"/>
        </w:rPr>
        <w:t>Лазовского</w:t>
      </w:r>
      <w:proofErr w:type="spellEnd"/>
      <w:r w:rsidR="00B93170">
        <w:rPr>
          <w:rFonts w:eastAsia="Calibri" w:cs="Times New Roman"/>
          <w:sz w:val="28"/>
          <w:szCs w:val="28"/>
          <w:lang w:eastAsia="en-US"/>
        </w:rPr>
        <w:t>, «Кедровая Падь», Уссурийского</w:t>
      </w:r>
      <w:r w:rsidR="00B93170" w:rsidRPr="00B93170">
        <w:rPr>
          <w:rFonts w:eastAsia="Calibri" w:cs="Times New Roman"/>
          <w:sz w:val="28"/>
          <w:szCs w:val="28"/>
          <w:lang w:eastAsia="en-US"/>
        </w:rPr>
        <w:t>. Включен в</w:t>
      </w:r>
      <w:r w:rsidR="00B93170">
        <w:rPr>
          <w:rFonts w:eastAsia="Calibri" w:cs="Times New Roman"/>
          <w:sz w:val="28"/>
          <w:szCs w:val="28"/>
          <w:lang w:eastAsia="en-US"/>
        </w:rPr>
        <w:t xml:space="preserve"> Приложение II конвенцией СИТЕС</w:t>
      </w:r>
      <w:r w:rsidR="00087EA9">
        <w:rPr>
          <w:rFonts w:eastAsia="Calibri" w:cs="Times New Roman"/>
          <w:sz w:val="28"/>
          <w:szCs w:val="28"/>
          <w:lang w:eastAsia="en-US"/>
        </w:rPr>
        <w:t xml:space="preserve"> [</w:t>
      </w:r>
      <w:r w:rsidR="008C7105">
        <w:rPr>
          <w:rFonts w:eastAsia="Calibri" w:cs="Times New Roman"/>
          <w:sz w:val="28"/>
          <w:szCs w:val="28"/>
          <w:lang w:eastAsia="en-US"/>
        </w:rPr>
        <w:t>5</w:t>
      </w:r>
      <w:r w:rsidR="00087EA9" w:rsidRPr="002A31B2">
        <w:rPr>
          <w:rFonts w:eastAsia="Calibri" w:cs="Times New Roman"/>
          <w:sz w:val="28"/>
          <w:szCs w:val="28"/>
          <w:lang w:eastAsia="en-US"/>
        </w:rPr>
        <w:t>]</w:t>
      </w:r>
      <w:r w:rsidR="00B93170">
        <w:rPr>
          <w:rFonts w:eastAsia="Calibri" w:cs="Times New Roman"/>
          <w:sz w:val="28"/>
          <w:szCs w:val="28"/>
          <w:lang w:eastAsia="en-US"/>
        </w:rPr>
        <w:t xml:space="preserve">. </w:t>
      </w:r>
      <w:r w:rsidR="00B93170" w:rsidRPr="00B93170">
        <w:rPr>
          <w:rFonts w:eastAsia="Calibri" w:cs="Times New Roman"/>
          <w:sz w:val="28"/>
          <w:szCs w:val="28"/>
          <w:lang w:eastAsia="en-US"/>
        </w:rPr>
        <w:t>В России</w:t>
      </w:r>
      <w:r w:rsidR="00087EA9">
        <w:rPr>
          <w:rFonts w:eastAsia="Calibri" w:cs="Times New Roman"/>
          <w:sz w:val="28"/>
          <w:szCs w:val="28"/>
          <w:lang w:eastAsia="en-US"/>
        </w:rPr>
        <w:t xml:space="preserve"> женьшень</w:t>
      </w:r>
      <w:r w:rsidR="00B93170" w:rsidRPr="00B93170">
        <w:rPr>
          <w:rFonts w:eastAsia="Calibri" w:cs="Times New Roman"/>
          <w:sz w:val="28"/>
          <w:szCs w:val="28"/>
          <w:lang w:eastAsia="en-US"/>
        </w:rPr>
        <w:t xml:space="preserve"> растет в южной части Сихотэ-Алиня и на юге Приморского края, а</w:t>
      </w:r>
      <w:r w:rsidR="00087EA9">
        <w:rPr>
          <w:rFonts w:eastAsia="Calibri" w:cs="Times New Roman"/>
          <w:sz w:val="28"/>
          <w:szCs w:val="28"/>
          <w:lang w:eastAsia="en-US"/>
        </w:rPr>
        <w:t xml:space="preserve"> также на юге Хабаровского края</w:t>
      </w:r>
      <w:r w:rsidRPr="001B3016">
        <w:rPr>
          <w:rFonts w:eastAsia="Calibri" w:cs="Times New Roman"/>
          <w:sz w:val="28"/>
          <w:szCs w:val="28"/>
          <w:lang w:eastAsia="en-US"/>
        </w:rPr>
        <w:t>.</w:t>
      </w:r>
      <w:r w:rsidR="00666631" w:rsidRPr="00666631">
        <w:t xml:space="preserve"> </w:t>
      </w:r>
      <w:r w:rsidR="00666631" w:rsidRPr="00666631">
        <w:rPr>
          <w:rFonts w:eastAsia="Calibri" w:cs="Times New Roman"/>
          <w:sz w:val="28"/>
          <w:szCs w:val="28"/>
          <w:lang w:eastAsia="en-US"/>
        </w:rPr>
        <w:t>Специалисты утверждают, что Приморье остается единственным регионом в мире, где дикорастущий женьшень еще представлен в количестве, достаточ</w:t>
      </w:r>
      <w:r w:rsidR="00666631">
        <w:rPr>
          <w:rFonts w:eastAsia="Calibri" w:cs="Times New Roman"/>
          <w:sz w:val="28"/>
          <w:szCs w:val="28"/>
          <w:lang w:eastAsia="en-US"/>
        </w:rPr>
        <w:t xml:space="preserve">ном для сохранения его как вида </w:t>
      </w:r>
      <w:r w:rsidR="00666631" w:rsidRPr="00666631">
        <w:rPr>
          <w:rFonts w:eastAsia="Calibri" w:cs="Times New Roman"/>
          <w:sz w:val="28"/>
          <w:szCs w:val="28"/>
          <w:lang w:eastAsia="en-US"/>
        </w:rPr>
        <w:t>[</w:t>
      </w:r>
      <w:r w:rsidR="008C7105">
        <w:rPr>
          <w:rFonts w:eastAsia="Calibri" w:cs="Times New Roman"/>
          <w:sz w:val="28"/>
          <w:szCs w:val="28"/>
          <w:lang w:eastAsia="en-US"/>
        </w:rPr>
        <w:t>1</w:t>
      </w:r>
      <w:r w:rsidR="00666631">
        <w:rPr>
          <w:rFonts w:eastAsia="Calibri" w:cs="Times New Roman"/>
          <w:sz w:val="28"/>
          <w:szCs w:val="28"/>
          <w:lang w:eastAsia="en-US"/>
        </w:rPr>
        <w:t>].</w:t>
      </w:r>
      <w:r w:rsidR="00197863">
        <w:rPr>
          <w:rFonts w:eastAsia="Calibri" w:cs="Times New Roman"/>
          <w:sz w:val="28"/>
          <w:szCs w:val="28"/>
          <w:lang w:eastAsia="en-US"/>
        </w:rPr>
        <w:t xml:space="preserve"> Для полного прекращения сборов растения в природе необходима разработка методов эффективного размножения и выращивания вида в более широких масштабах </w:t>
      </w:r>
      <w:r w:rsidR="00526425">
        <w:rPr>
          <w:rFonts w:eastAsia="Calibri" w:cs="Times New Roman"/>
          <w:sz w:val="28"/>
          <w:szCs w:val="28"/>
          <w:lang w:eastAsia="en-US"/>
        </w:rPr>
        <w:t>[6</w:t>
      </w:r>
      <w:r w:rsidR="00197863">
        <w:rPr>
          <w:rFonts w:eastAsia="Calibri" w:cs="Times New Roman"/>
          <w:sz w:val="28"/>
          <w:szCs w:val="28"/>
          <w:lang w:eastAsia="en-US"/>
        </w:rPr>
        <w:t>].</w:t>
      </w:r>
    </w:p>
    <w:p w:rsidR="001B3016" w:rsidRPr="001B3016" w:rsidRDefault="001B3016" w:rsidP="001B3016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en-US"/>
        </w:rPr>
      </w:pPr>
      <w:r w:rsidRPr="001B3016">
        <w:rPr>
          <w:rFonts w:eastAsia="Calibri" w:cs="Times New Roman"/>
          <w:sz w:val="28"/>
          <w:szCs w:val="28"/>
          <w:lang w:eastAsia="en-US"/>
        </w:rPr>
        <w:tab/>
        <w:t>Поэтому нами было решено провести учебно-опытную работу по размножению данного вида растений.</w:t>
      </w:r>
    </w:p>
    <w:p w:rsidR="001B3016" w:rsidRPr="001B3016" w:rsidRDefault="001B3016" w:rsidP="001B3016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en-US"/>
        </w:rPr>
      </w:pPr>
      <w:r w:rsidRPr="001B3016">
        <w:rPr>
          <w:rFonts w:eastAsia="Calibri" w:cs="Times New Roman"/>
          <w:sz w:val="28"/>
          <w:szCs w:val="28"/>
          <w:lang w:eastAsia="en-US"/>
        </w:rPr>
        <w:tab/>
      </w:r>
      <w:r w:rsidRPr="001B3016">
        <w:rPr>
          <w:rFonts w:eastAsia="Calibri" w:cs="Times New Roman"/>
          <w:b/>
          <w:sz w:val="28"/>
          <w:szCs w:val="28"/>
          <w:lang w:eastAsia="en-US"/>
        </w:rPr>
        <w:t xml:space="preserve">Объектом </w:t>
      </w:r>
      <w:r w:rsidRPr="001B3016">
        <w:rPr>
          <w:rFonts w:eastAsia="Calibri" w:cs="Times New Roman"/>
          <w:sz w:val="28"/>
          <w:szCs w:val="28"/>
          <w:lang w:eastAsia="en-US"/>
        </w:rPr>
        <w:t xml:space="preserve">исследования является лекарственное растение </w:t>
      </w:r>
      <w:r w:rsidR="00B93170">
        <w:rPr>
          <w:rFonts w:eastAsia="Calibri" w:cs="Times New Roman"/>
          <w:sz w:val="28"/>
          <w:szCs w:val="28"/>
          <w:lang w:eastAsia="en-US"/>
        </w:rPr>
        <w:t>женьшень обыкновенный</w:t>
      </w:r>
      <w:r w:rsidRPr="001B3016">
        <w:rPr>
          <w:rFonts w:eastAsia="Calibri" w:cs="Times New Roman"/>
          <w:sz w:val="28"/>
          <w:szCs w:val="28"/>
          <w:lang w:eastAsia="en-US"/>
        </w:rPr>
        <w:t xml:space="preserve"> (</w:t>
      </w:r>
      <w:proofErr w:type="spellStart"/>
      <w:r w:rsidR="00922196" w:rsidRPr="00922196">
        <w:rPr>
          <w:rFonts w:eastAsia="Calibri" w:cs="Times New Roman"/>
          <w:sz w:val="28"/>
          <w:szCs w:val="28"/>
          <w:lang w:eastAsia="en-US"/>
        </w:rPr>
        <w:t>Panax</w:t>
      </w:r>
      <w:proofErr w:type="spellEnd"/>
      <w:r w:rsidR="00922196" w:rsidRPr="00922196">
        <w:rPr>
          <w:rFonts w:eastAsia="Calibri" w:cs="Times New Roman"/>
          <w:sz w:val="28"/>
          <w:szCs w:val="28"/>
          <w:lang w:eastAsia="en-US"/>
        </w:rPr>
        <w:t xml:space="preserve"> </w:t>
      </w:r>
      <w:proofErr w:type="spellStart"/>
      <w:r w:rsidR="00922196" w:rsidRPr="00922196">
        <w:rPr>
          <w:rFonts w:eastAsia="Calibri" w:cs="Times New Roman"/>
          <w:sz w:val="28"/>
          <w:szCs w:val="28"/>
          <w:lang w:eastAsia="en-US"/>
        </w:rPr>
        <w:t>ginseng</w:t>
      </w:r>
      <w:proofErr w:type="spellEnd"/>
      <w:r w:rsidRPr="001B3016">
        <w:rPr>
          <w:rFonts w:eastAsia="Calibri" w:cs="Times New Roman"/>
          <w:sz w:val="28"/>
          <w:szCs w:val="28"/>
          <w:lang w:eastAsia="en-US"/>
        </w:rPr>
        <w:t>).</w:t>
      </w:r>
    </w:p>
    <w:p w:rsidR="001B3016" w:rsidRPr="001B3016" w:rsidRDefault="001B3016" w:rsidP="001B3016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en-US"/>
        </w:rPr>
      </w:pPr>
      <w:r w:rsidRPr="001B3016">
        <w:rPr>
          <w:rFonts w:eastAsia="Calibri" w:cs="Times New Roman"/>
          <w:sz w:val="28"/>
          <w:szCs w:val="28"/>
          <w:lang w:eastAsia="en-US"/>
        </w:rPr>
        <w:tab/>
      </w:r>
      <w:r w:rsidRPr="001B3016">
        <w:rPr>
          <w:rFonts w:eastAsia="Calibri" w:cs="Times New Roman"/>
          <w:b/>
          <w:sz w:val="28"/>
          <w:szCs w:val="28"/>
          <w:lang w:eastAsia="en-US"/>
        </w:rPr>
        <w:t xml:space="preserve">Предмет </w:t>
      </w:r>
      <w:r w:rsidRPr="001B3016">
        <w:rPr>
          <w:rFonts w:eastAsia="Calibri" w:cs="Times New Roman"/>
          <w:sz w:val="28"/>
          <w:szCs w:val="28"/>
          <w:lang w:eastAsia="en-US"/>
        </w:rPr>
        <w:t xml:space="preserve">исследования: </w:t>
      </w:r>
      <w:r w:rsidR="00D979C6">
        <w:rPr>
          <w:rFonts w:eastAsia="Calibri" w:cs="Times New Roman"/>
          <w:sz w:val="28"/>
          <w:szCs w:val="28"/>
          <w:lang w:eastAsia="en-US"/>
        </w:rPr>
        <w:t>стратификация семян</w:t>
      </w:r>
      <w:r w:rsidRPr="001B3016">
        <w:rPr>
          <w:rFonts w:eastAsia="Calibri" w:cs="Times New Roman"/>
          <w:sz w:val="28"/>
          <w:szCs w:val="28"/>
          <w:lang w:eastAsia="en-US"/>
        </w:rPr>
        <w:t xml:space="preserve"> лекарственного растения </w:t>
      </w:r>
      <w:r w:rsidR="006A34B1">
        <w:rPr>
          <w:rFonts w:eastAsia="Calibri" w:cs="Times New Roman"/>
          <w:sz w:val="28"/>
          <w:szCs w:val="28"/>
          <w:lang w:eastAsia="en-US"/>
        </w:rPr>
        <w:t>женьшеня</w:t>
      </w:r>
      <w:r w:rsidR="00D979C6">
        <w:rPr>
          <w:rFonts w:eastAsia="Calibri" w:cs="Times New Roman"/>
          <w:sz w:val="28"/>
          <w:szCs w:val="28"/>
          <w:lang w:eastAsia="en-US"/>
        </w:rPr>
        <w:t xml:space="preserve"> обыкновенного</w:t>
      </w:r>
      <w:r w:rsidRPr="001B3016">
        <w:rPr>
          <w:rFonts w:eastAsia="Calibri" w:cs="Times New Roman"/>
          <w:sz w:val="28"/>
          <w:szCs w:val="28"/>
          <w:lang w:eastAsia="en-US"/>
        </w:rPr>
        <w:t>.</w:t>
      </w:r>
    </w:p>
    <w:p w:rsidR="003D1048" w:rsidRDefault="001B3016" w:rsidP="001B3016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en-US"/>
        </w:rPr>
      </w:pPr>
      <w:r w:rsidRPr="001B3016">
        <w:rPr>
          <w:rFonts w:eastAsia="Calibri" w:cs="Times New Roman"/>
          <w:sz w:val="28"/>
          <w:szCs w:val="28"/>
          <w:lang w:eastAsia="en-US"/>
        </w:rPr>
        <w:tab/>
      </w:r>
      <w:r w:rsidRPr="001B3016">
        <w:rPr>
          <w:rFonts w:eastAsia="Calibri" w:cs="Times New Roman"/>
          <w:b/>
          <w:sz w:val="28"/>
          <w:szCs w:val="28"/>
          <w:lang w:eastAsia="en-US"/>
        </w:rPr>
        <w:t>Цель работы:</w:t>
      </w:r>
      <w:r w:rsidR="00AA4C8A" w:rsidRPr="00AA4C8A">
        <w:rPr>
          <w:rFonts w:eastAsia="Calibri" w:cs="Times New Roman"/>
          <w:sz w:val="28"/>
          <w:szCs w:val="28"/>
          <w:lang w:eastAsia="en-US"/>
        </w:rPr>
        <w:t xml:space="preserve"> изучить методику стратификации семян</w:t>
      </w:r>
      <w:r w:rsidR="00AA4C8A">
        <w:rPr>
          <w:rFonts w:eastAsia="Calibri" w:cs="Times New Roman"/>
          <w:sz w:val="28"/>
          <w:szCs w:val="28"/>
          <w:lang w:eastAsia="en-US"/>
        </w:rPr>
        <w:t xml:space="preserve"> женьшеня обыкновенного</w:t>
      </w:r>
      <w:r w:rsidR="00087EA9">
        <w:rPr>
          <w:rFonts w:eastAsia="Calibri" w:cs="Times New Roman"/>
          <w:sz w:val="28"/>
          <w:szCs w:val="28"/>
          <w:lang w:eastAsia="en-US"/>
        </w:rPr>
        <w:t>.</w:t>
      </w:r>
      <w:r w:rsidRPr="001B3016">
        <w:rPr>
          <w:rFonts w:eastAsia="Calibri" w:cs="Times New Roman"/>
          <w:sz w:val="28"/>
          <w:szCs w:val="28"/>
          <w:lang w:eastAsia="en-US"/>
        </w:rPr>
        <w:tab/>
      </w:r>
    </w:p>
    <w:p w:rsidR="001B3016" w:rsidRPr="001B3016" w:rsidRDefault="001B3016" w:rsidP="001B3016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eastAsia="en-US"/>
        </w:rPr>
      </w:pPr>
      <w:r w:rsidRPr="001B3016">
        <w:rPr>
          <w:rFonts w:eastAsia="Calibri" w:cs="Times New Roman"/>
          <w:b/>
          <w:sz w:val="28"/>
          <w:szCs w:val="28"/>
          <w:lang w:eastAsia="en-US"/>
        </w:rPr>
        <w:t>Задачи:</w:t>
      </w:r>
      <w:r w:rsidR="00922196">
        <w:rPr>
          <w:rFonts w:eastAsia="Calibri" w:cs="Times New Roman"/>
          <w:b/>
          <w:sz w:val="28"/>
          <w:szCs w:val="28"/>
          <w:lang w:eastAsia="en-US"/>
        </w:rPr>
        <w:t xml:space="preserve"> </w:t>
      </w:r>
    </w:p>
    <w:p w:rsidR="001B3016" w:rsidRPr="001B3016" w:rsidRDefault="001B3016" w:rsidP="001B3016">
      <w:pPr>
        <w:numPr>
          <w:ilvl w:val="0"/>
          <w:numId w:val="42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  <w:lang w:eastAsia="en-US"/>
        </w:rPr>
      </w:pPr>
      <w:r w:rsidRPr="001B3016">
        <w:rPr>
          <w:rFonts w:eastAsia="Calibri" w:cs="Times New Roman"/>
          <w:sz w:val="28"/>
          <w:szCs w:val="28"/>
          <w:lang w:eastAsia="en-US"/>
        </w:rPr>
        <w:t xml:space="preserve">Ознакомиться с биологическими особенностями </w:t>
      </w:r>
      <w:r w:rsidR="003D1048">
        <w:rPr>
          <w:rFonts w:eastAsia="Calibri" w:cs="Times New Roman"/>
          <w:sz w:val="28"/>
          <w:szCs w:val="28"/>
          <w:lang w:eastAsia="en-US"/>
        </w:rPr>
        <w:t>женьшеня обыкновенного</w:t>
      </w:r>
      <w:r w:rsidR="00DF31D9">
        <w:rPr>
          <w:rFonts w:eastAsia="Calibri" w:cs="Times New Roman"/>
          <w:sz w:val="28"/>
          <w:szCs w:val="28"/>
          <w:lang w:eastAsia="en-US"/>
        </w:rPr>
        <w:t>.</w:t>
      </w:r>
    </w:p>
    <w:p w:rsidR="001B3016" w:rsidRPr="001B3016" w:rsidRDefault="001B3016" w:rsidP="001B3016">
      <w:pPr>
        <w:numPr>
          <w:ilvl w:val="0"/>
          <w:numId w:val="42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  <w:lang w:eastAsia="en-US"/>
        </w:rPr>
      </w:pPr>
      <w:r w:rsidRPr="001B3016">
        <w:rPr>
          <w:rFonts w:eastAsia="Calibri" w:cs="Times New Roman"/>
          <w:sz w:val="28"/>
          <w:szCs w:val="28"/>
          <w:lang w:eastAsia="en-US"/>
        </w:rPr>
        <w:t xml:space="preserve">Изучить применение </w:t>
      </w:r>
      <w:r w:rsidR="003D1048">
        <w:rPr>
          <w:rFonts w:eastAsia="Calibri" w:cs="Times New Roman"/>
          <w:sz w:val="28"/>
          <w:szCs w:val="28"/>
          <w:lang w:eastAsia="en-US"/>
        </w:rPr>
        <w:t>женьшеня обыкновенного</w:t>
      </w:r>
      <w:r w:rsidRPr="001B3016">
        <w:rPr>
          <w:rFonts w:eastAsia="Calibri" w:cs="Times New Roman"/>
          <w:sz w:val="28"/>
          <w:szCs w:val="28"/>
          <w:lang w:eastAsia="en-US"/>
        </w:rPr>
        <w:t xml:space="preserve"> в медицине.</w:t>
      </w:r>
    </w:p>
    <w:p w:rsidR="001B3016" w:rsidRPr="001B3016" w:rsidRDefault="003D1048" w:rsidP="003D1048">
      <w:pPr>
        <w:numPr>
          <w:ilvl w:val="0"/>
          <w:numId w:val="42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Применить методику</w:t>
      </w:r>
      <w:r w:rsidRPr="003D1048">
        <w:rPr>
          <w:rFonts w:eastAsia="Calibri" w:cs="Times New Roman"/>
          <w:sz w:val="28"/>
          <w:szCs w:val="28"/>
          <w:lang w:eastAsia="en-US"/>
        </w:rPr>
        <w:t xml:space="preserve"> стратификации семян для наил</w:t>
      </w:r>
      <w:r>
        <w:rPr>
          <w:rFonts w:eastAsia="Calibri" w:cs="Times New Roman"/>
          <w:sz w:val="28"/>
          <w:szCs w:val="28"/>
          <w:lang w:eastAsia="en-US"/>
        </w:rPr>
        <w:t>учшего прорастания ж</w:t>
      </w:r>
      <w:r w:rsidRPr="003D1048">
        <w:rPr>
          <w:rFonts w:eastAsia="Calibri" w:cs="Times New Roman"/>
          <w:sz w:val="28"/>
          <w:szCs w:val="28"/>
          <w:lang w:eastAsia="en-US"/>
        </w:rPr>
        <w:t>еньшеня обыкновенного на приусадебном участке</w:t>
      </w:r>
      <w:r w:rsidR="001B3016" w:rsidRPr="003D1048">
        <w:rPr>
          <w:rFonts w:eastAsia="Calibri" w:cs="Times New Roman"/>
          <w:sz w:val="28"/>
          <w:szCs w:val="28"/>
          <w:lang w:eastAsia="en-US"/>
        </w:rPr>
        <w:t>.</w:t>
      </w:r>
    </w:p>
    <w:p w:rsidR="001B3016" w:rsidRPr="001B3016" w:rsidRDefault="001B3016" w:rsidP="001B3016">
      <w:pPr>
        <w:spacing w:after="0" w:line="240" w:lineRule="auto"/>
        <w:ind w:left="720"/>
        <w:contextualSpacing/>
        <w:jc w:val="both"/>
        <w:rPr>
          <w:rFonts w:eastAsia="Calibri" w:cs="Times New Roman"/>
          <w:b/>
          <w:sz w:val="28"/>
          <w:szCs w:val="28"/>
          <w:lang w:eastAsia="en-US"/>
        </w:rPr>
      </w:pPr>
      <w:r w:rsidRPr="001B3016">
        <w:rPr>
          <w:rFonts w:eastAsia="Calibri" w:cs="Times New Roman"/>
          <w:b/>
          <w:sz w:val="28"/>
          <w:szCs w:val="28"/>
          <w:lang w:eastAsia="en-US"/>
        </w:rPr>
        <w:t>Материал и методы исследования</w:t>
      </w:r>
      <w:r w:rsidR="00405DB1">
        <w:rPr>
          <w:rFonts w:eastAsia="Calibri" w:cs="Times New Roman"/>
          <w:b/>
          <w:sz w:val="28"/>
          <w:szCs w:val="28"/>
          <w:lang w:eastAsia="en-US"/>
        </w:rPr>
        <w:t>:</w:t>
      </w:r>
    </w:p>
    <w:p w:rsidR="00405DB1" w:rsidRDefault="00405DB1" w:rsidP="00405DB1">
      <w:pPr>
        <w:tabs>
          <w:tab w:val="left" w:pos="7155"/>
        </w:tabs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– </w:t>
      </w:r>
      <w:r w:rsidRPr="001B3016">
        <w:rPr>
          <w:rFonts w:eastAsia="Calibri" w:cs="Times New Roman"/>
          <w:sz w:val="28"/>
          <w:szCs w:val="28"/>
          <w:lang w:eastAsia="en-US"/>
        </w:rPr>
        <w:t>реферативно-аналитические методы</w:t>
      </w:r>
      <w:r>
        <w:rPr>
          <w:rFonts w:eastAsia="Calibri" w:cs="Times New Roman"/>
          <w:sz w:val="28"/>
          <w:szCs w:val="28"/>
          <w:lang w:eastAsia="en-US"/>
        </w:rPr>
        <w:t>;</w:t>
      </w:r>
    </w:p>
    <w:p w:rsidR="00405DB1" w:rsidRPr="00405DB1" w:rsidRDefault="00405DB1" w:rsidP="00405DB1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 w:rsidRPr="00405DB1">
        <w:rPr>
          <w:rFonts w:eastAsia="Calibri" w:cs="Times New Roman"/>
          <w:sz w:val="28"/>
          <w:szCs w:val="28"/>
          <w:lang w:eastAsia="en-US"/>
        </w:rPr>
        <w:t>– эксперимент;</w:t>
      </w:r>
    </w:p>
    <w:p w:rsidR="00405DB1" w:rsidRPr="00405DB1" w:rsidRDefault="00405DB1" w:rsidP="00405DB1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 w:rsidRPr="00405DB1">
        <w:rPr>
          <w:rFonts w:eastAsia="Calibri" w:cs="Times New Roman"/>
          <w:sz w:val="28"/>
          <w:szCs w:val="28"/>
          <w:lang w:eastAsia="en-US"/>
        </w:rPr>
        <w:t>– наблюдение за семенами в процессе стратификации, заполнение</w:t>
      </w:r>
    </w:p>
    <w:p w:rsidR="001B3016" w:rsidRPr="001B3016" w:rsidRDefault="00405DB1" w:rsidP="00405DB1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журнала стратификации</w:t>
      </w:r>
      <w:r w:rsidRPr="00405DB1">
        <w:rPr>
          <w:rFonts w:eastAsia="Calibri" w:cs="Times New Roman"/>
          <w:sz w:val="28"/>
          <w:szCs w:val="28"/>
          <w:lang w:eastAsia="en-US"/>
        </w:rPr>
        <w:t>.</w:t>
      </w:r>
    </w:p>
    <w:p w:rsidR="001B3016" w:rsidRPr="007C3A16" w:rsidRDefault="006D5441" w:rsidP="001B3016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 w:rsidRPr="006D5441">
        <w:rPr>
          <w:rFonts w:eastAsia="Calibri" w:cs="Times New Roman"/>
          <w:sz w:val="28"/>
          <w:szCs w:val="28"/>
          <w:lang w:eastAsia="en-US"/>
        </w:rPr>
        <w:t>При проведении данного исследования мы выдвинули</w:t>
      </w:r>
      <w:r w:rsidRPr="006D5441">
        <w:rPr>
          <w:rFonts w:eastAsia="Calibri" w:cs="Times New Roman"/>
          <w:b/>
          <w:sz w:val="28"/>
          <w:szCs w:val="28"/>
          <w:lang w:eastAsia="en-US"/>
        </w:rPr>
        <w:t xml:space="preserve"> </w:t>
      </w:r>
      <w:r>
        <w:rPr>
          <w:rFonts w:eastAsia="Calibri" w:cs="Times New Roman"/>
          <w:b/>
          <w:sz w:val="28"/>
          <w:szCs w:val="28"/>
          <w:lang w:eastAsia="en-US"/>
        </w:rPr>
        <w:t xml:space="preserve">гипотезу, </w:t>
      </w:r>
      <w:r>
        <w:rPr>
          <w:rFonts w:eastAsia="Calibri" w:cs="Times New Roman"/>
          <w:sz w:val="28"/>
          <w:szCs w:val="28"/>
          <w:lang w:eastAsia="en-US"/>
        </w:rPr>
        <w:t>что</w:t>
      </w:r>
      <w:r w:rsidR="001B3016" w:rsidRPr="001B3016">
        <w:rPr>
          <w:rFonts w:eastAsia="Calibri" w:cs="Times New Roman"/>
          <w:b/>
          <w:sz w:val="28"/>
          <w:szCs w:val="28"/>
          <w:lang w:eastAsia="en-US"/>
        </w:rPr>
        <w:t xml:space="preserve"> </w:t>
      </w:r>
      <w:r>
        <w:rPr>
          <w:rFonts w:eastAsia="Calibri" w:cs="Times New Roman"/>
          <w:sz w:val="28"/>
          <w:szCs w:val="28"/>
          <w:lang w:eastAsia="en-US"/>
        </w:rPr>
        <w:t>с</w:t>
      </w:r>
      <w:r w:rsidR="007C3A16" w:rsidRPr="007C3A16">
        <w:rPr>
          <w:rFonts w:eastAsia="Calibri" w:cs="Times New Roman"/>
          <w:sz w:val="28"/>
          <w:szCs w:val="28"/>
          <w:lang w:eastAsia="en-US"/>
        </w:rPr>
        <w:t>тратификация существенно ускоряет период прорастания</w:t>
      </w:r>
      <w:r w:rsidR="007C3A16">
        <w:rPr>
          <w:rFonts w:eastAsia="Calibri" w:cs="Times New Roman"/>
          <w:sz w:val="28"/>
          <w:szCs w:val="28"/>
          <w:lang w:eastAsia="en-US"/>
        </w:rPr>
        <w:t>.</w:t>
      </w:r>
    </w:p>
    <w:p w:rsidR="00DF31D9" w:rsidRPr="001B3016" w:rsidRDefault="001B3016" w:rsidP="00DF31D9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 w:rsidRPr="001B3016">
        <w:rPr>
          <w:rFonts w:eastAsia="Calibri" w:cs="Times New Roman"/>
          <w:b/>
          <w:sz w:val="28"/>
          <w:szCs w:val="28"/>
          <w:lang w:eastAsia="en-US"/>
        </w:rPr>
        <w:lastRenderedPageBreak/>
        <w:t>Н</w:t>
      </w:r>
      <w:r w:rsidR="00DF31D9">
        <w:rPr>
          <w:rFonts w:eastAsia="Calibri" w:cs="Times New Roman"/>
          <w:b/>
          <w:sz w:val="28"/>
          <w:szCs w:val="28"/>
          <w:lang w:eastAsia="en-US"/>
        </w:rPr>
        <w:t xml:space="preserve">аучная новизна. </w:t>
      </w:r>
      <w:r w:rsidR="00DF31D9" w:rsidRPr="00DF31D9">
        <w:rPr>
          <w:rFonts w:eastAsia="Calibri" w:cs="Times New Roman"/>
          <w:sz w:val="28"/>
          <w:szCs w:val="28"/>
          <w:lang w:eastAsia="en-US"/>
        </w:rPr>
        <w:t>В результате рабо</w:t>
      </w:r>
      <w:r w:rsidR="00DF31D9">
        <w:rPr>
          <w:rFonts w:eastAsia="Calibri" w:cs="Times New Roman"/>
          <w:sz w:val="28"/>
          <w:szCs w:val="28"/>
          <w:lang w:eastAsia="en-US"/>
        </w:rPr>
        <w:t>ты получены достоверные данные выращивания женьшеня обыкновенного различными способами стратификации на приусадебном участке</w:t>
      </w:r>
      <w:r w:rsidR="00DF31D9" w:rsidRPr="00DF31D9">
        <w:rPr>
          <w:rFonts w:eastAsia="Calibri" w:cs="Times New Roman"/>
          <w:sz w:val="28"/>
          <w:szCs w:val="28"/>
          <w:lang w:eastAsia="en-US"/>
        </w:rPr>
        <w:t>.</w:t>
      </w:r>
    </w:p>
    <w:p w:rsidR="001B3016" w:rsidRDefault="001B3016" w:rsidP="001B3016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 w:rsidRPr="001B3016">
        <w:rPr>
          <w:rFonts w:eastAsia="Calibri" w:cs="Times New Roman"/>
          <w:b/>
          <w:sz w:val="28"/>
          <w:szCs w:val="28"/>
          <w:lang w:eastAsia="en-US"/>
        </w:rPr>
        <w:t xml:space="preserve">Практическое применение материалов работы </w:t>
      </w:r>
      <w:r w:rsidRPr="001B3016">
        <w:rPr>
          <w:rFonts w:eastAsia="Calibri" w:cs="Times New Roman"/>
          <w:sz w:val="28"/>
          <w:szCs w:val="28"/>
          <w:lang w:eastAsia="en-US"/>
        </w:rPr>
        <w:t>заключается в их использовании при изучении лечебных свойств лекарственных растений на уроках экологии, биологии, во внеклассной работе для проведения природоохранных мероприятий.</w:t>
      </w:r>
    </w:p>
    <w:p w:rsidR="002B53F4" w:rsidRPr="00D979C6" w:rsidRDefault="00D979C6" w:rsidP="002B53F4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b/>
          <w:sz w:val="28"/>
          <w:szCs w:val="28"/>
          <w:lang w:eastAsia="en-US"/>
        </w:rPr>
        <w:t xml:space="preserve">Место проведения: </w:t>
      </w:r>
      <w:r>
        <w:rPr>
          <w:rFonts w:eastAsia="Calibri" w:cs="Times New Roman"/>
          <w:sz w:val="28"/>
          <w:szCs w:val="28"/>
          <w:lang w:eastAsia="en-US"/>
        </w:rPr>
        <w:t xml:space="preserve">приусадебный участок </w:t>
      </w:r>
      <w:r w:rsidR="002B53F4">
        <w:rPr>
          <w:rFonts w:eastAsia="Calibri" w:cs="Times New Roman"/>
          <w:sz w:val="28"/>
          <w:szCs w:val="28"/>
          <w:lang w:eastAsia="en-US"/>
        </w:rPr>
        <w:t>на частном подворье в г. Хабаровск.</w:t>
      </w:r>
    </w:p>
    <w:p w:rsidR="001B3016" w:rsidRPr="001B3016" w:rsidRDefault="006D5441" w:rsidP="001B3016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Посев семян и наблюдения за п</w:t>
      </w:r>
      <w:r w:rsidR="00DF31D9">
        <w:rPr>
          <w:rFonts w:eastAsia="Calibri" w:cs="Times New Roman"/>
          <w:sz w:val="28"/>
          <w:szCs w:val="28"/>
          <w:lang w:eastAsia="en-US"/>
        </w:rPr>
        <w:t>осевами мы проводили в течение 2</w:t>
      </w:r>
      <w:r w:rsidR="002B53F4">
        <w:rPr>
          <w:rFonts w:eastAsia="Calibri" w:cs="Times New Roman"/>
          <w:sz w:val="28"/>
          <w:szCs w:val="28"/>
          <w:lang w:eastAsia="en-US"/>
        </w:rPr>
        <w:t xml:space="preserve"> лет начиная с ноября </w:t>
      </w:r>
      <w:r>
        <w:rPr>
          <w:rFonts w:eastAsia="Calibri" w:cs="Times New Roman"/>
          <w:sz w:val="28"/>
          <w:szCs w:val="28"/>
          <w:lang w:eastAsia="en-US"/>
        </w:rPr>
        <w:t>2017 г. Результаты работы обобщены в данной работе</w:t>
      </w:r>
      <w:r w:rsidR="001B3016" w:rsidRPr="001B3016">
        <w:rPr>
          <w:rFonts w:eastAsia="Calibri" w:cs="Times New Roman"/>
          <w:sz w:val="28"/>
          <w:szCs w:val="28"/>
          <w:lang w:eastAsia="en-US"/>
        </w:rPr>
        <w:t>.</w:t>
      </w:r>
    </w:p>
    <w:p w:rsidR="00DF31D9" w:rsidRDefault="00DF31D9" w:rsidP="001B3016">
      <w:pPr>
        <w:spacing w:after="0" w:line="240" w:lineRule="auto"/>
        <w:ind w:firstLine="708"/>
        <w:jc w:val="center"/>
        <w:rPr>
          <w:rFonts w:eastAsia="Calibri" w:cs="Times New Roman"/>
          <w:b/>
          <w:sz w:val="28"/>
          <w:szCs w:val="28"/>
          <w:lang w:eastAsia="en-US"/>
        </w:rPr>
      </w:pPr>
    </w:p>
    <w:p w:rsidR="001B3016" w:rsidRDefault="001B3016" w:rsidP="001B3016">
      <w:pPr>
        <w:spacing w:after="0" w:line="240" w:lineRule="auto"/>
        <w:ind w:firstLine="708"/>
        <w:jc w:val="center"/>
        <w:rPr>
          <w:rFonts w:eastAsia="Calibri" w:cs="Times New Roman"/>
          <w:b/>
          <w:sz w:val="28"/>
          <w:szCs w:val="28"/>
          <w:lang w:eastAsia="en-US"/>
        </w:rPr>
      </w:pPr>
      <w:r w:rsidRPr="001B3016">
        <w:rPr>
          <w:rFonts w:eastAsia="Calibri" w:cs="Times New Roman"/>
          <w:b/>
          <w:sz w:val="28"/>
          <w:szCs w:val="28"/>
          <w:lang w:eastAsia="en-US"/>
        </w:rPr>
        <w:t xml:space="preserve">Глава 1. Биологические особенности </w:t>
      </w:r>
      <w:r w:rsidR="00F36A50">
        <w:rPr>
          <w:rFonts w:eastAsia="Calibri" w:cs="Times New Roman"/>
          <w:b/>
          <w:sz w:val="28"/>
          <w:szCs w:val="28"/>
          <w:lang w:eastAsia="en-US"/>
        </w:rPr>
        <w:t>женьшеня обыкновенного</w:t>
      </w:r>
    </w:p>
    <w:p w:rsidR="00DF31D9" w:rsidRDefault="00DF31D9" w:rsidP="001B3016">
      <w:pPr>
        <w:spacing w:after="0" w:line="240" w:lineRule="auto"/>
        <w:ind w:firstLine="708"/>
        <w:jc w:val="center"/>
        <w:rPr>
          <w:rFonts w:eastAsia="Calibri" w:cs="Times New Roman"/>
          <w:b/>
          <w:sz w:val="28"/>
          <w:szCs w:val="28"/>
          <w:lang w:eastAsia="en-US"/>
        </w:rPr>
      </w:pPr>
    </w:p>
    <w:p w:rsidR="001C1CA4" w:rsidRPr="001C1CA4" w:rsidRDefault="001C1CA4" w:rsidP="001C1CA4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  <w:lang w:eastAsia="en-US"/>
        </w:rPr>
      </w:pPr>
      <w:r w:rsidRPr="001C1CA4">
        <w:rPr>
          <w:rFonts w:eastAsia="Calibri" w:cs="Times New Roman"/>
          <w:sz w:val="28"/>
          <w:szCs w:val="28"/>
          <w:lang w:eastAsia="en-US"/>
        </w:rPr>
        <w:t xml:space="preserve">Женьшень обыкновенный или женьшень настоящий (лат. </w:t>
      </w:r>
      <w:proofErr w:type="spellStart"/>
      <w:r w:rsidRPr="001C1CA4">
        <w:rPr>
          <w:rFonts w:eastAsia="Calibri" w:cs="Times New Roman"/>
          <w:sz w:val="28"/>
          <w:szCs w:val="28"/>
          <w:lang w:val="en-US" w:eastAsia="en-US"/>
        </w:rPr>
        <w:t>Panax</w:t>
      </w:r>
      <w:proofErr w:type="spellEnd"/>
      <w:r w:rsidRPr="001C1CA4">
        <w:rPr>
          <w:rFonts w:eastAsia="Calibri" w:cs="Times New Roman"/>
          <w:sz w:val="28"/>
          <w:szCs w:val="28"/>
          <w:lang w:val="en-US" w:eastAsia="en-US"/>
        </w:rPr>
        <w:t xml:space="preserve"> ginseng, Aralia ginseng; </w:t>
      </w:r>
      <w:proofErr w:type="spellStart"/>
      <w:r w:rsidRPr="001C1CA4">
        <w:rPr>
          <w:rFonts w:eastAsia="Calibri" w:cs="Times New Roman"/>
          <w:sz w:val="28"/>
          <w:szCs w:val="28"/>
          <w:lang w:eastAsia="en-US"/>
        </w:rPr>
        <w:t>англ</w:t>
      </w:r>
      <w:proofErr w:type="spellEnd"/>
      <w:r w:rsidRPr="001C1CA4">
        <w:rPr>
          <w:rFonts w:eastAsia="Calibri" w:cs="Times New Roman"/>
          <w:sz w:val="28"/>
          <w:szCs w:val="28"/>
          <w:lang w:val="en-US" w:eastAsia="en-US"/>
        </w:rPr>
        <w:t xml:space="preserve">. </w:t>
      </w:r>
      <w:proofErr w:type="spellStart"/>
      <w:r w:rsidRPr="001C1CA4">
        <w:rPr>
          <w:rFonts w:eastAsia="Calibri" w:cs="Times New Roman"/>
          <w:sz w:val="28"/>
          <w:szCs w:val="28"/>
          <w:lang w:eastAsia="en-US"/>
        </w:rPr>
        <w:t>Asian</w:t>
      </w:r>
      <w:proofErr w:type="spellEnd"/>
      <w:r w:rsidRPr="001C1CA4">
        <w:rPr>
          <w:rFonts w:eastAsia="Calibri" w:cs="Times New Roman"/>
          <w:sz w:val="28"/>
          <w:szCs w:val="28"/>
          <w:lang w:eastAsia="en-US"/>
        </w:rPr>
        <w:t xml:space="preserve"> </w:t>
      </w:r>
      <w:proofErr w:type="spellStart"/>
      <w:r w:rsidRPr="001C1CA4">
        <w:rPr>
          <w:rFonts w:eastAsia="Calibri" w:cs="Times New Roman"/>
          <w:sz w:val="28"/>
          <w:szCs w:val="28"/>
          <w:lang w:eastAsia="en-US"/>
        </w:rPr>
        <w:t>ginseng</w:t>
      </w:r>
      <w:proofErr w:type="spellEnd"/>
      <w:r w:rsidRPr="001C1CA4">
        <w:rPr>
          <w:rFonts w:eastAsia="Calibri" w:cs="Times New Roman"/>
          <w:sz w:val="28"/>
          <w:szCs w:val="28"/>
          <w:lang w:eastAsia="en-US"/>
        </w:rPr>
        <w:t xml:space="preserve">, </w:t>
      </w:r>
      <w:proofErr w:type="spellStart"/>
      <w:r w:rsidRPr="001C1CA4">
        <w:rPr>
          <w:rFonts w:eastAsia="Calibri" w:cs="Times New Roman"/>
          <w:sz w:val="28"/>
          <w:szCs w:val="28"/>
          <w:lang w:eastAsia="en-US"/>
        </w:rPr>
        <w:t>Panax</w:t>
      </w:r>
      <w:proofErr w:type="spellEnd"/>
      <w:r w:rsidRPr="001C1CA4">
        <w:rPr>
          <w:rFonts w:eastAsia="Calibri" w:cs="Times New Roman"/>
          <w:sz w:val="28"/>
          <w:szCs w:val="28"/>
          <w:lang w:eastAsia="en-US"/>
        </w:rPr>
        <w:t xml:space="preserve">) — многолетнее травянистое растение из семейства </w:t>
      </w:r>
      <w:proofErr w:type="spellStart"/>
      <w:r w:rsidRPr="001C1CA4">
        <w:rPr>
          <w:rFonts w:eastAsia="Calibri" w:cs="Times New Roman"/>
          <w:sz w:val="28"/>
          <w:szCs w:val="28"/>
          <w:lang w:eastAsia="en-US"/>
        </w:rPr>
        <w:t>Аралиевые</w:t>
      </w:r>
      <w:proofErr w:type="spellEnd"/>
      <w:r w:rsidRPr="001C1CA4">
        <w:rPr>
          <w:rFonts w:eastAsia="Calibri" w:cs="Times New Roman"/>
          <w:sz w:val="28"/>
          <w:szCs w:val="28"/>
          <w:lang w:eastAsia="en-US"/>
        </w:rPr>
        <w:t>.</w:t>
      </w:r>
    </w:p>
    <w:p w:rsidR="001B3016" w:rsidRDefault="00F36A50" w:rsidP="001B301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  <w:t>Давно подмечена у женьшеня необычная для других растений биологическая особенность, неразгаданная и в наше время. Тонкий и нежный его стебель очень чувствителен, он легко повреждается, а сам корень способен как бы</w:t>
      </w:r>
      <w:r w:rsidR="00583F4E">
        <w:rPr>
          <w:rFonts w:eastAsia="Times New Roman" w:cs="Times New Roman"/>
          <w:color w:val="000000"/>
          <w:sz w:val="28"/>
          <w:szCs w:val="28"/>
        </w:rPr>
        <w:t xml:space="preserve"> впадать</w:t>
      </w:r>
      <w:r>
        <w:rPr>
          <w:rFonts w:eastAsia="Times New Roman" w:cs="Times New Roman"/>
          <w:color w:val="000000"/>
          <w:sz w:val="28"/>
          <w:szCs w:val="28"/>
        </w:rPr>
        <w:t xml:space="preserve"> в длительную спячку, или, как говорили его искатели, «уходить в землю». Такая спячка наступает обычно после повреждения стебля либо порывом ветра, либо упавшей веткой, либо зверем. Оставшийся в земле корень способен «проспать» до 20 и больше лет, а затем, видимо с появлением благоприятных условий, он как ни в чем не бывало снова трогается в рост.</w:t>
      </w:r>
    </w:p>
    <w:p w:rsidR="0037014F" w:rsidRDefault="0037014F" w:rsidP="001B301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  <w:t xml:space="preserve">Женьшень по-латыни назван </w:t>
      </w:r>
      <w:proofErr w:type="spellStart"/>
      <w:r w:rsidRPr="0037014F">
        <w:rPr>
          <w:rFonts w:eastAsia="Times New Roman" w:cs="Times New Roman"/>
          <w:i/>
          <w:color w:val="000000"/>
          <w:sz w:val="28"/>
          <w:szCs w:val="28"/>
        </w:rPr>
        <w:t>панак</w:t>
      </w:r>
      <w:r>
        <w:rPr>
          <w:rFonts w:eastAsia="Times New Roman" w:cs="Times New Roman"/>
          <w:i/>
          <w:color w:val="000000"/>
          <w:sz w:val="28"/>
          <w:szCs w:val="28"/>
        </w:rPr>
        <w:t>с</w:t>
      </w:r>
      <w:proofErr w:type="spellEnd"/>
      <w:r>
        <w:rPr>
          <w:rFonts w:eastAsia="Times New Roman" w:cs="Times New Roman"/>
          <w:i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</w:rPr>
        <w:t xml:space="preserve">что означает: пан – все,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акос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– лекарство. Так его окрестил знаменитый шведский ботаник Карл Линней в 1753г. </w:t>
      </w:r>
    </w:p>
    <w:p w:rsidR="0037014F" w:rsidRDefault="0037014F" w:rsidP="0037014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  <w:t>Женьшень обыкновенный</w:t>
      </w:r>
      <w:r w:rsidRPr="0037014F">
        <w:rPr>
          <w:rFonts w:eastAsia="Times New Roman" w:cs="Times New Roman"/>
          <w:color w:val="000000"/>
          <w:sz w:val="28"/>
          <w:szCs w:val="28"/>
        </w:rPr>
        <w:t xml:space="preserve"> представляет собой мн</w:t>
      </w:r>
      <w:r>
        <w:rPr>
          <w:rFonts w:eastAsia="Times New Roman" w:cs="Times New Roman"/>
          <w:color w:val="000000"/>
          <w:sz w:val="28"/>
          <w:szCs w:val="28"/>
        </w:rPr>
        <w:t xml:space="preserve">оголетнее травянистое </w:t>
      </w:r>
      <w:r w:rsidRPr="0037014F">
        <w:rPr>
          <w:rFonts w:eastAsia="Times New Roman" w:cs="Times New Roman"/>
          <w:color w:val="000000"/>
          <w:sz w:val="28"/>
          <w:szCs w:val="28"/>
        </w:rPr>
        <w:t>растение, высота которо</w:t>
      </w:r>
      <w:r w:rsidR="00A94051">
        <w:rPr>
          <w:rFonts w:eastAsia="Times New Roman" w:cs="Times New Roman"/>
          <w:color w:val="000000"/>
          <w:sz w:val="28"/>
          <w:szCs w:val="28"/>
        </w:rPr>
        <w:t>го колеблется от 55 до</w:t>
      </w:r>
      <w:r w:rsidRPr="0037014F">
        <w:rPr>
          <w:rFonts w:eastAsia="Times New Roman" w:cs="Times New Roman"/>
          <w:color w:val="000000"/>
          <w:sz w:val="28"/>
          <w:szCs w:val="28"/>
        </w:rPr>
        <w:t xml:space="preserve"> 80 см.</w:t>
      </w:r>
      <w:r w:rsidR="00A94051">
        <w:rPr>
          <w:rFonts w:eastAsia="Times New Roman" w:cs="Times New Roman"/>
          <w:color w:val="000000"/>
          <w:sz w:val="28"/>
          <w:szCs w:val="28"/>
        </w:rPr>
        <w:t xml:space="preserve"> Тонкий, зеленый, с несколькими чешуями у основания стебель </w:t>
      </w:r>
      <w:r w:rsidR="00583F4E">
        <w:rPr>
          <w:rFonts w:eastAsia="Times New Roman" w:cs="Times New Roman"/>
          <w:color w:val="000000"/>
          <w:sz w:val="28"/>
          <w:szCs w:val="28"/>
        </w:rPr>
        <w:t>женьшеня</w:t>
      </w:r>
      <w:r w:rsidR="00A94051">
        <w:rPr>
          <w:rFonts w:eastAsia="Times New Roman" w:cs="Times New Roman"/>
          <w:color w:val="000000"/>
          <w:sz w:val="28"/>
          <w:szCs w:val="28"/>
        </w:rPr>
        <w:t xml:space="preserve"> всегда одиночный и прямой, гладкий снаружи и полый изнутри. В верхней части стебля в виде мутовки расположено несколько листьев, напоминающих пальчато-сложные листья элеутерококка. Длина их у многолетних экземпляров нередко до 30-40 см, а у </w:t>
      </w:r>
      <w:r w:rsidR="00AA7352">
        <w:rPr>
          <w:rFonts w:eastAsia="Times New Roman" w:cs="Times New Roman"/>
          <w:color w:val="000000"/>
          <w:sz w:val="28"/>
          <w:szCs w:val="28"/>
        </w:rPr>
        <w:t>двулетних – не более 12-15 см. Доли листьев</w:t>
      </w:r>
      <w:r w:rsidR="00583F4E">
        <w:rPr>
          <w:rFonts w:eastAsia="Times New Roman" w:cs="Times New Roman"/>
          <w:color w:val="000000"/>
          <w:sz w:val="28"/>
          <w:szCs w:val="28"/>
        </w:rPr>
        <w:t xml:space="preserve"> на небольших черешках не более 1 см длиной, обратно-овальные, с клиновидным основанием, заостренной верхушкой, остропильчатые по краю, с одиночными волосками по жилкам. Цветки у этого знаменитого растения мелкие, невзрачные, собраны в виде простого зонтика на верхушке</w:t>
      </w:r>
      <w:r w:rsidR="00B155DF">
        <w:rPr>
          <w:rFonts w:eastAsia="Times New Roman" w:cs="Times New Roman"/>
          <w:color w:val="000000"/>
          <w:sz w:val="28"/>
          <w:szCs w:val="28"/>
        </w:rPr>
        <w:t xml:space="preserve"> цветочной стрелки. Цветочная стрелка выходит из центра листовой мутовки, она несет в зонтике до 40 цветков. Цветки обоеполые и тычиночные. Чашечка из 5 коротких зубцов. Лепестков – 5, розового или реже белого цвета. Плоды ягодообразные, ярко-красные, сверху сплющенные, с двумя косточками. Созревают в августе или</w:t>
      </w:r>
      <w:r w:rsidR="00EF4EBA">
        <w:rPr>
          <w:rFonts w:eastAsia="Times New Roman" w:cs="Times New Roman"/>
          <w:color w:val="000000"/>
          <w:sz w:val="28"/>
          <w:szCs w:val="28"/>
        </w:rPr>
        <w:t xml:space="preserve"> в сентябре. Тогда невидимое прежде растение становится заметным в осеннем лесу. </w:t>
      </w:r>
      <w:r w:rsidR="00EF4EBA">
        <w:rPr>
          <w:rFonts w:eastAsia="Times New Roman" w:cs="Times New Roman"/>
          <w:color w:val="000000"/>
          <w:sz w:val="28"/>
          <w:szCs w:val="28"/>
        </w:rPr>
        <w:lastRenderedPageBreak/>
        <w:t>Внутри плода – 1-2, реже 3 неправильно округлых семени, напоминающих диски с шероховатой светло-желтой поверхностью.</w:t>
      </w:r>
    </w:p>
    <w:p w:rsidR="00EF4EBA" w:rsidRDefault="00EF4EBA" w:rsidP="0037014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FE0590">
        <w:rPr>
          <w:rFonts w:eastAsia="Times New Roman" w:cs="Times New Roman"/>
          <w:color w:val="000000"/>
          <w:sz w:val="28"/>
          <w:szCs w:val="28"/>
        </w:rPr>
        <w:t>Подземная часть растения состоит из корневища и утолщенного главного корня. Общая длина корня у крупных экземпляров ино</w:t>
      </w:r>
      <w:r w:rsidR="00DF31D9">
        <w:rPr>
          <w:rFonts w:eastAsia="Times New Roman" w:cs="Times New Roman"/>
          <w:color w:val="000000"/>
          <w:sz w:val="28"/>
          <w:szCs w:val="28"/>
        </w:rPr>
        <w:t>гда достигает 70 см. В 1905 г. п</w:t>
      </w:r>
      <w:r w:rsidR="00FE0590">
        <w:rPr>
          <w:rFonts w:eastAsia="Times New Roman" w:cs="Times New Roman"/>
          <w:color w:val="000000"/>
          <w:sz w:val="28"/>
          <w:szCs w:val="28"/>
        </w:rPr>
        <w:t>ри строительстве железной дороги в Маньчжурии найден уникальный женьшень, которому было 200 лет! Корень этого таежного патриарха весил 600г! (</w:t>
      </w:r>
      <w:r w:rsidR="00DF31D9">
        <w:rPr>
          <w:rFonts w:eastAsia="Times New Roman" w:cs="Times New Roman"/>
          <w:color w:val="000000"/>
          <w:sz w:val="28"/>
          <w:szCs w:val="28"/>
        </w:rPr>
        <w:t>в</w:t>
      </w:r>
      <w:r w:rsidR="00FE0590">
        <w:rPr>
          <w:rFonts w:eastAsia="Times New Roman" w:cs="Times New Roman"/>
          <w:color w:val="000000"/>
          <w:sz w:val="28"/>
          <w:szCs w:val="28"/>
        </w:rPr>
        <w:t xml:space="preserve"> то время корни весом в 100-120г считались большой редкостью). Снаружи корень желтовато-серый, а внутри – белый, сочный, со своеобразным запахом.</w:t>
      </w:r>
    </w:p>
    <w:p w:rsidR="00FE0590" w:rsidRDefault="00FE0590" w:rsidP="0037014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  <w:t>На корневище (шейке) растения развиваются несколько спящих почек и большей частью одна (изредка две) зимующая. Из нее и появляется зеленый стебель женьшеня, листья и цветонос. Если зимующая почка окажется поврежденной или недоразвитой, стебель не разовьется. При этом корень станет «спящим», пока через несколько лет не разовьется новая зимующая почка.</w:t>
      </w:r>
    </w:p>
    <w:p w:rsidR="00345BCB" w:rsidRDefault="00345BCB" w:rsidP="0037014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  <w:t xml:space="preserve">Женьшень – лесной тенелюбивый вид со сравнительно узкой экологической амплитудой: типичный третичный реликт широколиственно-хвойных лесов Дальнего Востока. Местообитаниями его являются горные кедрово-широколиственные, кедровые и кедрово-елово-широколиственные леса. Встречаются на склонах любых направлений, но преимущественно в их средних частях. Приурочен к хорошо дренированным бурым 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горно-лесным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почвам, подстилаемым рыхлым каменистым чехлом.</w:t>
      </w:r>
    </w:p>
    <w:p w:rsidR="00345BCB" w:rsidRDefault="00345BCB" w:rsidP="0037014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  <w:t>В настоящее время женьшень – редчайшее растение. Найти его считается большой удачей. Растет как единичными особями, так и небольшими, преимущественно разновозрастными, группами – «семьями». Последние возникают в результате распространения плодов птицами. Как отдельные экземпляры растения, так и его группы разобщены многими километрами.</w:t>
      </w:r>
    </w:p>
    <w:p w:rsidR="00345BCB" w:rsidRPr="00991242" w:rsidRDefault="00345BCB" w:rsidP="00991242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  <w:t>Корень жизни размножается семенами, прорастающими в естественных условиях не ранее чем через 20-21 месяц. Развитие растения идет медленно. Образование 4-5 листьев</w:t>
      </w:r>
      <w:r w:rsidR="00E65CC2">
        <w:rPr>
          <w:rFonts w:eastAsia="Times New Roman" w:cs="Times New Roman"/>
          <w:color w:val="000000"/>
          <w:sz w:val="28"/>
          <w:szCs w:val="28"/>
        </w:rPr>
        <w:t>, свойственных взрослым особям, завершается обычно по истечении нескольких десятков лет. Даже в культуре женьшень впервые зацветает не ранее чем через 4-6 лет после прорастания семян; среднегодовой прирос</w:t>
      </w:r>
      <w:r w:rsidR="00526425">
        <w:rPr>
          <w:rFonts w:eastAsia="Times New Roman" w:cs="Times New Roman"/>
          <w:color w:val="000000"/>
          <w:sz w:val="28"/>
          <w:szCs w:val="28"/>
        </w:rPr>
        <w:t>т его корня не превышает грамма</w:t>
      </w:r>
      <w:r w:rsidR="00526425" w:rsidRPr="00526425">
        <w:rPr>
          <w:rFonts w:eastAsia="Times New Roman" w:cs="Times New Roman"/>
          <w:color w:val="000000"/>
          <w:sz w:val="28"/>
          <w:szCs w:val="28"/>
        </w:rPr>
        <w:t xml:space="preserve"> [2]</w:t>
      </w:r>
      <w:r w:rsidR="00526425">
        <w:rPr>
          <w:rFonts w:eastAsia="Times New Roman" w:cs="Times New Roman"/>
          <w:color w:val="000000"/>
          <w:sz w:val="28"/>
          <w:szCs w:val="28"/>
        </w:rPr>
        <w:t>.</w:t>
      </w:r>
      <w:r w:rsidR="00991242" w:rsidRPr="00991242">
        <w:t xml:space="preserve"> </w:t>
      </w:r>
      <w:r w:rsidR="00991242" w:rsidRPr="00991242">
        <w:rPr>
          <w:rFonts w:eastAsia="Times New Roman" w:cs="Times New Roman"/>
          <w:color w:val="000000"/>
          <w:sz w:val="28"/>
          <w:szCs w:val="28"/>
        </w:rPr>
        <w:t xml:space="preserve">Женьшень является “озимым” растением, т.е. для его нормального развития требуется зимний </w:t>
      </w:r>
      <w:proofErr w:type="spellStart"/>
      <w:r w:rsidR="00991242" w:rsidRPr="00991242">
        <w:rPr>
          <w:rFonts w:eastAsia="Times New Roman" w:cs="Times New Roman"/>
          <w:color w:val="000000"/>
          <w:sz w:val="28"/>
          <w:szCs w:val="28"/>
        </w:rPr>
        <w:t>холодовой</w:t>
      </w:r>
      <w:proofErr w:type="spellEnd"/>
      <w:r w:rsidR="00991242" w:rsidRPr="00991242">
        <w:rPr>
          <w:rFonts w:eastAsia="Times New Roman" w:cs="Times New Roman"/>
          <w:color w:val="000000"/>
          <w:sz w:val="28"/>
          <w:szCs w:val="28"/>
        </w:rPr>
        <w:t xml:space="preserve"> период. Если женьшень зимует при повышенной температуре, покоящиеся почки на некоторых растениях могут раскрыться преждевременно и затем отсохнуть, а корень перейдет в состояние сна на ближайший вегетационный сезон. Частично раскрывшиеся почки часто загнивают</w:t>
      </w:r>
      <w:r w:rsidR="0099124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991242" w:rsidRPr="00991242">
        <w:rPr>
          <w:rFonts w:eastAsia="Times New Roman" w:cs="Times New Roman"/>
          <w:color w:val="000000"/>
          <w:sz w:val="28"/>
          <w:szCs w:val="28"/>
        </w:rPr>
        <w:t>[</w:t>
      </w:r>
      <w:r w:rsidR="00526425">
        <w:rPr>
          <w:rFonts w:eastAsia="Times New Roman" w:cs="Times New Roman"/>
          <w:color w:val="000000"/>
          <w:sz w:val="28"/>
          <w:szCs w:val="28"/>
        </w:rPr>
        <w:t>6</w:t>
      </w:r>
      <w:r w:rsidR="00991242" w:rsidRPr="00991242">
        <w:rPr>
          <w:rFonts w:eastAsia="Times New Roman" w:cs="Times New Roman"/>
          <w:color w:val="000000"/>
          <w:sz w:val="28"/>
          <w:szCs w:val="28"/>
        </w:rPr>
        <w:t>].</w:t>
      </w:r>
    </w:p>
    <w:p w:rsidR="001B3016" w:rsidRDefault="00E65CC2" w:rsidP="008C7105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</w:rPr>
      </w:pPr>
      <w:r w:rsidRPr="00E65CC2">
        <w:rPr>
          <w:rFonts w:eastAsia="Times New Roman" w:cs="Times New Roman"/>
          <w:color w:val="000000"/>
          <w:sz w:val="28"/>
          <w:szCs w:val="28"/>
        </w:rPr>
        <w:t>Таким образом,</w:t>
      </w:r>
      <w:r>
        <w:rPr>
          <w:rFonts w:eastAsia="Times New Roman" w:cs="Times New Roman"/>
          <w:color w:val="000000"/>
          <w:sz w:val="28"/>
          <w:szCs w:val="28"/>
        </w:rPr>
        <w:t xml:space="preserve"> и</w:t>
      </w:r>
      <w:r w:rsidRPr="00E65CC2">
        <w:rPr>
          <w:rFonts w:eastAsia="Times New Roman" w:cs="Times New Roman"/>
          <w:color w:val="000000"/>
          <w:sz w:val="28"/>
          <w:szCs w:val="28"/>
        </w:rPr>
        <w:t xml:space="preserve">зучение биологических особенностей </w:t>
      </w:r>
      <w:r>
        <w:rPr>
          <w:rFonts w:eastAsia="Times New Roman" w:cs="Times New Roman"/>
          <w:color w:val="000000"/>
          <w:sz w:val="28"/>
          <w:szCs w:val="28"/>
        </w:rPr>
        <w:t xml:space="preserve">женьшеня обыкновенного </w:t>
      </w:r>
      <w:r w:rsidRPr="00E65CC2">
        <w:rPr>
          <w:rFonts w:eastAsia="Times New Roman" w:cs="Times New Roman"/>
          <w:color w:val="000000"/>
          <w:sz w:val="28"/>
          <w:szCs w:val="28"/>
        </w:rPr>
        <w:t xml:space="preserve">показало, что </w:t>
      </w:r>
      <w:r w:rsidR="00991242">
        <w:rPr>
          <w:rFonts w:eastAsia="Times New Roman" w:cs="Times New Roman"/>
          <w:color w:val="000000"/>
          <w:sz w:val="28"/>
          <w:szCs w:val="28"/>
        </w:rPr>
        <w:t xml:space="preserve">его </w:t>
      </w:r>
      <w:r w:rsidR="00991242" w:rsidRPr="00991242">
        <w:rPr>
          <w:rFonts w:eastAsia="Times New Roman" w:cs="Times New Roman"/>
          <w:color w:val="000000"/>
          <w:sz w:val="28"/>
          <w:szCs w:val="28"/>
        </w:rPr>
        <w:t xml:space="preserve">семена прорастают очень медленно. </w:t>
      </w:r>
      <w:r w:rsidR="00E164D7">
        <w:rPr>
          <w:rFonts w:eastAsia="Times New Roman" w:cs="Times New Roman"/>
          <w:color w:val="000000"/>
          <w:sz w:val="28"/>
          <w:szCs w:val="28"/>
        </w:rPr>
        <w:t>Низкая активность ферментов семян женьшеня связана</w:t>
      </w:r>
      <w:r w:rsidR="00E164D7" w:rsidRPr="00E164D7">
        <w:rPr>
          <w:rFonts w:eastAsia="Times New Roman" w:cs="Times New Roman"/>
          <w:color w:val="000000"/>
          <w:sz w:val="28"/>
          <w:szCs w:val="28"/>
        </w:rPr>
        <w:t xml:space="preserve"> с его биологическими </w:t>
      </w:r>
      <w:r w:rsidR="00E164D7" w:rsidRPr="00E164D7">
        <w:rPr>
          <w:rFonts w:eastAsia="Times New Roman" w:cs="Times New Roman"/>
          <w:color w:val="000000"/>
          <w:sz w:val="28"/>
          <w:szCs w:val="28"/>
        </w:rPr>
        <w:lastRenderedPageBreak/>
        <w:t>особенностями как реликтового растения. Медленно идут также процессы роста и развития растения на всех последующих этапах</w:t>
      </w:r>
      <w:r w:rsidR="008C7105">
        <w:rPr>
          <w:rFonts w:eastAsia="Times New Roman" w:cs="Times New Roman"/>
          <w:color w:val="000000"/>
          <w:sz w:val="28"/>
          <w:szCs w:val="28"/>
        </w:rPr>
        <w:t>.</w:t>
      </w:r>
    </w:p>
    <w:p w:rsidR="00DF31D9" w:rsidRDefault="00DF31D9" w:rsidP="001B301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DF31D9" w:rsidRPr="001B3016" w:rsidRDefault="00DF31D9" w:rsidP="001B301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B3016" w:rsidRPr="001B3016" w:rsidRDefault="001B3016" w:rsidP="001B3016">
      <w:pPr>
        <w:shd w:val="clear" w:color="auto" w:fill="FFFFFF"/>
        <w:spacing w:after="0" w:line="240" w:lineRule="auto"/>
        <w:jc w:val="center"/>
        <w:rPr>
          <w:rFonts w:eastAsia="Calibri" w:cs="Times New Roman"/>
          <w:b/>
          <w:sz w:val="28"/>
          <w:szCs w:val="28"/>
          <w:lang w:eastAsia="en-US"/>
        </w:rPr>
      </w:pPr>
      <w:r w:rsidRPr="001B3016">
        <w:rPr>
          <w:rFonts w:eastAsia="Times New Roman" w:cs="Times New Roman"/>
          <w:b/>
          <w:color w:val="000000"/>
          <w:sz w:val="28"/>
          <w:szCs w:val="28"/>
        </w:rPr>
        <w:t xml:space="preserve">Глава 2. </w:t>
      </w:r>
      <w:r w:rsidRPr="001B3016">
        <w:rPr>
          <w:rFonts w:eastAsia="Calibri" w:cs="Times New Roman"/>
          <w:b/>
          <w:sz w:val="28"/>
          <w:szCs w:val="28"/>
          <w:lang w:eastAsia="en-US"/>
        </w:rPr>
        <w:t xml:space="preserve">Использование </w:t>
      </w:r>
      <w:r w:rsidR="00E65CC2">
        <w:rPr>
          <w:rFonts w:eastAsia="Calibri" w:cs="Times New Roman"/>
          <w:b/>
          <w:sz w:val="28"/>
          <w:szCs w:val="28"/>
          <w:lang w:eastAsia="en-US"/>
        </w:rPr>
        <w:t>женьшеня обыкновенного</w:t>
      </w:r>
      <w:r w:rsidRPr="001B3016">
        <w:rPr>
          <w:rFonts w:eastAsia="Calibri" w:cs="Times New Roman"/>
          <w:b/>
          <w:sz w:val="28"/>
          <w:szCs w:val="28"/>
          <w:lang w:eastAsia="en-US"/>
        </w:rPr>
        <w:t xml:space="preserve"> в медицине</w:t>
      </w:r>
    </w:p>
    <w:p w:rsidR="001C1CA4" w:rsidRPr="00CE0A41" w:rsidRDefault="001C1CA4" w:rsidP="001B3016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C1CA4" w:rsidRPr="00CE0A41" w:rsidRDefault="00430963" w:rsidP="00CE0A4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0A41">
        <w:rPr>
          <w:sz w:val="28"/>
          <w:szCs w:val="28"/>
        </w:rPr>
        <w:tab/>
      </w:r>
      <w:r w:rsidR="001C1CA4" w:rsidRPr="00CE0A41">
        <w:rPr>
          <w:sz w:val="28"/>
          <w:szCs w:val="28"/>
        </w:rPr>
        <w:t>Вся сила женьшеня хранится в его корнях. Корни женьшеня заготавливают в конце лета или осенью, когда в них содержится максимальное количество целебных веществ.</w:t>
      </w:r>
    </w:p>
    <w:p w:rsidR="001C1CA4" w:rsidRPr="001C1CA4" w:rsidRDefault="001C1CA4" w:rsidP="00CE0A41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</w:rPr>
      </w:pPr>
      <w:r w:rsidRPr="001C1CA4">
        <w:rPr>
          <w:rFonts w:eastAsia="Times New Roman" w:cs="Times New Roman"/>
          <w:sz w:val="28"/>
          <w:szCs w:val="28"/>
        </w:rPr>
        <w:t xml:space="preserve">Главное богатство женьшеня </w:t>
      </w:r>
      <w:proofErr w:type="spellStart"/>
      <w:r w:rsidRPr="001C1CA4">
        <w:rPr>
          <w:rFonts w:eastAsia="Times New Roman" w:cs="Times New Roman"/>
          <w:sz w:val="28"/>
          <w:szCs w:val="28"/>
        </w:rPr>
        <w:t>панаксозиды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 A,B,C,D,E (</w:t>
      </w:r>
      <w:proofErr w:type="spellStart"/>
      <w:r w:rsidRPr="001C1CA4">
        <w:rPr>
          <w:rFonts w:eastAsia="Times New Roman" w:cs="Times New Roman"/>
          <w:sz w:val="28"/>
          <w:szCs w:val="28"/>
        </w:rPr>
        <w:t>панаксозиды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 в отечественной терминологии, в западной и азиатской терминологии их называют «</w:t>
      </w:r>
      <w:proofErr w:type="spellStart"/>
      <w:r w:rsidRPr="001C1CA4">
        <w:rPr>
          <w:rFonts w:eastAsia="Times New Roman" w:cs="Times New Roman"/>
          <w:sz w:val="28"/>
          <w:szCs w:val="28"/>
        </w:rPr>
        <w:t>Гинсенозиды</w:t>
      </w:r>
      <w:proofErr w:type="spellEnd"/>
      <w:r w:rsidRPr="001C1CA4">
        <w:rPr>
          <w:rFonts w:eastAsia="Times New Roman" w:cs="Times New Roman"/>
          <w:sz w:val="28"/>
          <w:szCs w:val="28"/>
        </w:rPr>
        <w:t>») — биохимические вещества, относящиеся к </w:t>
      </w:r>
      <w:hyperlink r:id="rId9" w:tgtFrame="blank" w:history="1">
        <w:r w:rsidRPr="001C1CA4">
          <w:rPr>
            <w:rFonts w:eastAsia="Times New Roman" w:cs="Times New Roman"/>
            <w:sz w:val="28"/>
            <w:szCs w:val="28"/>
            <w:u w:val="single"/>
          </w:rPr>
          <w:t>сапонинам</w:t>
        </w:r>
      </w:hyperlink>
      <w:r w:rsidRPr="001C1CA4">
        <w:rPr>
          <w:rFonts w:eastAsia="Times New Roman" w:cs="Times New Roman"/>
          <w:sz w:val="28"/>
          <w:szCs w:val="28"/>
        </w:rPr>
        <w:t>. Следом идут: эфирное масло (</w:t>
      </w:r>
      <w:proofErr w:type="spellStart"/>
      <w:r w:rsidRPr="001C1CA4">
        <w:rPr>
          <w:rFonts w:eastAsia="Times New Roman" w:cs="Times New Roman"/>
          <w:sz w:val="28"/>
          <w:szCs w:val="28"/>
        </w:rPr>
        <w:t>панацен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), </w:t>
      </w:r>
      <w:proofErr w:type="spellStart"/>
      <w:r w:rsidRPr="001C1CA4">
        <w:rPr>
          <w:rFonts w:eastAsia="Times New Roman" w:cs="Times New Roman"/>
          <w:sz w:val="28"/>
          <w:szCs w:val="28"/>
        </w:rPr>
        <w:t>панаквилон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1C1CA4">
        <w:rPr>
          <w:rFonts w:eastAsia="Times New Roman" w:cs="Times New Roman"/>
          <w:sz w:val="28"/>
          <w:szCs w:val="28"/>
        </w:rPr>
        <w:t>панаксоновая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 кислота, </w:t>
      </w:r>
      <w:proofErr w:type="spellStart"/>
      <w:r w:rsidRPr="001C1CA4">
        <w:rPr>
          <w:rFonts w:eastAsia="Times New Roman" w:cs="Times New Roman"/>
          <w:sz w:val="28"/>
          <w:szCs w:val="28"/>
        </w:rPr>
        <w:t>гингезин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1C1CA4">
        <w:rPr>
          <w:rFonts w:eastAsia="Times New Roman" w:cs="Times New Roman"/>
          <w:sz w:val="28"/>
          <w:szCs w:val="28"/>
        </w:rPr>
        <w:t>алколоиды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1C1CA4">
        <w:rPr>
          <w:rFonts w:eastAsia="Times New Roman" w:cs="Times New Roman"/>
          <w:sz w:val="28"/>
          <w:szCs w:val="28"/>
        </w:rPr>
        <w:t>фитостерин</w:t>
      </w:r>
      <w:proofErr w:type="spellEnd"/>
      <w:r w:rsidRPr="001C1CA4">
        <w:rPr>
          <w:rFonts w:eastAsia="Times New Roman" w:cs="Times New Roman"/>
          <w:sz w:val="28"/>
          <w:szCs w:val="28"/>
        </w:rPr>
        <w:t>, слизь, смола, сахар, витамины C, B</w:t>
      </w:r>
      <w:r w:rsidRPr="001C1CA4">
        <w:rPr>
          <w:rFonts w:eastAsia="Times New Roman" w:cs="Times New Roman"/>
          <w:sz w:val="28"/>
          <w:szCs w:val="28"/>
          <w:vertAlign w:val="subscript"/>
        </w:rPr>
        <w:t>1</w:t>
      </w:r>
      <w:r w:rsidRPr="001C1CA4">
        <w:rPr>
          <w:rFonts w:eastAsia="Times New Roman" w:cs="Times New Roman"/>
          <w:sz w:val="28"/>
          <w:szCs w:val="28"/>
        </w:rPr>
        <w:t>, B</w:t>
      </w:r>
      <w:r w:rsidRPr="001C1CA4">
        <w:rPr>
          <w:rFonts w:eastAsia="Times New Roman" w:cs="Times New Roman"/>
          <w:sz w:val="28"/>
          <w:szCs w:val="28"/>
          <w:vertAlign w:val="subscript"/>
        </w:rPr>
        <w:t>2</w:t>
      </w:r>
      <w:r w:rsidRPr="001C1CA4">
        <w:rPr>
          <w:rFonts w:eastAsia="Times New Roman" w:cs="Times New Roman"/>
          <w:sz w:val="28"/>
          <w:szCs w:val="28"/>
        </w:rPr>
        <w:t>, железо, марганец и др.</w:t>
      </w:r>
    </w:p>
    <w:p w:rsidR="00CE0A41" w:rsidRPr="00CE0A41" w:rsidRDefault="001C1CA4" w:rsidP="00CE0A41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</w:rPr>
      </w:pPr>
      <w:r w:rsidRPr="001C1CA4">
        <w:rPr>
          <w:rFonts w:eastAsia="Times New Roman" w:cs="Times New Roman"/>
          <w:sz w:val="28"/>
          <w:szCs w:val="28"/>
        </w:rPr>
        <w:t xml:space="preserve">Проще перечислить лечебные свойства женьшеня, которыми он не обладает — растение настолько многосторонне действует на организм человека, что женьшеню посвящены целые книги с рецептами и способами применения. Например, </w:t>
      </w:r>
      <w:proofErr w:type="spellStart"/>
      <w:r w:rsidRPr="001C1CA4">
        <w:rPr>
          <w:rFonts w:eastAsia="Times New Roman" w:cs="Times New Roman"/>
          <w:sz w:val="28"/>
          <w:szCs w:val="28"/>
        </w:rPr>
        <w:t>панаксин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 тонизирует деятельность сердца и сосудов, </w:t>
      </w:r>
      <w:proofErr w:type="spellStart"/>
      <w:r w:rsidRPr="001C1CA4">
        <w:rPr>
          <w:rFonts w:eastAsia="Times New Roman" w:cs="Times New Roman"/>
          <w:sz w:val="28"/>
          <w:szCs w:val="28"/>
        </w:rPr>
        <w:t>панаксовая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 кислота влияет на окислительные процессы, вовлекая в обмен жиры, </w:t>
      </w:r>
      <w:proofErr w:type="spellStart"/>
      <w:r w:rsidRPr="001C1CA4">
        <w:rPr>
          <w:rFonts w:eastAsia="Times New Roman" w:cs="Times New Roman"/>
          <w:sz w:val="28"/>
          <w:szCs w:val="28"/>
        </w:rPr>
        <w:t>панаквилон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 стимулирует эндокринную систему и поддерживает необходимый уровень гормонов в организме, эфирное масло обладает болеутоляющим действием, успокаивает нервную систему, гликозид </w:t>
      </w:r>
      <w:proofErr w:type="spellStart"/>
      <w:r w:rsidRPr="001C1CA4">
        <w:rPr>
          <w:rFonts w:eastAsia="Times New Roman" w:cs="Times New Roman"/>
          <w:sz w:val="28"/>
          <w:szCs w:val="28"/>
        </w:rPr>
        <w:t>гинзенин</w:t>
      </w:r>
      <w:proofErr w:type="spellEnd"/>
      <w:r w:rsidRPr="001C1CA4">
        <w:rPr>
          <w:rFonts w:eastAsia="Times New Roman" w:cs="Times New Roman"/>
          <w:sz w:val="28"/>
          <w:szCs w:val="28"/>
        </w:rPr>
        <w:t xml:space="preserve"> регулирует обмен углеводов, снижает содержание сахара в крови и уве</w:t>
      </w:r>
      <w:r w:rsidR="00CE0A41">
        <w:rPr>
          <w:rFonts w:eastAsia="Times New Roman" w:cs="Times New Roman"/>
          <w:sz w:val="28"/>
          <w:szCs w:val="28"/>
        </w:rPr>
        <w:t>личивает синтез гликогена [</w:t>
      </w:r>
      <w:r w:rsidR="008C7105">
        <w:rPr>
          <w:rFonts w:eastAsia="Times New Roman" w:cs="Times New Roman"/>
          <w:sz w:val="28"/>
          <w:szCs w:val="28"/>
        </w:rPr>
        <w:t>4</w:t>
      </w:r>
      <w:r w:rsidR="00CE0A41" w:rsidRPr="00087EA9">
        <w:rPr>
          <w:rFonts w:eastAsia="Times New Roman" w:cs="Times New Roman"/>
          <w:sz w:val="28"/>
          <w:szCs w:val="28"/>
        </w:rPr>
        <w:t>]</w:t>
      </w:r>
      <w:r w:rsidR="00CE0A41">
        <w:rPr>
          <w:rFonts w:eastAsia="Times New Roman" w:cs="Times New Roman"/>
          <w:sz w:val="28"/>
          <w:szCs w:val="28"/>
        </w:rPr>
        <w:t>.</w:t>
      </w:r>
    </w:p>
    <w:p w:rsidR="001C1CA4" w:rsidRPr="001C1CA4" w:rsidRDefault="001C1CA4" w:rsidP="00CE0A41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</w:rPr>
      </w:pPr>
      <w:r w:rsidRPr="001C1CA4">
        <w:rPr>
          <w:rFonts w:eastAsia="Times New Roman" w:cs="Times New Roman"/>
          <w:sz w:val="28"/>
          <w:szCs w:val="28"/>
        </w:rPr>
        <w:t>Наиболее часто женьшень применяют в качестве общеукрепляющего и тонизирующего средства при высоких физических и умственных нагрузках, при умственной усталости, в процессе реабилитации после длительных и тяжелых болезней, а также для укрепления иммунитета и адаптационных сил организма.</w:t>
      </w:r>
    </w:p>
    <w:p w:rsidR="001C1CA4" w:rsidRPr="001C1CA4" w:rsidRDefault="001C1CA4" w:rsidP="00CE0A41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</w:rPr>
      </w:pPr>
      <w:r w:rsidRPr="001C1CA4">
        <w:rPr>
          <w:rFonts w:eastAsia="Times New Roman" w:cs="Times New Roman"/>
          <w:sz w:val="28"/>
          <w:szCs w:val="28"/>
        </w:rPr>
        <w:t>Достоверно известно, что женьшень хороший иммуномодулятор, наравне с </w:t>
      </w:r>
      <w:hyperlink r:id="rId10" w:history="1">
        <w:r w:rsidRPr="001C1CA4">
          <w:rPr>
            <w:rFonts w:eastAsia="Times New Roman" w:cs="Times New Roman"/>
            <w:sz w:val="28"/>
            <w:szCs w:val="28"/>
            <w:u w:val="single"/>
          </w:rPr>
          <w:t>эхинацеей</w:t>
        </w:r>
      </w:hyperlink>
      <w:r w:rsidRPr="001C1CA4">
        <w:rPr>
          <w:rFonts w:eastAsia="Times New Roman" w:cs="Times New Roman"/>
          <w:sz w:val="28"/>
          <w:szCs w:val="28"/>
        </w:rPr>
        <w:t>. Препараты женьшеня понижают кровяное давление при легкой форме </w:t>
      </w:r>
      <w:hyperlink r:id="rId11" w:history="1">
        <w:r w:rsidRPr="001C1CA4">
          <w:rPr>
            <w:rFonts w:eastAsia="Times New Roman" w:cs="Times New Roman"/>
            <w:sz w:val="28"/>
            <w:szCs w:val="28"/>
            <w:u w:val="single"/>
          </w:rPr>
          <w:t>гипертонии</w:t>
        </w:r>
      </w:hyperlink>
      <w:r w:rsidRPr="001C1CA4">
        <w:rPr>
          <w:rFonts w:eastAsia="Times New Roman" w:cs="Times New Roman"/>
          <w:sz w:val="28"/>
          <w:szCs w:val="28"/>
        </w:rPr>
        <w:t>, усиливают функцию половых же</w:t>
      </w:r>
      <w:r w:rsidR="008C7105">
        <w:rPr>
          <w:rFonts w:eastAsia="Times New Roman" w:cs="Times New Roman"/>
          <w:sz w:val="28"/>
          <w:szCs w:val="28"/>
        </w:rPr>
        <w:t>лез</w:t>
      </w:r>
      <w:r w:rsidRPr="001C1CA4">
        <w:rPr>
          <w:rFonts w:eastAsia="Times New Roman" w:cs="Times New Roman"/>
          <w:sz w:val="28"/>
          <w:szCs w:val="28"/>
        </w:rPr>
        <w:t>, помогают при лечении нервных и психических заболеваний, а также полезны при лечении </w:t>
      </w:r>
      <w:hyperlink r:id="rId12" w:history="1">
        <w:r w:rsidRPr="001C1CA4">
          <w:rPr>
            <w:rFonts w:eastAsia="Times New Roman" w:cs="Times New Roman"/>
            <w:sz w:val="28"/>
            <w:szCs w:val="28"/>
            <w:u w:val="single"/>
          </w:rPr>
          <w:t>гастритов</w:t>
        </w:r>
      </w:hyperlink>
      <w:r w:rsidRPr="001C1CA4">
        <w:rPr>
          <w:rFonts w:eastAsia="Times New Roman" w:cs="Times New Roman"/>
          <w:sz w:val="28"/>
          <w:szCs w:val="28"/>
        </w:rPr>
        <w:t> с пониженной кислотностью желудочного сока.</w:t>
      </w:r>
    </w:p>
    <w:p w:rsidR="001C1CA4" w:rsidRPr="00CE0A41" w:rsidRDefault="001C1CA4" w:rsidP="00CE0A41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</w:rPr>
      </w:pPr>
      <w:r w:rsidRPr="00CE0A41">
        <w:rPr>
          <w:rFonts w:eastAsia="Times New Roman" w:cs="Times New Roman"/>
          <w:sz w:val="28"/>
          <w:szCs w:val="28"/>
        </w:rPr>
        <w:t xml:space="preserve">Психотерапевты назначают препараты женьшеня при лечении стресса, </w:t>
      </w:r>
      <w:r w:rsidR="008C7105" w:rsidRPr="00CE0A41">
        <w:rPr>
          <w:rFonts w:eastAsia="Times New Roman" w:cs="Times New Roman"/>
          <w:sz w:val="28"/>
          <w:szCs w:val="28"/>
        </w:rPr>
        <w:t>депрессии</w:t>
      </w:r>
      <w:r w:rsidRPr="00CE0A41">
        <w:rPr>
          <w:rFonts w:eastAsia="Times New Roman" w:cs="Times New Roman"/>
          <w:sz w:val="28"/>
          <w:szCs w:val="28"/>
        </w:rPr>
        <w:t xml:space="preserve">, беспокойства и синдрома хронической усталости. Также женьшень эффективен при рассеянном склерозе, при лечении </w:t>
      </w:r>
      <w:proofErr w:type="spellStart"/>
      <w:r w:rsidRPr="00CE0A41">
        <w:rPr>
          <w:rFonts w:eastAsia="Times New Roman" w:cs="Times New Roman"/>
          <w:sz w:val="28"/>
          <w:szCs w:val="28"/>
        </w:rPr>
        <w:t>муковисцидоза</w:t>
      </w:r>
      <w:proofErr w:type="spellEnd"/>
      <w:r w:rsidRPr="00CE0A41">
        <w:rPr>
          <w:rFonts w:eastAsia="Times New Roman" w:cs="Times New Roman"/>
          <w:sz w:val="28"/>
          <w:szCs w:val="28"/>
        </w:rPr>
        <w:t>, хронического бронхита, хроническо</w:t>
      </w:r>
      <w:r w:rsidR="00CE0A41">
        <w:rPr>
          <w:rFonts w:eastAsia="Times New Roman" w:cs="Times New Roman"/>
          <w:sz w:val="28"/>
          <w:szCs w:val="28"/>
        </w:rPr>
        <w:t xml:space="preserve">й </w:t>
      </w:r>
      <w:proofErr w:type="spellStart"/>
      <w:r w:rsidR="00CE0A41">
        <w:rPr>
          <w:rFonts w:eastAsia="Times New Roman" w:cs="Times New Roman"/>
          <w:sz w:val="28"/>
          <w:szCs w:val="28"/>
        </w:rPr>
        <w:t>обструктивной</w:t>
      </w:r>
      <w:proofErr w:type="spellEnd"/>
      <w:r w:rsidR="00CE0A41">
        <w:rPr>
          <w:rFonts w:eastAsia="Times New Roman" w:cs="Times New Roman"/>
          <w:sz w:val="28"/>
          <w:szCs w:val="28"/>
        </w:rPr>
        <w:t xml:space="preserve"> болезни легких </w:t>
      </w:r>
      <w:r w:rsidRPr="00CE0A41">
        <w:rPr>
          <w:rFonts w:eastAsia="Times New Roman" w:cs="Times New Roman"/>
          <w:sz w:val="28"/>
          <w:szCs w:val="28"/>
        </w:rPr>
        <w:t>и астме.</w:t>
      </w:r>
    </w:p>
    <w:p w:rsidR="000E548F" w:rsidRDefault="00CE0A41" w:rsidP="001C1CA4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CE0A41">
        <w:rPr>
          <w:rFonts w:eastAsia="Times New Roman" w:cs="Times New Roman"/>
          <w:sz w:val="28"/>
          <w:szCs w:val="28"/>
        </w:rPr>
        <w:t>[</w:t>
      </w:r>
      <w:r w:rsidR="00E806E0">
        <w:rPr>
          <w:rFonts w:eastAsia="Times New Roman" w:cs="Times New Roman"/>
          <w:sz w:val="28"/>
          <w:szCs w:val="28"/>
        </w:rPr>
        <w:t>7</w:t>
      </w:r>
      <w:r>
        <w:rPr>
          <w:rFonts w:eastAsia="Times New Roman" w:cs="Times New Roman"/>
          <w:sz w:val="28"/>
          <w:szCs w:val="28"/>
        </w:rPr>
        <w:t>].</w:t>
      </w:r>
    </w:p>
    <w:p w:rsidR="00197863" w:rsidRDefault="00197863" w:rsidP="001C1CA4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  <w:t xml:space="preserve">Выяснилось, что женьшень способствует мобилизации всех </w:t>
      </w:r>
      <w:proofErr w:type="spellStart"/>
      <w:r>
        <w:rPr>
          <w:rFonts w:eastAsia="Times New Roman" w:cs="Times New Roman"/>
          <w:sz w:val="28"/>
          <w:szCs w:val="28"/>
        </w:rPr>
        <w:t>ресуросов</w:t>
      </w:r>
      <w:proofErr w:type="spellEnd"/>
      <w:r w:rsidR="007F0939">
        <w:rPr>
          <w:rFonts w:eastAsia="Times New Roman" w:cs="Times New Roman"/>
          <w:sz w:val="28"/>
          <w:szCs w:val="28"/>
        </w:rPr>
        <w:t xml:space="preserve"> человеческого организма, повышает его сопротивляемость недугам. В годы Великой Отечественной войны</w:t>
      </w:r>
      <w:r w:rsidR="00D97900">
        <w:rPr>
          <w:rFonts w:eastAsia="Times New Roman" w:cs="Times New Roman"/>
          <w:sz w:val="28"/>
          <w:szCs w:val="28"/>
        </w:rPr>
        <w:t xml:space="preserve"> раненые с помощью препаратов из женьшеня быстрее восстанавливали свое здоровье и возвращались в строй. </w:t>
      </w:r>
      <w:r w:rsidR="00D97900">
        <w:rPr>
          <w:rFonts w:eastAsia="Times New Roman" w:cs="Times New Roman"/>
          <w:sz w:val="28"/>
          <w:szCs w:val="28"/>
        </w:rPr>
        <w:lastRenderedPageBreak/>
        <w:t xml:space="preserve">Дальневосточники сдали в фонд обороны корней женьшеня на многие тысячи рублей </w:t>
      </w:r>
      <w:r w:rsidR="00D97900" w:rsidRPr="00D97900">
        <w:rPr>
          <w:rFonts w:eastAsia="Times New Roman" w:cs="Times New Roman"/>
          <w:sz w:val="28"/>
          <w:szCs w:val="28"/>
        </w:rPr>
        <w:t>[</w:t>
      </w:r>
      <w:r w:rsidR="00E806E0">
        <w:rPr>
          <w:rFonts w:eastAsia="Times New Roman" w:cs="Times New Roman"/>
          <w:sz w:val="28"/>
          <w:szCs w:val="28"/>
        </w:rPr>
        <w:t>6</w:t>
      </w:r>
      <w:r w:rsidR="00D97900" w:rsidRPr="00D97900">
        <w:rPr>
          <w:rFonts w:eastAsia="Times New Roman" w:cs="Times New Roman"/>
          <w:sz w:val="28"/>
          <w:szCs w:val="28"/>
        </w:rPr>
        <w:t>]</w:t>
      </w:r>
      <w:r w:rsidR="00D97900">
        <w:rPr>
          <w:rFonts w:eastAsia="Times New Roman" w:cs="Times New Roman"/>
          <w:sz w:val="28"/>
          <w:szCs w:val="28"/>
        </w:rPr>
        <w:t>.</w:t>
      </w:r>
    </w:p>
    <w:p w:rsidR="00D97900" w:rsidRPr="00D97900" w:rsidRDefault="00D97900" w:rsidP="001C1CA4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  <w:t>На основании полученных данных можно сделать вывод, что женьшень облегчил участь, помог при тяжелых заболеваниях тысячам людей. Теперь пришло время позаботиться человеку о нем.</w:t>
      </w:r>
    </w:p>
    <w:p w:rsidR="000E548F" w:rsidRDefault="000E548F" w:rsidP="0055266B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52376B" w:rsidRDefault="001B3016" w:rsidP="008C7105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 w:rsidRPr="001B3016">
        <w:rPr>
          <w:rFonts w:eastAsia="Times New Roman" w:cs="Times New Roman"/>
          <w:b/>
          <w:color w:val="000000"/>
          <w:sz w:val="28"/>
          <w:szCs w:val="28"/>
        </w:rPr>
        <w:t xml:space="preserve">Глава 3. </w:t>
      </w:r>
      <w:r w:rsidR="0055266B" w:rsidRPr="0055266B">
        <w:rPr>
          <w:rFonts w:eastAsia="Times New Roman" w:cs="Times New Roman"/>
          <w:b/>
          <w:color w:val="000000"/>
          <w:sz w:val="28"/>
          <w:szCs w:val="28"/>
        </w:rPr>
        <w:t>Применение методики стратификации семян для наилучшего прорастания Женьшеня обыкновенного на приусадебном участке</w:t>
      </w:r>
    </w:p>
    <w:p w:rsidR="008C7105" w:rsidRDefault="008C7105" w:rsidP="008C7105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DE6EDC" w:rsidRPr="00DE6EDC" w:rsidRDefault="0052376B" w:rsidP="00DE6EDC">
      <w:pPr>
        <w:spacing w:after="0"/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>Х</w:t>
      </w:r>
      <w:r w:rsidRPr="0052376B">
        <w:rPr>
          <w:rFonts w:eastAsia="Times New Roman" w:cs="Times New Roman"/>
          <w:color w:val="000000"/>
          <w:sz w:val="28"/>
          <w:szCs w:val="28"/>
        </w:rPr>
        <w:t>арактерная особенность выращивания женьшеня в культуре - это необычайно длительный период покоя семян. В природных условиях они прорастают через 22 месяца, а иногда и позднее</w:t>
      </w:r>
      <w:r w:rsidR="00DE6EDC" w:rsidRPr="00DE6EDC">
        <w:t xml:space="preserve"> [</w:t>
      </w:r>
      <w:r w:rsidR="00E806E0">
        <w:rPr>
          <w:rFonts w:cs="Times New Roman"/>
          <w:sz w:val="28"/>
          <w:szCs w:val="28"/>
        </w:rPr>
        <w:t>8</w:t>
      </w:r>
      <w:r w:rsidR="00DE6EDC" w:rsidRPr="00DE6EDC">
        <w:rPr>
          <w:rFonts w:cs="Times New Roman"/>
          <w:sz w:val="28"/>
          <w:szCs w:val="28"/>
        </w:rPr>
        <w:t>]</w:t>
      </w:r>
      <w:r w:rsidR="00DE6EDC">
        <w:rPr>
          <w:rFonts w:cs="Times New Roman"/>
          <w:sz w:val="28"/>
          <w:szCs w:val="28"/>
        </w:rPr>
        <w:t>.</w:t>
      </w:r>
    </w:p>
    <w:p w:rsidR="00795B0C" w:rsidRDefault="00795B0C" w:rsidP="007F1A9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795B0C">
        <w:rPr>
          <w:rFonts w:eastAsia="Times New Roman" w:cs="Times New Roman"/>
          <w:color w:val="000000"/>
          <w:sz w:val="28"/>
          <w:szCs w:val="28"/>
        </w:rPr>
        <w:t xml:space="preserve">Для </w:t>
      </w:r>
      <w:r>
        <w:rPr>
          <w:rFonts w:eastAsia="Times New Roman" w:cs="Times New Roman"/>
          <w:color w:val="000000"/>
          <w:sz w:val="28"/>
          <w:szCs w:val="28"/>
        </w:rPr>
        <w:t>выращивания женьшеня мы решили стратифицировать се</w:t>
      </w:r>
      <w:r w:rsidR="00FD698A">
        <w:rPr>
          <w:rFonts w:eastAsia="Times New Roman" w:cs="Times New Roman"/>
          <w:color w:val="000000"/>
          <w:sz w:val="28"/>
          <w:szCs w:val="28"/>
        </w:rPr>
        <w:t>мена</w:t>
      </w:r>
      <w:r>
        <w:rPr>
          <w:rFonts w:eastAsia="Times New Roman" w:cs="Times New Roman"/>
          <w:color w:val="000000"/>
          <w:sz w:val="28"/>
          <w:szCs w:val="28"/>
        </w:rPr>
        <w:t xml:space="preserve"> двумя разными способами: холодной и комбинированной, или поэтапной стратификацией.</w:t>
      </w:r>
      <w:r w:rsidRPr="00795B0C">
        <w:t xml:space="preserve"> </w:t>
      </w:r>
      <w:r w:rsidRPr="00795B0C">
        <w:rPr>
          <w:rFonts w:eastAsia="Times New Roman" w:cs="Times New Roman"/>
          <w:color w:val="000000"/>
          <w:sz w:val="28"/>
          <w:szCs w:val="28"/>
        </w:rPr>
        <w:t>Холодная стратификация нужна тем семенам, зародыши которых нуждаются в дозревании</w:t>
      </w:r>
      <w:r>
        <w:rPr>
          <w:rFonts w:eastAsia="Times New Roman" w:cs="Times New Roman"/>
          <w:color w:val="000000"/>
          <w:sz w:val="28"/>
          <w:szCs w:val="28"/>
        </w:rPr>
        <w:t>.</w:t>
      </w:r>
      <w:r w:rsidRPr="00795B0C"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При </w:t>
      </w:r>
      <w:r w:rsidRPr="00795B0C">
        <w:rPr>
          <w:rFonts w:eastAsia="Times New Roman" w:cs="Times New Roman"/>
          <w:color w:val="000000"/>
          <w:sz w:val="28"/>
          <w:szCs w:val="28"/>
        </w:rPr>
        <w:t xml:space="preserve">такой стратификации семена </w:t>
      </w:r>
      <w:r>
        <w:rPr>
          <w:rFonts w:eastAsia="Times New Roman" w:cs="Times New Roman"/>
          <w:color w:val="000000"/>
          <w:sz w:val="28"/>
          <w:szCs w:val="28"/>
        </w:rPr>
        <w:t xml:space="preserve">выдерживают в течение нескольких месяцев (часто начиная с осени), как правило, при пониженной температуре </w:t>
      </w:r>
      <w:r w:rsidRPr="001E349E">
        <w:rPr>
          <w:sz w:val="28"/>
          <w:szCs w:val="28"/>
        </w:rPr>
        <w:t>(0—5° С)</w:t>
      </w:r>
      <w:r w:rsidRPr="00E7235C">
        <w:t xml:space="preserve"> </w:t>
      </w:r>
      <w:r>
        <w:rPr>
          <w:sz w:val="28"/>
          <w:szCs w:val="28"/>
        </w:rPr>
        <w:t>[</w:t>
      </w:r>
      <w:r w:rsidR="00E806E0">
        <w:rPr>
          <w:sz w:val="28"/>
          <w:szCs w:val="28"/>
        </w:rPr>
        <w:t>8</w:t>
      </w:r>
      <w:r>
        <w:rPr>
          <w:sz w:val="28"/>
          <w:szCs w:val="28"/>
        </w:rPr>
        <w:t>]</w:t>
      </w:r>
      <w:r w:rsidRPr="001E349E">
        <w:rPr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0B2857">
        <w:rPr>
          <w:sz w:val="28"/>
          <w:szCs w:val="28"/>
        </w:rPr>
        <w:t>В нашем случае, при суровом дальневосточном климате, зима длится почти 5 месяцев с отрицательными температурами.</w:t>
      </w:r>
      <w:r w:rsidR="000B2857" w:rsidRPr="00795B0C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795B0C">
        <w:rPr>
          <w:rFonts w:eastAsia="Times New Roman" w:cs="Times New Roman"/>
          <w:color w:val="000000"/>
          <w:sz w:val="28"/>
          <w:szCs w:val="28"/>
        </w:rPr>
        <w:t>Поэтапная стратификация предполагает применение сначала теплой, а потом хол</w:t>
      </w:r>
      <w:r>
        <w:rPr>
          <w:rFonts w:eastAsia="Times New Roman" w:cs="Times New Roman"/>
          <w:color w:val="000000"/>
          <w:sz w:val="28"/>
          <w:szCs w:val="28"/>
        </w:rPr>
        <w:t>одной стратификации</w:t>
      </w:r>
      <w:r w:rsidRPr="00795B0C">
        <w:rPr>
          <w:rFonts w:eastAsia="Times New Roman" w:cs="Times New Roman"/>
          <w:color w:val="000000"/>
          <w:sz w:val="28"/>
          <w:szCs w:val="28"/>
        </w:rPr>
        <w:t>. Комбинированная стратификация нужна семенам тех растений, которые прорастают слишком долг</w:t>
      </w:r>
      <w:r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795B0C">
        <w:rPr>
          <w:rFonts w:eastAsia="Times New Roman" w:cs="Times New Roman"/>
          <w:color w:val="000000"/>
          <w:sz w:val="28"/>
          <w:szCs w:val="28"/>
        </w:rPr>
        <w:t>[</w:t>
      </w:r>
      <w:r w:rsidR="00E806E0">
        <w:rPr>
          <w:rFonts w:eastAsia="Times New Roman" w:cs="Times New Roman"/>
          <w:color w:val="000000"/>
          <w:sz w:val="28"/>
          <w:szCs w:val="28"/>
        </w:rPr>
        <w:t>9</w:t>
      </w:r>
      <w:r w:rsidRPr="00795B0C">
        <w:rPr>
          <w:rFonts w:eastAsia="Times New Roman" w:cs="Times New Roman"/>
          <w:color w:val="000000"/>
          <w:sz w:val="28"/>
          <w:szCs w:val="28"/>
        </w:rPr>
        <w:t>]</w:t>
      </w:r>
      <w:r>
        <w:rPr>
          <w:rFonts w:eastAsia="Times New Roman" w:cs="Times New Roman"/>
          <w:color w:val="000000"/>
          <w:sz w:val="28"/>
          <w:szCs w:val="28"/>
        </w:rPr>
        <w:t xml:space="preserve">. </w:t>
      </w:r>
    </w:p>
    <w:p w:rsidR="000B2857" w:rsidRDefault="000B2857" w:rsidP="000B285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  <w:r w:rsidRPr="00C825BF">
        <w:rPr>
          <w:rFonts w:eastAsia="Times New Roman" w:cs="Times New Roman"/>
          <w:b/>
          <w:color w:val="000000"/>
          <w:sz w:val="28"/>
          <w:szCs w:val="28"/>
        </w:rPr>
        <w:t>Ход работы</w:t>
      </w:r>
    </w:p>
    <w:p w:rsidR="000B2857" w:rsidRDefault="000B2857" w:rsidP="000B285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Дата: </w:t>
      </w:r>
      <w:r w:rsidR="00EB6491">
        <w:rPr>
          <w:rFonts w:eastAsia="Times New Roman" w:cs="Times New Roman"/>
          <w:color w:val="000000"/>
          <w:sz w:val="28"/>
          <w:szCs w:val="28"/>
        </w:rPr>
        <w:t>ноябрь</w:t>
      </w:r>
      <w:r>
        <w:rPr>
          <w:rFonts w:eastAsia="Times New Roman" w:cs="Times New Roman"/>
          <w:color w:val="000000"/>
          <w:sz w:val="28"/>
          <w:szCs w:val="28"/>
        </w:rPr>
        <w:t xml:space="preserve"> 2017г.</w:t>
      </w:r>
    </w:p>
    <w:p w:rsidR="000B2857" w:rsidRPr="00795B0C" w:rsidRDefault="000B2857" w:rsidP="000B285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0B2857">
        <w:rPr>
          <w:rFonts w:eastAsia="Times New Roman" w:cs="Times New Roman"/>
          <w:color w:val="000000"/>
          <w:sz w:val="28"/>
          <w:szCs w:val="28"/>
        </w:rPr>
        <w:t>Для посева взял</w:t>
      </w:r>
      <w:r w:rsidR="004B77C6">
        <w:rPr>
          <w:rFonts w:eastAsia="Times New Roman" w:cs="Times New Roman"/>
          <w:color w:val="000000"/>
          <w:sz w:val="28"/>
          <w:szCs w:val="28"/>
        </w:rPr>
        <w:t>и одинаковое количество семян (3</w:t>
      </w:r>
      <w:r w:rsidR="00FD698A">
        <w:rPr>
          <w:rFonts w:eastAsia="Times New Roman" w:cs="Times New Roman"/>
          <w:color w:val="000000"/>
          <w:sz w:val="28"/>
          <w:szCs w:val="28"/>
        </w:rPr>
        <w:t>0</w:t>
      </w:r>
      <w:r w:rsidRPr="000B2857">
        <w:rPr>
          <w:rFonts w:eastAsia="Times New Roman" w:cs="Times New Roman"/>
          <w:color w:val="000000"/>
          <w:sz w:val="28"/>
          <w:szCs w:val="28"/>
        </w:rPr>
        <w:t xml:space="preserve">0 </w:t>
      </w:r>
      <w:proofErr w:type="spellStart"/>
      <w:r w:rsidRPr="000B2857">
        <w:rPr>
          <w:rFonts w:eastAsia="Times New Roman" w:cs="Times New Roman"/>
          <w:color w:val="000000"/>
          <w:sz w:val="28"/>
          <w:szCs w:val="28"/>
        </w:rPr>
        <w:t>шт</w:t>
      </w:r>
      <w:proofErr w:type="spellEnd"/>
      <w:r w:rsidRPr="000B2857">
        <w:rPr>
          <w:rFonts w:eastAsia="Times New Roman" w:cs="Times New Roman"/>
          <w:color w:val="000000"/>
          <w:sz w:val="28"/>
          <w:szCs w:val="28"/>
        </w:rPr>
        <w:t xml:space="preserve">). В </w:t>
      </w:r>
      <w:r>
        <w:rPr>
          <w:rFonts w:eastAsia="Times New Roman" w:cs="Times New Roman"/>
          <w:color w:val="000000"/>
          <w:sz w:val="28"/>
          <w:szCs w:val="28"/>
        </w:rPr>
        <w:t>контейнер</w:t>
      </w:r>
      <w:r w:rsidRPr="000B2857">
        <w:rPr>
          <w:rFonts w:eastAsia="Times New Roman" w:cs="Times New Roman"/>
          <w:color w:val="000000"/>
          <w:sz w:val="28"/>
          <w:szCs w:val="28"/>
        </w:rPr>
        <w:t xml:space="preserve"> №1 </w:t>
      </w:r>
      <w:r>
        <w:rPr>
          <w:sz w:val="28"/>
          <w:szCs w:val="28"/>
        </w:rPr>
        <w:t xml:space="preserve">мы </w:t>
      </w:r>
      <w:r w:rsidRPr="001E349E">
        <w:rPr>
          <w:sz w:val="28"/>
          <w:szCs w:val="28"/>
        </w:rPr>
        <w:t>пе</w:t>
      </w:r>
      <w:r>
        <w:rPr>
          <w:sz w:val="28"/>
          <w:szCs w:val="28"/>
        </w:rPr>
        <w:t>ремешали семена</w:t>
      </w:r>
      <w:r w:rsidRPr="001E349E">
        <w:rPr>
          <w:sz w:val="28"/>
          <w:szCs w:val="28"/>
        </w:rPr>
        <w:t xml:space="preserve"> </w:t>
      </w:r>
      <w:r>
        <w:rPr>
          <w:sz w:val="28"/>
          <w:szCs w:val="28"/>
        </w:rPr>
        <w:t>с влажным песком и торфом</w:t>
      </w:r>
      <w:r w:rsidRPr="001E349E">
        <w:rPr>
          <w:sz w:val="28"/>
          <w:szCs w:val="28"/>
        </w:rPr>
        <w:t xml:space="preserve"> в соотношении 1:3. </w:t>
      </w:r>
      <w:r>
        <w:rPr>
          <w:sz w:val="28"/>
          <w:szCs w:val="28"/>
        </w:rPr>
        <w:t>Контейнер с данным содержимым поставили в холодильник на 5 месяцев.</w:t>
      </w:r>
    </w:p>
    <w:p w:rsidR="00E22343" w:rsidRDefault="0015348E" w:rsidP="007F1A9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Комбинированную стратификацию провели следующим образом. Семена женьшеня высыпали в прокаленный до +20</w:t>
      </w:r>
      <w:r w:rsidRPr="0015348E">
        <w:rPr>
          <w:sz w:val="28"/>
          <w:szCs w:val="28"/>
        </w:rPr>
        <w:t>°</w:t>
      </w:r>
      <w:r>
        <w:rPr>
          <w:sz w:val="28"/>
          <w:szCs w:val="28"/>
        </w:rPr>
        <w:t>С гравий и убрали в теплое место (контейнер №2). Через 2-3 недели семена убрали в холодильник на 4 месяца.</w:t>
      </w:r>
    </w:p>
    <w:p w:rsidR="0015348E" w:rsidRDefault="00EB6491" w:rsidP="007F1A9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Дата: апрель 2018г. В качестве контроля будут нестратифицированные семена.</w:t>
      </w:r>
    </w:p>
    <w:p w:rsidR="00476C85" w:rsidRDefault="00476C85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EB6491" w:rsidRDefault="00C825BF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7F1A9D">
        <w:rPr>
          <w:rFonts w:eastAsia="Times New Roman" w:cs="Times New Roman"/>
          <w:b/>
          <w:color w:val="000000"/>
          <w:sz w:val="28"/>
          <w:szCs w:val="28"/>
        </w:rPr>
        <w:t>Подготовка почвы</w:t>
      </w:r>
      <w:r>
        <w:rPr>
          <w:rFonts w:eastAsia="Times New Roman" w:cs="Times New Roman"/>
          <w:color w:val="000000"/>
          <w:sz w:val="28"/>
          <w:szCs w:val="28"/>
        </w:rPr>
        <w:t>.</w:t>
      </w:r>
      <w:r w:rsidRPr="00C825BF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:rsidR="00C825BF" w:rsidRDefault="00C825BF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Почва</w:t>
      </w:r>
      <w:r w:rsidR="000E2884">
        <w:rPr>
          <w:rFonts w:eastAsia="Times New Roman" w:cs="Times New Roman"/>
          <w:color w:val="000000"/>
          <w:sz w:val="28"/>
          <w:szCs w:val="28"/>
        </w:rPr>
        <w:t xml:space="preserve"> для посадки семян</w:t>
      </w:r>
      <w:r w:rsidRPr="00C825BF">
        <w:rPr>
          <w:rFonts w:eastAsia="Times New Roman" w:cs="Times New Roman"/>
          <w:color w:val="000000"/>
          <w:sz w:val="28"/>
          <w:szCs w:val="28"/>
        </w:rPr>
        <w:t xml:space="preserve"> должна имитировать природную почву, то есть быть близкой по составу к таежной: содержать 6-8 % гумуса и по кислотности близкая к нейтральной - </w:t>
      </w:r>
      <w:proofErr w:type="spellStart"/>
      <w:r w:rsidRPr="00C825BF">
        <w:rPr>
          <w:rFonts w:eastAsia="Times New Roman" w:cs="Times New Roman"/>
          <w:color w:val="000000"/>
          <w:sz w:val="28"/>
          <w:szCs w:val="28"/>
        </w:rPr>
        <w:t>pH</w:t>
      </w:r>
      <w:proofErr w:type="spellEnd"/>
      <w:r w:rsidRPr="00C825BF">
        <w:rPr>
          <w:rFonts w:eastAsia="Times New Roman" w:cs="Times New Roman"/>
          <w:color w:val="000000"/>
          <w:sz w:val="28"/>
          <w:szCs w:val="28"/>
        </w:rPr>
        <w:t xml:space="preserve"> 5,7 - 6-8. Однако она должна отвечать и двум основным требованиям: содержать достаточный запас органических веществ; быть рыхл</w:t>
      </w:r>
      <w:r>
        <w:rPr>
          <w:rFonts w:eastAsia="Times New Roman" w:cs="Times New Roman"/>
          <w:color w:val="000000"/>
          <w:sz w:val="28"/>
          <w:szCs w:val="28"/>
        </w:rPr>
        <w:t xml:space="preserve">ой,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влаго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- и воздухопроницаемой </w:t>
      </w:r>
      <w:r w:rsidRPr="00C825BF">
        <w:rPr>
          <w:rFonts w:eastAsia="Times New Roman" w:cs="Times New Roman"/>
          <w:color w:val="000000"/>
          <w:sz w:val="28"/>
          <w:szCs w:val="28"/>
        </w:rPr>
        <w:t>[</w:t>
      </w:r>
      <w:r w:rsidR="00E806E0">
        <w:rPr>
          <w:rFonts w:eastAsia="Times New Roman" w:cs="Times New Roman"/>
          <w:color w:val="000000"/>
          <w:sz w:val="28"/>
          <w:szCs w:val="28"/>
        </w:rPr>
        <w:t>8</w:t>
      </w:r>
      <w:r w:rsidRPr="00C825BF">
        <w:rPr>
          <w:rFonts w:eastAsia="Times New Roman" w:cs="Times New Roman"/>
          <w:color w:val="000000"/>
          <w:sz w:val="28"/>
          <w:szCs w:val="28"/>
        </w:rPr>
        <w:t>]</w:t>
      </w:r>
      <w:r>
        <w:rPr>
          <w:rFonts w:eastAsia="Times New Roman" w:cs="Times New Roman"/>
          <w:color w:val="000000"/>
          <w:sz w:val="28"/>
          <w:szCs w:val="28"/>
        </w:rPr>
        <w:t>.</w:t>
      </w:r>
    </w:p>
    <w:p w:rsidR="00C825BF" w:rsidRDefault="007F1A9D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Для этого мы в</w:t>
      </w:r>
      <w:r w:rsidR="00C825BF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лесную</w:t>
      </w:r>
      <w:r w:rsidR="00C825BF">
        <w:rPr>
          <w:rFonts w:eastAsia="Times New Roman" w:cs="Times New Roman"/>
          <w:color w:val="000000"/>
          <w:sz w:val="28"/>
          <w:szCs w:val="28"/>
        </w:rPr>
        <w:t xml:space="preserve"> почву </w:t>
      </w:r>
      <w:r>
        <w:rPr>
          <w:rFonts w:eastAsia="Times New Roman" w:cs="Times New Roman"/>
          <w:color w:val="000000"/>
          <w:sz w:val="28"/>
          <w:szCs w:val="28"/>
        </w:rPr>
        <w:t xml:space="preserve">из-под лиственных пород деревьев и кустарников </w:t>
      </w:r>
      <w:r w:rsidR="00C825BF">
        <w:rPr>
          <w:rFonts w:eastAsia="Times New Roman" w:cs="Times New Roman"/>
          <w:color w:val="000000"/>
          <w:sz w:val="28"/>
          <w:szCs w:val="28"/>
        </w:rPr>
        <w:t xml:space="preserve">внесли листовой перегной, </w:t>
      </w:r>
      <w:r w:rsidR="00C825BF" w:rsidRPr="00C825BF">
        <w:rPr>
          <w:rFonts w:eastAsia="Times New Roman" w:cs="Times New Roman"/>
          <w:color w:val="000000"/>
          <w:sz w:val="28"/>
          <w:szCs w:val="28"/>
        </w:rPr>
        <w:t>навозный перегн</w:t>
      </w:r>
      <w:r w:rsidR="00C825BF">
        <w:rPr>
          <w:rFonts w:eastAsia="Times New Roman" w:cs="Times New Roman"/>
          <w:color w:val="000000"/>
          <w:sz w:val="28"/>
          <w:szCs w:val="28"/>
        </w:rPr>
        <w:t>ой 4-л</w:t>
      </w:r>
      <w:r w:rsidR="00C825BF" w:rsidRPr="00C825BF">
        <w:rPr>
          <w:rFonts w:eastAsia="Times New Roman" w:cs="Times New Roman"/>
          <w:color w:val="000000"/>
          <w:sz w:val="28"/>
          <w:szCs w:val="28"/>
        </w:rPr>
        <w:t xml:space="preserve">етней </w:t>
      </w:r>
      <w:r w:rsidR="00C825BF" w:rsidRPr="00C825BF">
        <w:rPr>
          <w:rFonts w:eastAsia="Times New Roman" w:cs="Times New Roman"/>
          <w:color w:val="000000"/>
          <w:sz w:val="28"/>
          <w:szCs w:val="28"/>
        </w:rPr>
        <w:lastRenderedPageBreak/>
        <w:t xml:space="preserve">давности, </w:t>
      </w:r>
      <w:r>
        <w:rPr>
          <w:rFonts w:eastAsia="Times New Roman" w:cs="Times New Roman"/>
          <w:color w:val="000000"/>
          <w:sz w:val="28"/>
          <w:szCs w:val="28"/>
        </w:rPr>
        <w:t xml:space="preserve">торф, </w:t>
      </w:r>
      <w:r w:rsidR="00C825BF" w:rsidRPr="00C825BF">
        <w:rPr>
          <w:rFonts w:eastAsia="Times New Roman" w:cs="Times New Roman"/>
          <w:color w:val="000000"/>
          <w:sz w:val="28"/>
          <w:szCs w:val="28"/>
        </w:rPr>
        <w:t>песок, перегнившие опилки, озерный ил,</w:t>
      </w:r>
      <w:r>
        <w:rPr>
          <w:rFonts w:eastAsia="Times New Roman" w:cs="Times New Roman"/>
          <w:color w:val="000000"/>
          <w:sz w:val="28"/>
          <w:szCs w:val="28"/>
        </w:rPr>
        <w:t xml:space="preserve"> золу, толченую</w:t>
      </w:r>
      <w:r w:rsidR="00C825BF" w:rsidRPr="00C825BF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яичную скорлупу.</w:t>
      </w:r>
    </w:p>
    <w:p w:rsidR="004B77C6" w:rsidRDefault="00BB4A6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Размер опытных грядок достигает 8м в длину и 1м в ширину. Глубина посева – 4 см. Уход в летнее время заключается в рыхлении междурядий, прополке, поливах, подкормке золой, борьбе с вредителями и болезнями.</w:t>
      </w:r>
    </w:p>
    <w:p w:rsidR="007F1A9D" w:rsidRDefault="00EB6491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 течении 2 лет наблюдали за прорастанием семян. Полученные данные заносили в таблицу №1.</w:t>
      </w:r>
    </w:p>
    <w:p w:rsidR="006625EA" w:rsidRDefault="006625EA" w:rsidP="008C7105">
      <w:pPr>
        <w:spacing w:line="360" w:lineRule="auto"/>
        <w:rPr>
          <w:rStyle w:val="a6"/>
          <w:rFonts w:cs="Times New Roman"/>
          <w:i w:val="0"/>
          <w:sz w:val="28"/>
          <w:szCs w:val="28"/>
        </w:rPr>
      </w:pPr>
    </w:p>
    <w:p w:rsidR="00EB6491" w:rsidRPr="00185A6C" w:rsidRDefault="00EB6491" w:rsidP="00EB6491">
      <w:pPr>
        <w:spacing w:line="360" w:lineRule="auto"/>
        <w:jc w:val="right"/>
        <w:rPr>
          <w:rFonts w:cs="Times New Roman"/>
          <w:iCs/>
          <w:sz w:val="28"/>
          <w:szCs w:val="28"/>
        </w:rPr>
      </w:pPr>
      <w:r w:rsidRPr="00185A6C">
        <w:rPr>
          <w:rStyle w:val="a6"/>
          <w:rFonts w:cs="Times New Roman"/>
          <w:i w:val="0"/>
          <w:sz w:val="28"/>
          <w:szCs w:val="28"/>
        </w:rPr>
        <w:t>Таблица №1</w:t>
      </w:r>
    </w:p>
    <w:tbl>
      <w:tblPr>
        <w:tblStyle w:val="ac"/>
        <w:tblW w:w="9049" w:type="dxa"/>
        <w:tblLook w:val="04A0" w:firstRow="1" w:lastRow="0" w:firstColumn="1" w:lastColumn="0" w:noHBand="0" w:noVBand="1"/>
      </w:tblPr>
      <w:tblGrid>
        <w:gridCol w:w="2420"/>
        <w:gridCol w:w="965"/>
        <w:gridCol w:w="915"/>
        <w:gridCol w:w="1114"/>
        <w:gridCol w:w="1020"/>
        <w:gridCol w:w="906"/>
        <w:gridCol w:w="974"/>
        <w:gridCol w:w="735"/>
      </w:tblGrid>
      <w:tr w:rsidR="006625EA" w:rsidRPr="00185A6C" w:rsidTr="00E47A0A">
        <w:trPr>
          <w:trHeight w:val="295"/>
        </w:trPr>
        <w:tc>
          <w:tcPr>
            <w:tcW w:w="2420" w:type="dxa"/>
            <w:tcBorders>
              <w:bottom w:val="nil"/>
            </w:tcBorders>
          </w:tcPr>
          <w:p w:rsidR="00EB6491" w:rsidRPr="00185A6C" w:rsidRDefault="00EB6491" w:rsidP="0026217C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Способ</w:t>
            </w:r>
          </w:p>
        </w:tc>
        <w:tc>
          <w:tcPr>
            <w:tcW w:w="6629" w:type="dxa"/>
            <w:gridSpan w:val="7"/>
            <w:tcBorders>
              <w:bottom w:val="nil"/>
            </w:tcBorders>
          </w:tcPr>
          <w:p w:rsidR="00EB6491" w:rsidRPr="00185A6C" w:rsidRDefault="00EB6491" w:rsidP="0026217C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 w:rsidRPr="00185A6C">
              <w:rPr>
                <w:rStyle w:val="a6"/>
                <w:rFonts w:cs="Times New Roman"/>
                <w:i w:val="0"/>
                <w:sz w:val="28"/>
                <w:szCs w:val="28"/>
              </w:rPr>
              <w:t>Число проросших семян, %</w:t>
            </w:r>
          </w:p>
        </w:tc>
      </w:tr>
      <w:tr w:rsidR="006625EA" w:rsidRPr="00185A6C" w:rsidTr="00E47A0A">
        <w:trPr>
          <w:trHeight w:val="588"/>
        </w:trPr>
        <w:tc>
          <w:tcPr>
            <w:tcW w:w="2420" w:type="dxa"/>
            <w:tcBorders>
              <w:top w:val="nil"/>
            </w:tcBorders>
          </w:tcPr>
          <w:p w:rsidR="006625EA" w:rsidRPr="00185A6C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 w:rsidRPr="00185A6C">
              <w:rPr>
                <w:rStyle w:val="a6"/>
                <w:rFonts w:cs="Times New Roman"/>
                <w:i w:val="0"/>
                <w:sz w:val="28"/>
                <w:szCs w:val="28"/>
              </w:rPr>
              <w:t>с</w:t>
            </w: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тратификации</w:t>
            </w:r>
          </w:p>
        </w:tc>
        <w:tc>
          <w:tcPr>
            <w:tcW w:w="965" w:type="dxa"/>
          </w:tcPr>
          <w:p w:rsidR="006625EA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2018</w:t>
            </w:r>
          </w:p>
          <w:p w:rsidR="006625EA" w:rsidRPr="00185A6C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июнь</w:t>
            </w:r>
          </w:p>
        </w:tc>
        <w:tc>
          <w:tcPr>
            <w:tcW w:w="915" w:type="dxa"/>
          </w:tcPr>
          <w:p w:rsidR="006625EA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2018</w:t>
            </w:r>
          </w:p>
          <w:p w:rsidR="006625EA" w:rsidRPr="00185A6C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июль</w:t>
            </w:r>
          </w:p>
        </w:tc>
        <w:tc>
          <w:tcPr>
            <w:tcW w:w="1114" w:type="dxa"/>
          </w:tcPr>
          <w:p w:rsidR="006625EA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2018</w:t>
            </w:r>
          </w:p>
          <w:p w:rsidR="006625EA" w:rsidRPr="00185A6C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август</w:t>
            </w:r>
          </w:p>
        </w:tc>
        <w:tc>
          <w:tcPr>
            <w:tcW w:w="1020" w:type="dxa"/>
          </w:tcPr>
          <w:p w:rsidR="006625EA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2019</w:t>
            </w:r>
          </w:p>
          <w:p w:rsidR="006625EA" w:rsidRPr="00185A6C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июнь</w:t>
            </w:r>
          </w:p>
        </w:tc>
        <w:tc>
          <w:tcPr>
            <w:tcW w:w="906" w:type="dxa"/>
          </w:tcPr>
          <w:p w:rsidR="006625EA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2019</w:t>
            </w:r>
          </w:p>
          <w:p w:rsidR="006625EA" w:rsidRPr="00185A6C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июль</w:t>
            </w:r>
          </w:p>
        </w:tc>
        <w:tc>
          <w:tcPr>
            <w:tcW w:w="974" w:type="dxa"/>
          </w:tcPr>
          <w:p w:rsidR="006625EA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2019</w:t>
            </w:r>
          </w:p>
          <w:p w:rsidR="006625EA" w:rsidRPr="00185A6C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август</w:t>
            </w:r>
          </w:p>
        </w:tc>
        <w:tc>
          <w:tcPr>
            <w:tcW w:w="735" w:type="dxa"/>
          </w:tcPr>
          <w:p w:rsidR="006625EA" w:rsidRPr="00185A6C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 w:rsidRPr="00185A6C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6625EA" w:rsidRPr="00185A6C" w:rsidTr="00E47A0A">
        <w:trPr>
          <w:trHeight w:val="588"/>
        </w:trPr>
        <w:tc>
          <w:tcPr>
            <w:tcW w:w="2420" w:type="dxa"/>
          </w:tcPr>
          <w:p w:rsidR="006625EA" w:rsidRPr="00185A6C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Холодная стратификация</w:t>
            </w:r>
          </w:p>
        </w:tc>
        <w:tc>
          <w:tcPr>
            <w:tcW w:w="965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132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915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174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1114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237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1020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228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906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228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974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225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735" w:type="dxa"/>
          </w:tcPr>
          <w:p w:rsidR="006625EA" w:rsidRPr="00185A6C" w:rsidRDefault="007321AB" w:rsidP="006625E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75</w:t>
            </w:r>
            <w:r w:rsidR="006625EA" w:rsidRPr="00185A6C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6625EA" w:rsidRPr="00185A6C" w:rsidTr="00E47A0A">
        <w:trPr>
          <w:trHeight w:val="588"/>
        </w:trPr>
        <w:tc>
          <w:tcPr>
            <w:tcW w:w="2420" w:type="dxa"/>
          </w:tcPr>
          <w:p w:rsidR="006625EA" w:rsidRPr="00E80680" w:rsidRDefault="006625EA" w:rsidP="006625E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Комбинированная стратификация</w:t>
            </w:r>
          </w:p>
        </w:tc>
        <w:tc>
          <w:tcPr>
            <w:tcW w:w="965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147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915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177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1114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249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1020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243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906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243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974" w:type="dxa"/>
          </w:tcPr>
          <w:p w:rsidR="006625EA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243</w:t>
            </w:r>
          </w:p>
          <w:p w:rsidR="007321AB" w:rsidRPr="00185A6C" w:rsidRDefault="007321AB" w:rsidP="00E231F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735" w:type="dxa"/>
          </w:tcPr>
          <w:p w:rsidR="006625EA" w:rsidRPr="00185A6C" w:rsidRDefault="00E231FA" w:rsidP="006625E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81</w:t>
            </w:r>
            <w:r w:rsidR="006625EA" w:rsidRPr="00185A6C">
              <w:rPr>
                <w:rFonts w:cs="Times New Roman"/>
                <w:sz w:val="28"/>
                <w:szCs w:val="28"/>
              </w:rPr>
              <w:t>%</w:t>
            </w:r>
          </w:p>
        </w:tc>
      </w:tr>
      <w:tr w:rsidR="00E47A0A" w:rsidRPr="00185A6C" w:rsidTr="00E47A0A">
        <w:trPr>
          <w:trHeight w:val="588"/>
        </w:trPr>
        <w:tc>
          <w:tcPr>
            <w:tcW w:w="2420" w:type="dxa"/>
          </w:tcPr>
          <w:p w:rsidR="00E47A0A" w:rsidRPr="00185A6C" w:rsidRDefault="00E47A0A" w:rsidP="00E47A0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Без стратификации</w:t>
            </w:r>
          </w:p>
          <w:p w:rsidR="00E47A0A" w:rsidRPr="00185A6C" w:rsidRDefault="00E47A0A" w:rsidP="00E47A0A">
            <w:pPr>
              <w:rPr>
                <w:rStyle w:val="a6"/>
                <w:rFonts w:cs="Times New Roman"/>
                <w:i w:val="0"/>
                <w:sz w:val="28"/>
                <w:szCs w:val="28"/>
              </w:rPr>
            </w:pPr>
            <w:r w:rsidRPr="00185A6C">
              <w:rPr>
                <w:rStyle w:val="a6"/>
                <w:rFonts w:cs="Times New Roman"/>
                <w:i w:val="0"/>
                <w:sz w:val="28"/>
                <w:szCs w:val="28"/>
              </w:rPr>
              <w:t>(контроль)</w:t>
            </w:r>
          </w:p>
        </w:tc>
        <w:tc>
          <w:tcPr>
            <w:tcW w:w="965" w:type="dxa"/>
          </w:tcPr>
          <w:p w:rsidR="00E47A0A" w:rsidRPr="00185A6C" w:rsidRDefault="00E47A0A" w:rsidP="00E47A0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0</w:t>
            </w:r>
          </w:p>
        </w:tc>
        <w:tc>
          <w:tcPr>
            <w:tcW w:w="915" w:type="dxa"/>
          </w:tcPr>
          <w:p w:rsidR="00E47A0A" w:rsidRPr="00185A6C" w:rsidRDefault="00E47A0A" w:rsidP="00E47A0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0</w:t>
            </w:r>
          </w:p>
        </w:tc>
        <w:tc>
          <w:tcPr>
            <w:tcW w:w="1114" w:type="dxa"/>
          </w:tcPr>
          <w:p w:rsidR="00E47A0A" w:rsidRPr="00185A6C" w:rsidRDefault="00E47A0A" w:rsidP="00E47A0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0</w:t>
            </w:r>
          </w:p>
        </w:tc>
        <w:tc>
          <w:tcPr>
            <w:tcW w:w="1020" w:type="dxa"/>
          </w:tcPr>
          <w:p w:rsidR="00E47A0A" w:rsidRDefault="00E47A0A" w:rsidP="00E47A0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102</w:t>
            </w:r>
          </w:p>
          <w:p w:rsidR="00E47A0A" w:rsidRPr="00185A6C" w:rsidRDefault="00E47A0A" w:rsidP="00E47A0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906" w:type="dxa"/>
          </w:tcPr>
          <w:p w:rsidR="00E47A0A" w:rsidRDefault="00E47A0A" w:rsidP="00E47A0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141</w:t>
            </w:r>
          </w:p>
          <w:p w:rsidR="00E47A0A" w:rsidRPr="00185A6C" w:rsidRDefault="00E47A0A" w:rsidP="00E47A0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974" w:type="dxa"/>
          </w:tcPr>
          <w:p w:rsidR="00E47A0A" w:rsidRDefault="00E47A0A" w:rsidP="00E47A0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144</w:t>
            </w:r>
          </w:p>
          <w:p w:rsidR="00E47A0A" w:rsidRPr="00185A6C" w:rsidRDefault="00E47A0A" w:rsidP="00E47A0A">
            <w:pPr>
              <w:jc w:val="center"/>
              <w:rPr>
                <w:rStyle w:val="a6"/>
                <w:rFonts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cs="Times New Roman"/>
                <w:i w:val="0"/>
                <w:sz w:val="28"/>
                <w:szCs w:val="28"/>
              </w:rPr>
              <w:t>шт.</w:t>
            </w:r>
          </w:p>
        </w:tc>
        <w:tc>
          <w:tcPr>
            <w:tcW w:w="735" w:type="dxa"/>
          </w:tcPr>
          <w:p w:rsidR="00E47A0A" w:rsidRPr="00185A6C" w:rsidRDefault="00E47A0A" w:rsidP="00E47A0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48</w:t>
            </w:r>
            <w:r w:rsidRPr="00185A6C">
              <w:rPr>
                <w:rFonts w:cs="Times New Roman"/>
                <w:sz w:val="28"/>
                <w:szCs w:val="28"/>
              </w:rPr>
              <w:t>%</w:t>
            </w:r>
          </w:p>
        </w:tc>
      </w:tr>
    </w:tbl>
    <w:p w:rsidR="00EB6491" w:rsidRDefault="00EB6491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66631" w:rsidRDefault="00666631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На основании полученных данных можно сделать вывод, что н</w:t>
      </w:r>
      <w:r w:rsidRPr="00666631">
        <w:rPr>
          <w:rFonts w:eastAsia="Times New Roman" w:cs="Times New Roman"/>
          <w:color w:val="000000"/>
          <w:sz w:val="28"/>
          <w:szCs w:val="28"/>
        </w:rPr>
        <w:t>естратифицированные семена женьшеня всходят лишь на второй год после посева. Стратификация существенно ускоряет период прорастания.</w:t>
      </w:r>
      <w:r w:rsidR="007321AB">
        <w:rPr>
          <w:rFonts w:eastAsia="Times New Roman" w:cs="Times New Roman"/>
          <w:color w:val="000000"/>
          <w:sz w:val="28"/>
          <w:szCs w:val="28"/>
        </w:rPr>
        <w:t xml:space="preserve"> Причем для женьшеня лучше подходит комбинированная стратификаци</w:t>
      </w:r>
      <w:r w:rsidR="00E30B25">
        <w:rPr>
          <w:rFonts w:eastAsia="Times New Roman" w:cs="Times New Roman"/>
          <w:color w:val="000000"/>
          <w:sz w:val="28"/>
          <w:szCs w:val="28"/>
        </w:rPr>
        <w:t>я, так как количество всходов больше, чем   при холодном способе.</w:t>
      </w:r>
    </w:p>
    <w:p w:rsidR="005A3720" w:rsidRDefault="00DD5759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Кроме всхожести нами были изучены морфологические</w:t>
      </w:r>
      <w:r w:rsidR="001714F5" w:rsidRPr="001714F5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признаки вегетативных органов.</w:t>
      </w:r>
      <w:r w:rsidR="001714F5" w:rsidRPr="001714F5">
        <w:rPr>
          <w:rFonts w:eastAsia="Times New Roman" w:cs="Times New Roman"/>
          <w:color w:val="000000"/>
          <w:sz w:val="28"/>
          <w:szCs w:val="28"/>
        </w:rPr>
        <w:t xml:space="preserve"> Для этого с помощью линейки измеряли длину </w:t>
      </w:r>
      <w:r w:rsidR="006B1DAB">
        <w:rPr>
          <w:rFonts w:eastAsia="Times New Roman" w:cs="Times New Roman"/>
          <w:color w:val="000000"/>
          <w:sz w:val="28"/>
          <w:szCs w:val="28"/>
        </w:rPr>
        <w:t>стебля</w:t>
      </w:r>
      <w:r w:rsidR="0017777C">
        <w:rPr>
          <w:rFonts w:eastAsia="Times New Roman" w:cs="Times New Roman"/>
          <w:color w:val="000000"/>
          <w:sz w:val="28"/>
          <w:szCs w:val="28"/>
        </w:rPr>
        <w:t xml:space="preserve"> и листьев с точностью до 1 мм </w:t>
      </w:r>
      <w:r w:rsidR="0017777C" w:rsidRPr="0017777C">
        <w:rPr>
          <w:rFonts w:eastAsia="Times New Roman" w:cs="Times New Roman"/>
          <w:color w:val="000000"/>
          <w:sz w:val="28"/>
          <w:szCs w:val="28"/>
        </w:rPr>
        <w:t>[</w:t>
      </w:r>
      <w:r w:rsidR="008C7105">
        <w:rPr>
          <w:rFonts w:eastAsia="Times New Roman" w:cs="Times New Roman"/>
          <w:color w:val="000000"/>
          <w:sz w:val="28"/>
          <w:szCs w:val="28"/>
        </w:rPr>
        <w:t>3</w:t>
      </w:r>
      <w:r w:rsidR="0017777C" w:rsidRPr="0017777C">
        <w:rPr>
          <w:rFonts w:eastAsia="Times New Roman" w:cs="Times New Roman"/>
          <w:color w:val="000000"/>
          <w:sz w:val="28"/>
          <w:szCs w:val="28"/>
        </w:rPr>
        <w:t>]</w:t>
      </w:r>
      <w:r w:rsidR="0017777C">
        <w:rPr>
          <w:rFonts w:eastAsia="Times New Roman" w:cs="Times New Roman"/>
          <w:color w:val="000000"/>
          <w:sz w:val="28"/>
          <w:szCs w:val="28"/>
        </w:rPr>
        <w:t>.</w:t>
      </w:r>
      <w:r w:rsidR="001714F5" w:rsidRPr="001714F5">
        <w:rPr>
          <w:rFonts w:eastAsia="Times New Roman" w:cs="Times New Roman"/>
          <w:color w:val="000000"/>
          <w:sz w:val="28"/>
          <w:szCs w:val="28"/>
        </w:rPr>
        <w:t xml:space="preserve"> Результаты заносили в таблицу №2.</w:t>
      </w:r>
    </w:p>
    <w:p w:rsidR="006B1DAB" w:rsidRDefault="006B1DAB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17777C" w:rsidRDefault="0017777C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17777C" w:rsidRPr="00185A6C" w:rsidRDefault="0017777C" w:rsidP="0017777C">
      <w:pPr>
        <w:pStyle w:val="a5"/>
        <w:spacing w:before="0" w:beforeAutospacing="0" w:after="0" w:afterAutospacing="0" w:line="360" w:lineRule="auto"/>
        <w:ind w:firstLine="450"/>
        <w:jc w:val="right"/>
        <w:rPr>
          <w:rStyle w:val="a6"/>
          <w:i w:val="0"/>
          <w:sz w:val="28"/>
          <w:szCs w:val="28"/>
        </w:rPr>
      </w:pPr>
      <w:r w:rsidRPr="00185A6C">
        <w:rPr>
          <w:rStyle w:val="a6"/>
          <w:i w:val="0"/>
          <w:sz w:val="28"/>
          <w:szCs w:val="28"/>
        </w:rPr>
        <w:lastRenderedPageBreak/>
        <w:t>таблица №2</w:t>
      </w:r>
    </w:p>
    <w:p w:rsidR="0017777C" w:rsidRDefault="0017777C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tbl>
      <w:tblPr>
        <w:tblStyle w:val="ac"/>
        <w:tblW w:w="9210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409"/>
        <w:gridCol w:w="2411"/>
      </w:tblGrid>
      <w:tr w:rsidR="00E47A0A" w:rsidRPr="00E80680" w:rsidTr="00E47A0A">
        <w:trPr>
          <w:trHeight w:val="2290"/>
        </w:trPr>
        <w:tc>
          <w:tcPr>
            <w:tcW w:w="2122" w:type="dxa"/>
            <w:tcBorders>
              <w:tl2br w:val="single" w:sz="4" w:space="0" w:color="auto"/>
            </w:tcBorders>
          </w:tcPr>
          <w:p w:rsidR="00E47A0A" w:rsidRPr="00185A6C" w:rsidRDefault="00E47A0A" w:rsidP="00C5355C">
            <w:pPr>
              <w:pStyle w:val="a5"/>
              <w:spacing w:before="0" w:beforeAutospacing="0" w:after="0" w:afterAutospacing="0" w:line="360" w:lineRule="auto"/>
              <w:jc w:val="right"/>
              <w:rPr>
                <w:rStyle w:val="a6"/>
                <w:i w:val="0"/>
                <w:sz w:val="28"/>
                <w:szCs w:val="28"/>
              </w:rPr>
            </w:pPr>
            <w:r w:rsidRPr="00185A6C">
              <w:rPr>
                <w:rStyle w:val="a6"/>
                <w:i w:val="0"/>
                <w:sz w:val="28"/>
                <w:szCs w:val="28"/>
              </w:rPr>
              <w:t xml:space="preserve">                    </w:t>
            </w:r>
            <w:r>
              <w:rPr>
                <w:rStyle w:val="a6"/>
                <w:i w:val="0"/>
                <w:sz w:val="28"/>
                <w:szCs w:val="28"/>
              </w:rPr>
              <w:t xml:space="preserve">   </w:t>
            </w:r>
            <w:r w:rsidRPr="00185A6C">
              <w:rPr>
                <w:rStyle w:val="a6"/>
                <w:i w:val="0"/>
                <w:sz w:val="28"/>
                <w:szCs w:val="28"/>
              </w:rPr>
              <w:t xml:space="preserve">Пробы </w:t>
            </w:r>
          </w:p>
          <w:p w:rsidR="00E47A0A" w:rsidRPr="00185A6C" w:rsidRDefault="00E47A0A" w:rsidP="00C5355C">
            <w:pPr>
              <w:pStyle w:val="a5"/>
              <w:spacing w:before="0" w:beforeAutospacing="0" w:after="0" w:afterAutospacing="0" w:line="360" w:lineRule="auto"/>
              <w:jc w:val="both"/>
              <w:rPr>
                <w:rStyle w:val="a6"/>
                <w:i w:val="0"/>
                <w:sz w:val="28"/>
                <w:szCs w:val="28"/>
              </w:rPr>
            </w:pPr>
          </w:p>
          <w:p w:rsidR="00E47A0A" w:rsidRDefault="00E47A0A" w:rsidP="00C5355C">
            <w:pPr>
              <w:pStyle w:val="a5"/>
              <w:spacing w:before="0" w:beforeAutospacing="0" w:after="0" w:afterAutospacing="0" w:line="360" w:lineRule="auto"/>
              <w:jc w:val="both"/>
              <w:rPr>
                <w:rStyle w:val="a6"/>
                <w:i w:val="0"/>
                <w:sz w:val="28"/>
                <w:szCs w:val="28"/>
              </w:rPr>
            </w:pPr>
            <w:r w:rsidRPr="00185A6C">
              <w:rPr>
                <w:rStyle w:val="a6"/>
                <w:i w:val="0"/>
                <w:sz w:val="28"/>
                <w:szCs w:val="28"/>
              </w:rPr>
              <w:t>Пока</w:t>
            </w:r>
            <w:r>
              <w:rPr>
                <w:rStyle w:val="a6"/>
                <w:i w:val="0"/>
                <w:sz w:val="28"/>
                <w:szCs w:val="28"/>
              </w:rPr>
              <w:t>-</w:t>
            </w:r>
          </w:p>
          <w:p w:rsidR="00E47A0A" w:rsidRPr="00185A6C" w:rsidRDefault="00E47A0A" w:rsidP="00C5355C">
            <w:pPr>
              <w:pStyle w:val="a5"/>
              <w:spacing w:before="0" w:beforeAutospacing="0" w:after="0" w:afterAutospacing="0" w:line="360" w:lineRule="auto"/>
              <w:jc w:val="both"/>
              <w:rPr>
                <w:rStyle w:val="a6"/>
                <w:i w:val="0"/>
                <w:sz w:val="28"/>
                <w:szCs w:val="28"/>
              </w:rPr>
            </w:pPr>
            <w:proofErr w:type="spellStart"/>
            <w:r>
              <w:rPr>
                <w:rStyle w:val="a6"/>
                <w:i w:val="0"/>
                <w:sz w:val="28"/>
                <w:szCs w:val="28"/>
              </w:rPr>
              <w:t>за</w:t>
            </w:r>
            <w:r w:rsidRPr="00185A6C">
              <w:rPr>
                <w:rStyle w:val="a6"/>
                <w:i w:val="0"/>
                <w:sz w:val="28"/>
                <w:szCs w:val="28"/>
              </w:rPr>
              <w:t>тели</w:t>
            </w:r>
            <w:proofErr w:type="spellEnd"/>
          </w:p>
          <w:p w:rsidR="00E47A0A" w:rsidRPr="00185A6C" w:rsidRDefault="00E47A0A" w:rsidP="00C5355C">
            <w:pPr>
              <w:pStyle w:val="a5"/>
              <w:spacing w:before="0" w:beforeAutospacing="0" w:after="0" w:afterAutospacing="0" w:line="360" w:lineRule="auto"/>
              <w:jc w:val="both"/>
              <w:rPr>
                <w:rStyle w:val="a6"/>
                <w:i w:val="0"/>
                <w:sz w:val="28"/>
                <w:szCs w:val="28"/>
              </w:rPr>
            </w:pPr>
            <w:r w:rsidRPr="00185A6C">
              <w:rPr>
                <w:rStyle w:val="a6"/>
                <w:i w:val="0"/>
                <w:sz w:val="28"/>
                <w:szCs w:val="28"/>
              </w:rPr>
              <w:t>сравнения</w:t>
            </w:r>
          </w:p>
        </w:tc>
        <w:tc>
          <w:tcPr>
            <w:tcW w:w="2268" w:type="dxa"/>
          </w:tcPr>
          <w:p w:rsidR="00E47A0A" w:rsidRPr="00E80680" w:rsidRDefault="00E47A0A" w:rsidP="00C5355C">
            <w:pPr>
              <w:pStyle w:val="a5"/>
              <w:spacing w:before="0" w:beforeAutospacing="0" w:after="0" w:afterAutospacing="0" w:line="360" w:lineRule="auto"/>
              <w:rPr>
                <w:rStyle w:val="a6"/>
                <w:i w:val="0"/>
                <w:sz w:val="28"/>
                <w:szCs w:val="28"/>
              </w:rPr>
            </w:pPr>
            <w:r>
              <w:rPr>
                <w:rStyle w:val="a6"/>
                <w:i w:val="0"/>
                <w:sz w:val="28"/>
                <w:szCs w:val="28"/>
              </w:rPr>
              <w:t>№1</w:t>
            </w:r>
          </w:p>
          <w:p w:rsidR="00E47A0A" w:rsidRPr="00E80680" w:rsidRDefault="00E47A0A" w:rsidP="00C5355C">
            <w:pPr>
              <w:pStyle w:val="a5"/>
              <w:spacing w:before="0" w:beforeAutospacing="0" w:after="0" w:afterAutospacing="0" w:line="360" w:lineRule="auto"/>
              <w:rPr>
                <w:rStyle w:val="a6"/>
                <w:i w:val="0"/>
                <w:sz w:val="28"/>
                <w:szCs w:val="28"/>
              </w:rPr>
            </w:pPr>
            <w:r>
              <w:rPr>
                <w:rStyle w:val="a6"/>
                <w:i w:val="0"/>
                <w:sz w:val="28"/>
                <w:szCs w:val="28"/>
              </w:rPr>
              <w:t>Холодная стратификация</w:t>
            </w:r>
          </w:p>
        </w:tc>
        <w:tc>
          <w:tcPr>
            <w:tcW w:w="2409" w:type="dxa"/>
          </w:tcPr>
          <w:p w:rsidR="00E47A0A" w:rsidRPr="006B1DAB" w:rsidRDefault="00E47A0A" w:rsidP="00C5355C">
            <w:pPr>
              <w:pStyle w:val="a5"/>
              <w:spacing w:before="0" w:beforeAutospacing="0" w:after="0" w:afterAutospacing="0" w:line="360" w:lineRule="auto"/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</w:pPr>
            <w:r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  <w:t>№2</w:t>
            </w:r>
          </w:p>
          <w:p w:rsidR="00E47A0A" w:rsidRPr="00E80680" w:rsidRDefault="00E47A0A" w:rsidP="00C5355C">
            <w:pPr>
              <w:pStyle w:val="a5"/>
              <w:spacing w:before="0" w:beforeAutospacing="0" w:after="0" w:afterAutospacing="0" w:line="360" w:lineRule="auto"/>
              <w:rPr>
                <w:rStyle w:val="a6"/>
                <w:i w:val="0"/>
                <w:sz w:val="28"/>
                <w:szCs w:val="28"/>
              </w:rPr>
            </w:pPr>
            <w:r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  <w:t>Комбинированная стратификация</w:t>
            </w:r>
          </w:p>
        </w:tc>
        <w:tc>
          <w:tcPr>
            <w:tcW w:w="2411" w:type="dxa"/>
          </w:tcPr>
          <w:p w:rsidR="00E47A0A" w:rsidRDefault="00E47A0A" w:rsidP="00E47A0A">
            <w:pPr>
              <w:pStyle w:val="a5"/>
              <w:spacing w:before="0" w:beforeAutospacing="0" w:after="0"/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</w:pPr>
            <w:r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  <w:t>№3</w:t>
            </w:r>
          </w:p>
          <w:p w:rsidR="00E47A0A" w:rsidRPr="00E47A0A" w:rsidRDefault="00E47A0A" w:rsidP="00E47A0A">
            <w:pPr>
              <w:pStyle w:val="a5"/>
              <w:spacing w:before="0" w:beforeAutospacing="0" w:after="0"/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</w:pPr>
            <w:r w:rsidRPr="00E47A0A"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  <w:t>Без стратификации</w:t>
            </w:r>
          </w:p>
          <w:p w:rsidR="00E47A0A" w:rsidRPr="00E47A0A" w:rsidRDefault="00E47A0A" w:rsidP="00E47A0A">
            <w:pPr>
              <w:pStyle w:val="a5"/>
              <w:spacing w:before="0" w:beforeAutospacing="0" w:after="0"/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</w:pPr>
            <w:r w:rsidRPr="00E47A0A"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  <w:t>(контроль)</w:t>
            </w:r>
          </w:p>
          <w:p w:rsidR="00E47A0A" w:rsidRPr="006B1DAB" w:rsidRDefault="00E47A0A" w:rsidP="00E47A0A">
            <w:pPr>
              <w:pStyle w:val="a5"/>
              <w:spacing w:after="0" w:line="360" w:lineRule="auto"/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</w:pPr>
          </w:p>
        </w:tc>
      </w:tr>
      <w:tr w:rsidR="00E47A0A" w:rsidTr="00E47A0A">
        <w:tc>
          <w:tcPr>
            <w:tcW w:w="2122" w:type="dxa"/>
          </w:tcPr>
          <w:p w:rsidR="00E47A0A" w:rsidRDefault="00E47A0A" w:rsidP="00C5355C">
            <w:pPr>
              <w:pStyle w:val="a5"/>
              <w:spacing w:before="0" w:beforeAutospacing="0" w:after="0" w:afterAutospacing="0" w:line="360" w:lineRule="auto"/>
              <w:rPr>
                <w:rStyle w:val="a6"/>
                <w:i w:val="0"/>
                <w:sz w:val="28"/>
                <w:szCs w:val="28"/>
              </w:rPr>
            </w:pPr>
            <w:r w:rsidRPr="00185A6C">
              <w:rPr>
                <w:rStyle w:val="a6"/>
                <w:i w:val="0"/>
                <w:sz w:val="28"/>
                <w:szCs w:val="28"/>
              </w:rPr>
              <w:t xml:space="preserve">Длина </w:t>
            </w:r>
          </w:p>
          <w:p w:rsidR="00E47A0A" w:rsidRPr="00185A6C" w:rsidRDefault="00E47A0A" w:rsidP="00C5355C">
            <w:pPr>
              <w:pStyle w:val="a5"/>
              <w:spacing w:before="0" w:beforeAutospacing="0" w:after="0" w:afterAutospacing="0" w:line="360" w:lineRule="auto"/>
              <w:rPr>
                <w:rStyle w:val="a6"/>
                <w:i w:val="0"/>
                <w:sz w:val="28"/>
                <w:szCs w:val="28"/>
              </w:rPr>
            </w:pPr>
            <w:r>
              <w:rPr>
                <w:rStyle w:val="a6"/>
                <w:i w:val="0"/>
                <w:sz w:val="28"/>
                <w:szCs w:val="28"/>
              </w:rPr>
              <w:t>стебля, см</w:t>
            </w:r>
          </w:p>
        </w:tc>
        <w:tc>
          <w:tcPr>
            <w:tcW w:w="2268" w:type="dxa"/>
          </w:tcPr>
          <w:p w:rsidR="00E47A0A" w:rsidRPr="00185A6C" w:rsidRDefault="00E47A0A" w:rsidP="00C5355C">
            <w:pPr>
              <w:pStyle w:val="a5"/>
              <w:spacing w:before="0" w:beforeAutospacing="0" w:after="0" w:afterAutospacing="0" w:line="360" w:lineRule="auto"/>
              <w:jc w:val="center"/>
              <w:rPr>
                <w:rStyle w:val="a6"/>
                <w:i w:val="0"/>
                <w:sz w:val="28"/>
                <w:szCs w:val="28"/>
              </w:rPr>
            </w:pPr>
            <w:r>
              <w:rPr>
                <w:rStyle w:val="a6"/>
                <w:i w:val="0"/>
                <w:sz w:val="28"/>
                <w:szCs w:val="28"/>
              </w:rPr>
              <w:t>24</w:t>
            </w:r>
          </w:p>
        </w:tc>
        <w:tc>
          <w:tcPr>
            <w:tcW w:w="2409" w:type="dxa"/>
          </w:tcPr>
          <w:p w:rsidR="00E47A0A" w:rsidRPr="00185A6C" w:rsidRDefault="00E47A0A" w:rsidP="00E47A0A">
            <w:pPr>
              <w:pStyle w:val="a5"/>
              <w:spacing w:before="0" w:beforeAutospacing="0" w:after="0" w:afterAutospacing="0" w:line="360" w:lineRule="auto"/>
              <w:jc w:val="center"/>
              <w:rPr>
                <w:rStyle w:val="a6"/>
                <w:i w:val="0"/>
                <w:sz w:val="28"/>
                <w:szCs w:val="28"/>
              </w:rPr>
            </w:pPr>
            <w:r>
              <w:rPr>
                <w:rStyle w:val="a6"/>
                <w:i w:val="0"/>
                <w:sz w:val="28"/>
                <w:szCs w:val="28"/>
              </w:rPr>
              <w:t>25</w:t>
            </w:r>
          </w:p>
        </w:tc>
        <w:tc>
          <w:tcPr>
            <w:tcW w:w="2411" w:type="dxa"/>
          </w:tcPr>
          <w:p w:rsidR="00E47A0A" w:rsidRPr="00E47A0A" w:rsidRDefault="00E47A0A" w:rsidP="00E47A0A">
            <w:pPr>
              <w:pStyle w:val="a5"/>
              <w:spacing w:after="0" w:line="360" w:lineRule="auto"/>
              <w:jc w:val="center"/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</w:pPr>
            <w:r w:rsidRPr="00E47A0A"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  <w:t>6</w:t>
            </w:r>
          </w:p>
          <w:p w:rsidR="00E47A0A" w:rsidRDefault="00E47A0A" w:rsidP="00E47A0A">
            <w:pPr>
              <w:pStyle w:val="a5"/>
              <w:spacing w:before="0" w:beforeAutospacing="0" w:after="0" w:afterAutospacing="0" w:line="360" w:lineRule="auto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</w:tr>
      <w:tr w:rsidR="00E47A0A" w:rsidTr="00E47A0A">
        <w:tc>
          <w:tcPr>
            <w:tcW w:w="2122" w:type="dxa"/>
          </w:tcPr>
          <w:p w:rsidR="00E47A0A" w:rsidRPr="00185A6C" w:rsidRDefault="00E47A0A" w:rsidP="00C5355C">
            <w:pPr>
              <w:pStyle w:val="a5"/>
              <w:spacing w:before="0" w:beforeAutospacing="0" w:after="0" w:afterAutospacing="0" w:line="360" w:lineRule="auto"/>
              <w:rPr>
                <w:rStyle w:val="a6"/>
                <w:i w:val="0"/>
                <w:sz w:val="28"/>
                <w:szCs w:val="28"/>
              </w:rPr>
            </w:pPr>
            <w:r>
              <w:rPr>
                <w:rStyle w:val="a6"/>
                <w:i w:val="0"/>
                <w:sz w:val="28"/>
                <w:szCs w:val="28"/>
              </w:rPr>
              <w:t>Длина листа, см</w:t>
            </w:r>
          </w:p>
        </w:tc>
        <w:tc>
          <w:tcPr>
            <w:tcW w:w="2268" w:type="dxa"/>
          </w:tcPr>
          <w:p w:rsidR="00E47A0A" w:rsidRPr="00185A6C" w:rsidRDefault="00760DB0" w:rsidP="00C5355C">
            <w:pPr>
              <w:pStyle w:val="a5"/>
              <w:spacing w:before="0" w:beforeAutospacing="0" w:after="0" w:afterAutospacing="0" w:line="360" w:lineRule="auto"/>
              <w:jc w:val="center"/>
              <w:rPr>
                <w:rStyle w:val="a6"/>
                <w:i w:val="0"/>
                <w:sz w:val="28"/>
                <w:szCs w:val="28"/>
              </w:rPr>
            </w:pPr>
            <w:r>
              <w:rPr>
                <w:rStyle w:val="a6"/>
                <w:i w:val="0"/>
                <w:sz w:val="28"/>
                <w:szCs w:val="28"/>
              </w:rPr>
              <w:t>12</w:t>
            </w:r>
          </w:p>
        </w:tc>
        <w:tc>
          <w:tcPr>
            <w:tcW w:w="2409" w:type="dxa"/>
          </w:tcPr>
          <w:p w:rsidR="00E47A0A" w:rsidRPr="00185A6C" w:rsidRDefault="00E47A0A" w:rsidP="00C5355C">
            <w:pPr>
              <w:pStyle w:val="a5"/>
              <w:spacing w:before="0" w:beforeAutospacing="0" w:after="0" w:afterAutospacing="0" w:line="360" w:lineRule="auto"/>
              <w:jc w:val="center"/>
              <w:rPr>
                <w:rStyle w:val="a6"/>
                <w:i w:val="0"/>
                <w:sz w:val="28"/>
                <w:szCs w:val="28"/>
              </w:rPr>
            </w:pPr>
            <w:r>
              <w:rPr>
                <w:rStyle w:val="a6"/>
                <w:i w:val="0"/>
                <w:sz w:val="28"/>
                <w:szCs w:val="28"/>
              </w:rPr>
              <w:t>14</w:t>
            </w:r>
          </w:p>
        </w:tc>
        <w:tc>
          <w:tcPr>
            <w:tcW w:w="2411" w:type="dxa"/>
          </w:tcPr>
          <w:p w:rsidR="00E47A0A" w:rsidRDefault="00E47A0A" w:rsidP="00C5355C">
            <w:pPr>
              <w:pStyle w:val="a5"/>
              <w:spacing w:before="0" w:beforeAutospacing="0" w:after="0" w:afterAutospacing="0" w:line="360" w:lineRule="auto"/>
              <w:jc w:val="center"/>
              <w:rPr>
                <w:rStyle w:val="a6"/>
                <w:i w:val="0"/>
                <w:sz w:val="28"/>
                <w:szCs w:val="28"/>
              </w:rPr>
            </w:pPr>
            <w:r w:rsidRPr="00E47A0A">
              <w:rPr>
                <w:rStyle w:val="a8"/>
                <w:rFonts w:eastAsiaTheme="minorEastAsia"/>
                <w:b w:val="0"/>
                <w:color w:val="000000"/>
                <w:sz w:val="28"/>
                <w:szCs w:val="28"/>
              </w:rPr>
              <w:t>4</w:t>
            </w:r>
          </w:p>
        </w:tc>
      </w:tr>
    </w:tbl>
    <w:p w:rsidR="005A3720" w:rsidRDefault="005A3720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931730" w:rsidRPr="00C825BF" w:rsidRDefault="00931730" w:rsidP="00C825B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931730">
        <w:rPr>
          <w:rFonts w:eastAsia="Times New Roman" w:cs="Times New Roman"/>
          <w:color w:val="000000"/>
          <w:sz w:val="28"/>
          <w:szCs w:val="28"/>
        </w:rPr>
        <w:t xml:space="preserve">Средняя длина </w:t>
      </w:r>
      <w:r>
        <w:rPr>
          <w:rFonts w:eastAsia="Times New Roman" w:cs="Times New Roman"/>
          <w:color w:val="000000"/>
          <w:sz w:val="28"/>
          <w:szCs w:val="28"/>
        </w:rPr>
        <w:t>стебля и листа</w:t>
      </w:r>
      <w:r w:rsidRPr="00931730">
        <w:rPr>
          <w:rFonts w:eastAsia="Times New Roman" w:cs="Times New Roman"/>
          <w:color w:val="000000"/>
          <w:sz w:val="28"/>
          <w:szCs w:val="28"/>
        </w:rPr>
        <w:t xml:space="preserve"> была наибольшей </w:t>
      </w:r>
      <w:r w:rsidR="00E47A0A">
        <w:rPr>
          <w:rFonts w:eastAsia="Times New Roman" w:cs="Times New Roman"/>
          <w:color w:val="000000"/>
          <w:sz w:val="28"/>
          <w:szCs w:val="28"/>
        </w:rPr>
        <w:t>в пробе №2</w:t>
      </w:r>
      <w:r>
        <w:rPr>
          <w:rFonts w:eastAsia="Times New Roman" w:cs="Times New Roman"/>
          <w:color w:val="000000"/>
          <w:sz w:val="28"/>
          <w:szCs w:val="28"/>
        </w:rPr>
        <w:t xml:space="preserve">, но по сравнению с пробой </w:t>
      </w:r>
      <w:r w:rsidR="00E47A0A">
        <w:rPr>
          <w:rFonts w:eastAsia="Times New Roman" w:cs="Times New Roman"/>
          <w:color w:val="000000"/>
          <w:sz w:val="28"/>
          <w:szCs w:val="28"/>
        </w:rPr>
        <w:t>№1</w:t>
      </w:r>
      <w:r>
        <w:rPr>
          <w:rFonts w:eastAsia="Times New Roman" w:cs="Times New Roman"/>
          <w:color w:val="000000"/>
          <w:sz w:val="28"/>
          <w:szCs w:val="28"/>
        </w:rPr>
        <w:t xml:space="preserve"> разница незначительная.</w:t>
      </w:r>
    </w:p>
    <w:p w:rsidR="00931730" w:rsidRDefault="00931730" w:rsidP="001B3016">
      <w:pPr>
        <w:shd w:val="clear" w:color="auto" w:fill="FFFFFF"/>
        <w:spacing w:after="0" w:line="240" w:lineRule="auto"/>
        <w:ind w:firstLine="708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F32549" w:rsidRDefault="00F32549" w:rsidP="001B3016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lastRenderedPageBreak/>
        <w:tab/>
        <w:t>Выводы:</w:t>
      </w:r>
    </w:p>
    <w:p w:rsidR="00931730" w:rsidRDefault="00931730" w:rsidP="00931730">
      <w:pPr>
        <w:pStyle w:val="a9"/>
        <w:numPr>
          <w:ilvl w:val="0"/>
          <w:numId w:val="45"/>
        </w:num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И</w:t>
      </w:r>
      <w:r w:rsidRPr="00931730">
        <w:rPr>
          <w:rFonts w:eastAsia="Times New Roman" w:cs="Times New Roman"/>
          <w:color w:val="000000"/>
          <w:sz w:val="28"/>
          <w:szCs w:val="28"/>
        </w:rPr>
        <w:t>зучение биологических особенностей женьшеня обыкновенного показало, что его семена прорастают очень медленно. Низкая активность ферментов семян женьшеня связана с его биологическими особенностями как реликтового растения. Медленно идут также процессы роста и развития растения на всех последующих этапах.</w:t>
      </w:r>
    </w:p>
    <w:p w:rsidR="00F32549" w:rsidRDefault="00430963" w:rsidP="00F32549">
      <w:pPr>
        <w:pStyle w:val="a9"/>
        <w:numPr>
          <w:ilvl w:val="0"/>
          <w:numId w:val="45"/>
        </w:num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Данный вид лекарственного растения активно используется в медицине. Обладает широким спектром лечебных свойств.</w:t>
      </w:r>
    </w:p>
    <w:p w:rsidR="00931730" w:rsidRDefault="003E297A" w:rsidP="003E297A">
      <w:pPr>
        <w:pStyle w:val="a9"/>
        <w:numPr>
          <w:ilvl w:val="0"/>
          <w:numId w:val="45"/>
        </w:num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3E297A">
        <w:rPr>
          <w:rFonts w:eastAsia="Times New Roman" w:cs="Times New Roman"/>
          <w:color w:val="000000"/>
          <w:sz w:val="28"/>
          <w:szCs w:val="28"/>
        </w:rPr>
        <w:t>В результате проведенного исследования, проведенной работе по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3E297A">
        <w:rPr>
          <w:rFonts w:eastAsia="Times New Roman" w:cs="Times New Roman"/>
          <w:color w:val="000000"/>
          <w:sz w:val="28"/>
          <w:szCs w:val="28"/>
        </w:rPr>
        <w:t>стратификации семян, мы доказали, что сущность стратификации заключается в создании для семян таких условий, при которых к моменту посева у них начинается рост. А именно семена должны находиться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3E297A">
        <w:rPr>
          <w:rFonts w:eastAsia="Times New Roman" w:cs="Times New Roman"/>
          <w:color w:val="000000"/>
          <w:sz w:val="28"/>
          <w:szCs w:val="28"/>
        </w:rPr>
        <w:t>во влажной, но хорошо аэрируемой среде при пониженной температуре (0+5С) или вначале более высокой +20С, а затем пониженной 0С.</w:t>
      </w: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6B4243" w:rsidRPr="006B4243" w:rsidRDefault="006B4243" w:rsidP="006B4243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95608D" w:rsidRDefault="00344D6A" w:rsidP="0095608D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3E297A" w:rsidRPr="001B3016" w:rsidRDefault="003E297A" w:rsidP="003E297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1B3016">
        <w:rPr>
          <w:rFonts w:eastAsia="Times New Roman" w:cs="Times New Roman"/>
          <w:color w:val="000000"/>
          <w:sz w:val="28"/>
          <w:szCs w:val="28"/>
        </w:rPr>
        <w:t>Массовые сборы – одна из главных причин исчезновения декоративных и лекарственных растений, еще 20-30 лет назад произраставших почти повсеместно. В последнее время виной тому – заготовка лекарственного сырья. Работа по сохранению зеленых богатств не терпит отлагательства. В</w:t>
      </w:r>
      <w:r>
        <w:rPr>
          <w:rFonts w:eastAsia="Times New Roman" w:cs="Times New Roman"/>
          <w:color w:val="000000"/>
          <w:sz w:val="28"/>
          <w:szCs w:val="28"/>
        </w:rPr>
        <w:t>ыращивая лекарственное растение женьшень обыкновенный</w:t>
      </w:r>
      <w:r w:rsidRPr="001B3016">
        <w:rPr>
          <w:rFonts w:eastAsia="Times New Roman" w:cs="Times New Roman"/>
          <w:color w:val="000000"/>
          <w:sz w:val="28"/>
          <w:szCs w:val="28"/>
        </w:rPr>
        <w:t xml:space="preserve">, мы можем снизить нагрузку на природные популяции. </w:t>
      </w:r>
    </w:p>
    <w:p w:rsidR="00034BF5" w:rsidRPr="0095608D" w:rsidRDefault="00034BF5" w:rsidP="003E297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Помимо экономической выгоды лекарственное растениеводство несет и социальную миссию. </w:t>
      </w:r>
      <w:r w:rsidR="003E297A">
        <w:rPr>
          <w:rFonts w:eastAsia="Times New Roman" w:cs="Times New Roman"/>
          <w:color w:val="000000"/>
          <w:sz w:val="28"/>
          <w:szCs w:val="28"/>
        </w:rPr>
        <w:t>Е</w:t>
      </w:r>
      <w:r>
        <w:rPr>
          <w:rFonts w:eastAsia="Times New Roman" w:cs="Times New Roman"/>
          <w:color w:val="000000"/>
          <w:sz w:val="28"/>
          <w:szCs w:val="28"/>
        </w:rPr>
        <w:t>го размножением и выращиванием могут заняться заин</w:t>
      </w:r>
      <w:r w:rsidR="003E297A">
        <w:rPr>
          <w:rFonts w:eastAsia="Times New Roman" w:cs="Times New Roman"/>
          <w:color w:val="000000"/>
          <w:sz w:val="28"/>
          <w:szCs w:val="28"/>
        </w:rPr>
        <w:t xml:space="preserve">тересовавшиеся граждане. Наш приусадебный </w:t>
      </w:r>
      <w:r>
        <w:rPr>
          <w:rFonts w:eastAsia="Times New Roman" w:cs="Times New Roman"/>
          <w:color w:val="000000"/>
          <w:sz w:val="28"/>
          <w:szCs w:val="28"/>
        </w:rPr>
        <w:t xml:space="preserve">участок можно использовать со временем </w:t>
      </w:r>
      <w:r w:rsidR="005A1966">
        <w:rPr>
          <w:rFonts w:eastAsia="Times New Roman" w:cs="Times New Roman"/>
          <w:color w:val="000000"/>
          <w:sz w:val="28"/>
          <w:szCs w:val="28"/>
        </w:rPr>
        <w:t>для получения семян</w:t>
      </w:r>
      <w:r>
        <w:rPr>
          <w:rFonts w:eastAsia="Times New Roman" w:cs="Times New Roman"/>
          <w:color w:val="000000"/>
          <w:sz w:val="28"/>
          <w:szCs w:val="28"/>
        </w:rPr>
        <w:t xml:space="preserve">. В дальнейшем мы собираемся увеличить количество и ассортимент лекарственных растений, которые можно будет распространять для посадки на </w:t>
      </w:r>
      <w:r w:rsidR="003E297A">
        <w:rPr>
          <w:rFonts w:eastAsia="Times New Roman" w:cs="Times New Roman"/>
          <w:color w:val="000000"/>
          <w:sz w:val="28"/>
          <w:szCs w:val="28"/>
        </w:rPr>
        <w:t>других</w:t>
      </w:r>
      <w:r>
        <w:rPr>
          <w:rFonts w:eastAsia="Times New Roman" w:cs="Times New Roman"/>
          <w:color w:val="000000"/>
          <w:sz w:val="28"/>
          <w:szCs w:val="28"/>
        </w:rPr>
        <w:t xml:space="preserve"> участках.</w:t>
      </w:r>
    </w:p>
    <w:p w:rsidR="00344D6A" w:rsidRDefault="00344D6A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3321E" w:rsidRDefault="0053321E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931730" w:rsidRDefault="00931730" w:rsidP="00931730">
      <w:pPr>
        <w:shd w:val="clear" w:color="auto" w:fill="FFFFFF"/>
        <w:spacing w:after="100" w:afterAutospacing="1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3321E" w:rsidRDefault="0053321E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8759F1" w:rsidRDefault="008759F1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A1966" w:rsidRDefault="005A1966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E9565B" w:rsidRDefault="00E9565B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E9565B" w:rsidRDefault="00E9565B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E9565B" w:rsidRDefault="00E9565B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E9565B" w:rsidRDefault="00E9565B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E9565B" w:rsidRDefault="00E9565B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E9565B" w:rsidRDefault="00E9565B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E9565B" w:rsidRDefault="00E9565B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0E1A1E" w:rsidRDefault="000E1A1E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3321E" w:rsidRDefault="0053321E" w:rsidP="0053321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 w:rsidRPr="004C0F4A">
        <w:rPr>
          <w:rFonts w:eastAsia="Times New Roman" w:cs="Times New Roman"/>
          <w:b/>
          <w:color w:val="000000"/>
          <w:sz w:val="28"/>
          <w:szCs w:val="28"/>
        </w:rPr>
        <w:lastRenderedPageBreak/>
        <w:t>С</w:t>
      </w:r>
      <w:r w:rsidRPr="001B3016">
        <w:rPr>
          <w:rFonts w:eastAsia="Times New Roman" w:cs="Times New Roman"/>
          <w:b/>
          <w:color w:val="000000"/>
          <w:sz w:val="28"/>
          <w:szCs w:val="28"/>
        </w:rPr>
        <w:t>писок</w:t>
      </w:r>
      <w:r w:rsidRPr="004C0F4A">
        <w:rPr>
          <w:rFonts w:eastAsia="Times New Roman" w:cs="Times New Roman"/>
          <w:b/>
          <w:color w:val="000000"/>
          <w:sz w:val="28"/>
          <w:szCs w:val="28"/>
        </w:rPr>
        <w:t xml:space="preserve"> использованной литературы</w:t>
      </w:r>
    </w:p>
    <w:p w:rsidR="00683944" w:rsidRPr="001B3016" w:rsidRDefault="00683944" w:rsidP="0053321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E9565B" w:rsidRDefault="00E9565B" w:rsidP="00E9565B">
      <w:pPr>
        <w:pStyle w:val="a9"/>
        <w:numPr>
          <w:ilvl w:val="0"/>
          <w:numId w:val="43"/>
        </w:num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Женьшень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//</w:t>
      </w:r>
      <w:r w:rsidRPr="00E9565B">
        <w:rPr>
          <w:rFonts w:eastAsia="Times New Roman" w:cs="Times New Roman"/>
          <w:color w:val="000000"/>
          <w:sz w:val="28"/>
          <w:szCs w:val="28"/>
        </w:rPr>
        <w:t>http://letopisi.ru</w:t>
      </w:r>
    </w:p>
    <w:p w:rsidR="00683944" w:rsidRPr="00683944" w:rsidRDefault="00683944" w:rsidP="00683944">
      <w:pPr>
        <w:pStyle w:val="a9"/>
        <w:numPr>
          <w:ilvl w:val="0"/>
          <w:numId w:val="43"/>
        </w:numPr>
        <w:rPr>
          <w:rFonts w:eastAsia="Times New Roman" w:cs="Times New Roman"/>
          <w:color w:val="000000"/>
          <w:sz w:val="28"/>
          <w:szCs w:val="28"/>
        </w:rPr>
      </w:pPr>
      <w:r w:rsidRPr="00683944">
        <w:rPr>
          <w:rFonts w:eastAsia="Times New Roman" w:cs="Times New Roman"/>
          <w:color w:val="000000"/>
          <w:sz w:val="28"/>
          <w:szCs w:val="28"/>
        </w:rPr>
        <w:t>Женьшень. Агротехника выращивания// https://gazetasadovod.ru</w:t>
      </w:r>
    </w:p>
    <w:p w:rsidR="00683944" w:rsidRPr="00683944" w:rsidRDefault="00683944" w:rsidP="00683944">
      <w:pPr>
        <w:pStyle w:val="a9"/>
        <w:numPr>
          <w:ilvl w:val="0"/>
          <w:numId w:val="43"/>
        </w:numPr>
        <w:rPr>
          <w:rFonts w:eastAsia="Times New Roman" w:cs="Times New Roman"/>
          <w:color w:val="000000"/>
          <w:sz w:val="28"/>
          <w:szCs w:val="28"/>
        </w:rPr>
      </w:pPr>
      <w:r w:rsidRPr="00683944">
        <w:rPr>
          <w:rFonts w:eastAsia="Times New Roman" w:cs="Times New Roman"/>
          <w:color w:val="000000"/>
          <w:sz w:val="28"/>
          <w:szCs w:val="28"/>
        </w:rPr>
        <w:t>Злобин Ю.А., Наумова Л.Г. Простые методы изучения популяций травянистых растений // Биология в школе. – 2009. - №2. – С.8-12</w:t>
      </w:r>
    </w:p>
    <w:p w:rsidR="00683944" w:rsidRDefault="00683944" w:rsidP="00683944">
      <w:pPr>
        <w:pStyle w:val="a9"/>
        <w:numPr>
          <w:ilvl w:val="0"/>
          <w:numId w:val="43"/>
        </w:numPr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683944">
        <w:rPr>
          <w:rFonts w:eastAsia="Times New Roman" w:cs="Times New Roman"/>
          <w:color w:val="000000"/>
          <w:sz w:val="28"/>
          <w:szCs w:val="28"/>
        </w:rPr>
        <w:t>Пастушенков</w:t>
      </w:r>
      <w:proofErr w:type="spellEnd"/>
      <w:r w:rsidRPr="00683944">
        <w:rPr>
          <w:rFonts w:eastAsia="Times New Roman" w:cs="Times New Roman"/>
          <w:color w:val="000000"/>
          <w:sz w:val="28"/>
          <w:szCs w:val="28"/>
        </w:rPr>
        <w:t xml:space="preserve"> Л. В., </w:t>
      </w:r>
      <w:proofErr w:type="spellStart"/>
      <w:r w:rsidRPr="00683944">
        <w:rPr>
          <w:rFonts w:eastAsia="Times New Roman" w:cs="Times New Roman"/>
          <w:color w:val="000000"/>
          <w:sz w:val="28"/>
          <w:szCs w:val="28"/>
        </w:rPr>
        <w:t>Пастушенков</w:t>
      </w:r>
      <w:proofErr w:type="spellEnd"/>
      <w:r w:rsidRPr="00683944">
        <w:rPr>
          <w:rFonts w:eastAsia="Times New Roman" w:cs="Times New Roman"/>
          <w:color w:val="000000"/>
          <w:sz w:val="28"/>
          <w:szCs w:val="28"/>
        </w:rPr>
        <w:t xml:space="preserve"> А. Л., </w:t>
      </w:r>
      <w:proofErr w:type="spellStart"/>
      <w:r w:rsidRPr="00683944">
        <w:rPr>
          <w:rFonts w:eastAsia="Times New Roman" w:cs="Times New Roman"/>
          <w:color w:val="000000"/>
          <w:sz w:val="28"/>
          <w:szCs w:val="28"/>
        </w:rPr>
        <w:t>Пастушенков</w:t>
      </w:r>
      <w:proofErr w:type="spellEnd"/>
      <w:r w:rsidRPr="00683944">
        <w:rPr>
          <w:rFonts w:eastAsia="Times New Roman" w:cs="Times New Roman"/>
          <w:color w:val="000000"/>
          <w:sz w:val="28"/>
          <w:szCs w:val="28"/>
        </w:rPr>
        <w:t xml:space="preserve"> В. Л. Лекарственные растения: Использование в народной медицине и </w:t>
      </w:r>
      <w:proofErr w:type="gramStart"/>
      <w:r w:rsidRPr="00683944">
        <w:rPr>
          <w:rFonts w:eastAsia="Times New Roman" w:cs="Times New Roman"/>
          <w:color w:val="000000"/>
          <w:sz w:val="28"/>
          <w:szCs w:val="28"/>
        </w:rPr>
        <w:t>быту.—</w:t>
      </w:r>
      <w:proofErr w:type="gramEnd"/>
      <w:r w:rsidRPr="00683944">
        <w:rPr>
          <w:rFonts w:eastAsia="Times New Roman" w:cs="Times New Roman"/>
          <w:color w:val="000000"/>
          <w:sz w:val="28"/>
          <w:szCs w:val="28"/>
        </w:rPr>
        <w:t xml:space="preserve"> Л.: </w:t>
      </w:r>
      <w:proofErr w:type="spellStart"/>
      <w:r w:rsidRPr="00683944">
        <w:rPr>
          <w:rFonts w:eastAsia="Times New Roman" w:cs="Times New Roman"/>
          <w:color w:val="000000"/>
          <w:sz w:val="28"/>
          <w:szCs w:val="28"/>
        </w:rPr>
        <w:t>Лениздат</w:t>
      </w:r>
      <w:proofErr w:type="spellEnd"/>
      <w:r w:rsidRPr="00683944">
        <w:rPr>
          <w:rFonts w:eastAsia="Times New Roman" w:cs="Times New Roman"/>
          <w:color w:val="000000"/>
          <w:sz w:val="28"/>
          <w:szCs w:val="28"/>
        </w:rPr>
        <w:t>, 1990</w:t>
      </w:r>
    </w:p>
    <w:p w:rsidR="00E9565B" w:rsidRPr="00E9565B" w:rsidRDefault="00E9565B" w:rsidP="00E9565B">
      <w:pPr>
        <w:pStyle w:val="a9"/>
        <w:numPr>
          <w:ilvl w:val="0"/>
          <w:numId w:val="43"/>
        </w:numPr>
        <w:rPr>
          <w:rFonts w:eastAsia="Times New Roman" w:cs="Times New Roman"/>
          <w:color w:val="000000"/>
          <w:sz w:val="28"/>
          <w:szCs w:val="28"/>
        </w:rPr>
      </w:pPr>
      <w:r w:rsidRPr="00E9565B">
        <w:rPr>
          <w:rFonts w:eastAsia="Times New Roman" w:cs="Times New Roman"/>
          <w:color w:val="000000"/>
          <w:sz w:val="28"/>
          <w:szCs w:val="28"/>
        </w:rPr>
        <w:t xml:space="preserve">Растения Красной книги. </w:t>
      </w:r>
      <w:proofErr w:type="gramStart"/>
      <w:r w:rsidRPr="00E9565B">
        <w:rPr>
          <w:rFonts w:eastAsia="Times New Roman" w:cs="Times New Roman"/>
          <w:color w:val="000000"/>
          <w:sz w:val="28"/>
          <w:szCs w:val="28"/>
        </w:rPr>
        <w:t>Женьшень./</w:t>
      </w:r>
      <w:proofErr w:type="gramEnd"/>
      <w:r w:rsidRPr="00E9565B">
        <w:rPr>
          <w:rFonts w:eastAsia="Times New Roman" w:cs="Times New Roman"/>
          <w:color w:val="000000"/>
          <w:sz w:val="28"/>
          <w:szCs w:val="28"/>
        </w:rPr>
        <w:t>/</w:t>
      </w:r>
      <w:r w:rsidRPr="00E9565B">
        <w:t xml:space="preserve"> </w:t>
      </w:r>
      <w:r w:rsidRPr="00E9565B">
        <w:rPr>
          <w:rFonts w:eastAsia="Times New Roman" w:cs="Times New Roman"/>
          <w:color w:val="000000"/>
          <w:sz w:val="28"/>
          <w:szCs w:val="28"/>
          <w:lang w:val="en-US"/>
        </w:rPr>
        <w:t>https</w:t>
      </w:r>
      <w:r w:rsidRPr="00E9565B">
        <w:rPr>
          <w:rFonts w:eastAsia="Times New Roman" w:cs="Times New Roman"/>
          <w:color w:val="000000"/>
          <w:sz w:val="28"/>
          <w:szCs w:val="28"/>
        </w:rPr>
        <w:t>://</w:t>
      </w:r>
      <w:proofErr w:type="spellStart"/>
      <w:r w:rsidRPr="00E9565B">
        <w:rPr>
          <w:rFonts w:eastAsia="Times New Roman" w:cs="Times New Roman"/>
          <w:color w:val="000000"/>
          <w:sz w:val="28"/>
          <w:szCs w:val="28"/>
          <w:lang w:val="en-US"/>
        </w:rPr>
        <w:t>cicon</w:t>
      </w:r>
      <w:proofErr w:type="spellEnd"/>
      <w:r w:rsidRPr="00E9565B">
        <w:rPr>
          <w:rFonts w:eastAsia="Times New Roman" w:cs="Times New Roman"/>
          <w:color w:val="000000"/>
          <w:sz w:val="28"/>
          <w:szCs w:val="28"/>
        </w:rPr>
        <w:t>.</w:t>
      </w:r>
      <w:proofErr w:type="spellStart"/>
      <w:r w:rsidRPr="00E9565B">
        <w:rPr>
          <w:rFonts w:eastAsia="Times New Roman" w:cs="Times New Roman"/>
          <w:color w:val="000000"/>
          <w:sz w:val="28"/>
          <w:szCs w:val="28"/>
          <w:lang w:val="en-US"/>
        </w:rPr>
        <w:t>ru</w:t>
      </w:r>
      <w:proofErr w:type="spellEnd"/>
    </w:p>
    <w:p w:rsidR="0053321E" w:rsidRDefault="0053321E" w:rsidP="004C0F4A">
      <w:pPr>
        <w:pStyle w:val="a9"/>
        <w:numPr>
          <w:ilvl w:val="0"/>
          <w:numId w:val="43"/>
        </w:numPr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4C0F4A">
        <w:rPr>
          <w:rFonts w:eastAsia="Times New Roman" w:cs="Times New Roman"/>
          <w:color w:val="000000"/>
          <w:sz w:val="28"/>
          <w:szCs w:val="28"/>
        </w:rPr>
        <w:t>Шлотгауэр</w:t>
      </w:r>
      <w:proofErr w:type="spellEnd"/>
      <w:r w:rsidRPr="004C0F4A">
        <w:rPr>
          <w:rFonts w:eastAsia="Times New Roman" w:cs="Times New Roman"/>
          <w:color w:val="000000"/>
          <w:sz w:val="28"/>
          <w:szCs w:val="28"/>
        </w:rPr>
        <w:t xml:space="preserve"> С.Д., Мельникова А.Б. Они нуждаются в защите: Редкие растения Хабаровского края. – Хабаровск: </w:t>
      </w:r>
      <w:proofErr w:type="spellStart"/>
      <w:proofErr w:type="gramStart"/>
      <w:r w:rsidRPr="004C0F4A">
        <w:rPr>
          <w:rFonts w:eastAsia="Times New Roman" w:cs="Times New Roman"/>
          <w:color w:val="000000"/>
          <w:sz w:val="28"/>
          <w:szCs w:val="28"/>
        </w:rPr>
        <w:t>Кн.изд</w:t>
      </w:r>
      <w:proofErr w:type="spellEnd"/>
      <w:proofErr w:type="gramEnd"/>
      <w:r w:rsidRPr="004C0F4A">
        <w:rPr>
          <w:rFonts w:eastAsia="Times New Roman" w:cs="Times New Roman"/>
          <w:color w:val="000000"/>
          <w:sz w:val="28"/>
          <w:szCs w:val="28"/>
        </w:rPr>
        <w:t>-во</w:t>
      </w:r>
      <w:r w:rsidR="002D23E0" w:rsidRPr="004C0F4A">
        <w:rPr>
          <w:rFonts w:eastAsia="Times New Roman" w:cs="Times New Roman"/>
          <w:color w:val="000000"/>
          <w:sz w:val="28"/>
          <w:szCs w:val="28"/>
        </w:rPr>
        <w:t>, 1995</w:t>
      </w:r>
      <w:r w:rsidRPr="004C0F4A">
        <w:rPr>
          <w:rFonts w:eastAsia="Times New Roman" w:cs="Times New Roman"/>
          <w:color w:val="000000"/>
          <w:sz w:val="28"/>
          <w:szCs w:val="28"/>
        </w:rPr>
        <w:t>. – 288 с., ил. (Природа Дальнего Востока)</w:t>
      </w:r>
    </w:p>
    <w:p w:rsidR="002B53F4" w:rsidRPr="002B53F4" w:rsidRDefault="0060589A" w:rsidP="004C0F4A">
      <w:pPr>
        <w:pStyle w:val="a9"/>
        <w:numPr>
          <w:ilvl w:val="0"/>
          <w:numId w:val="43"/>
        </w:numPr>
        <w:spacing w:after="0" w:line="240" w:lineRule="auto"/>
        <w:rPr>
          <w:rStyle w:val="a7"/>
          <w:rFonts w:eastAsia="Times New Roman" w:cs="Times New Roman"/>
          <w:color w:val="000000"/>
          <w:sz w:val="28"/>
          <w:szCs w:val="28"/>
          <w:u w:val="none"/>
        </w:rPr>
      </w:pPr>
      <w:hyperlink r:id="rId13" w:history="1">
        <w:r w:rsidR="002B53F4" w:rsidRPr="005974C8">
          <w:rPr>
            <w:rStyle w:val="a7"/>
            <w:rFonts w:eastAsia="Times New Roman" w:cs="Times New Roman"/>
            <w:sz w:val="28"/>
            <w:szCs w:val="28"/>
          </w:rPr>
          <w:t>https://good-tips.pro/index.php/medicinal-plants/panax-ginseng-health-benefits</w:t>
        </w:r>
      </w:hyperlink>
    </w:p>
    <w:p w:rsidR="002B53F4" w:rsidRPr="002B53F4" w:rsidRDefault="0060589A" w:rsidP="004C0F4A">
      <w:pPr>
        <w:pStyle w:val="a9"/>
        <w:numPr>
          <w:ilvl w:val="0"/>
          <w:numId w:val="43"/>
        </w:numPr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hyperlink r:id="rId14" w:history="1">
        <w:r w:rsidR="002B53F4" w:rsidRPr="006846DB">
          <w:rPr>
            <w:rStyle w:val="a7"/>
            <w:rFonts w:cs="Times New Roman"/>
            <w:sz w:val="28"/>
            <w:szCs w:val="28"/>
          </w:rPr>
          <w:t>http://kedr.primorye.ru</w:t>
        </w:r>
      </w:hyperlink>
    </w:p>
    <w:p w:rsidR="002B53F4" w:rsidRDefault="0060589A" w:rsidP="004C0F4A">
      <w:pPr>
        <w:pStyle w:val="a9"/>
        <w:numPr>
          <w:ilvl w:val="0"/>
          <w:numId w:val="43"/>
        </w:numPr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hyperlink r:id="rId15" w:history="1">
        <w:r w:rsidR="002B53F4" w:rsidRPr="006846DB">
          <w:rPr>
            <w:rStyle w:val="a7"/>
            <w:rFonts w:eastAsia="Times New Roman" w:cs="Times New Roman"/>
            <w:sz w:val="28"/>
            <w:szCs w:val="28"/>
          </w:rPr>
          <w:t>https://www.ogorod.ru</w:t>
        </w:r>
      </w:hyperlink>
    </w:p>
    <w:p w:rsidR="00046BD9" w:rsidRDefault="00046BD9" w:rsidP="00046BD9">
      <w:pPr>
        <w:pStyle w:val="a9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</w:p>
    <w:p w:rsidR="004C0F4A" w:rsidRPr="001B3016" w:rsidRDefault="004C0F4A" w:rsidP="004C0F4A">
      <w:pPr>
        <w:shd w:val="clear" w:color="auto" w:fill="FFFFFF"/>
        <w:spacing w:after="0" w:line="240" w:lineRule="auto"/>
        <w:ind w:left="720"/>
        <w:contextualSpacing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53321E" w:rsidRDefault="0053321E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3321E" w:rsidRDefault="0053321E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6B4243" w:rsidRDefault="006B4243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44C15" w:rsidRDefault="00544C15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53321E" w:rsidRPr="001B3016" w:rsidRDefault="0053321E" w:rsidP="0095608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</w:p>
    <w:p w:rsidR="001B3016" w:rsidRPr="001B3016" w:rsidRDefault="001B3016" w:rsidP="001B3016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eastAsia="Times New Roman" w:cs="Times New Roman"/>
          <w:b/>
          <w:color w:val="000000"/>
          <w:sz w:val="28"/>
          <w:szCs w:val="28"/>
        </w:rPr>
      </w:pPr>
      <w:r w:rsidRPr="001B3016">
        <w:rPr>
          <w:rFonts w:eastAsia="Times New Roman" w:cs="Times New Roman"/>
          <w:b/>
          <w:color w:val="000000"/>
          <w:sz w:val="28"/>
          <w:szCs w:val="28"/>
        </w:rPr>
        <w:lastRenderedPageBreak/>
        <w:t>Приложения</w:t>
      </w:r>
    </w:p>
    <w:p w:rsidR="001B3016" w:rsidRDefault="001B3016" w:rsidP="001B3016">
      <w:pPr>
        <w:shd w:val="clear" w:color="auto" w:fill="FFFFFF"/>
        <w:spacing w:after="100" w:afterAutospacing="1" w:line="240" w:lineRule="auto"/>
        <w:jc w:val="right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1B3016">
        <w:rPr>
          <w:rFonts w:eastAsia="Times New Roman" w:cs="Times New Roman"/>
          <w:color w:val="000000"/>
          <w:sz w:val="28"/>
          <w:szCs w:val="28"/>
        </w:rPr>
        <w:t>Приложение 1</w:t>
      </w:r>
    </w:p>
    <w:p w:rsidR="00F665CC" w:rsidRDefault="00F665CC" w:rsidP="00F665CC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Собранные семена женьшеня (2017г.)</w:t>
      </w:r>
    </w:p>
    <w:p w:rsidR="00F665CC" w:rsidRDefault="00F665CC" w:rsidP="00F665CC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45330A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0C14E32C" wp14:editId="185BB401">
            <wp:extent cx="4419600" cy="3314463"/>
            <wp:effectExtent l="0" t="0" r="0" b="635"/>
            <wp:docPr id="14" name="Рисунок 14" descr="C:\Users\доча\Desktop\Работа мамы\Ватсап\07.09.2019\IMG-2019090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ча\Desktop\Работа мамы\Ватсап\07.09.2019\IMG-20190907-WA009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30" cy="33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CC" w:rsidRDefault="00F665CC" w:rsidP="00F665CC">
      <w:pPr>
        <w:shd w:val="clear" w:color="auto" w:fill="FFFFFF"/>
        <w:spacing w:after="100" w:afterAutospacing="1" w:line="240" w:lineRule="auto"/>
        <w:jc w:val="right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 2</w:t>
      </w:r>
    </w:p>
    <w:p w:rsidR="00F665CC" w:rsidRDefault="00F665CC" w:rsidP="00F665CC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Грядки с женьшенем</w:t>
      </w:r>
    </w:p>
    <w:p w:rsidR="00F665CC" w:rsidRPr="001B3016" w:rsidRDefault="00F665CC" w:rsidP="00F665CC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eastAsia="Times New Roman" w:cs="Times New Roman"/>
          <w:color w:val="000000"/>
          <w:sz w:val="28"/>
          <w:szCs w:val="28"/>
        </w:rPr>
      </w:pPr>
    </w:p>
    <w:p w:rsidR="002A3DBC" w:rsidRDefault="00F665CC" w:rsidP="00E47A0A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 w:rsidRPr="0045330A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1E2B8CF3" wp14:editId="07CB06B8">
            <wp:extent cx="4364355" cy="3273033"/>
            <wp:effectExtent l="0" t="0" r="0" b="3810"/>
            <wp:docPr id="16" name="Рисунок 16" descr="C:\Users\доча\Desktop\Работа мамы\Ватсап\07.09.2019\IMG-201909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ча\Desktop\Работа мамы\Ватсап\07.09.2019\IMG-20190907-WA00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79" cy="3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CC" w:rsidRDefault="00F665CC" w:rsidP="00F665CC">
      <w:pPr>
        <w:shd w:val="clear" w:color="auto" w:fill="FFFFFF"/>
        <w:spacing w:after="150" w:line="360" w:lineRule="auto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Приложение 3</w:t>
      </w:r>
    </w:p>
    <w:p w:rsidR="00F665CC" w:rsidRDefault="00F665CC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Всходы </w:t>
      </w:r>
      <w:r w:rsidR="00275F38">
        <w:rPr>
          <w:rFonts w:eastAsia="Times New Roman" w:cs="Times New Roman"/>
          <w:sz w:val="28"/>
          <w:szCs w:val="28"/>
        </w:rPr>
        <w:t>после холодной стратификации (2018г.)</w:t>
      </w:r>
    </w:p>
    <w:p w:rsidR="00F665CC" w:rsidRDefault="00F665CC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 w:rsidRPr="0045330A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5A2C0C7D" wp14:editId="66E7FB96">
            <wp:extent cx="4514850" cy="6019800"/>
            <wp:effectExtent l="0" t="0" r="0" b="0"/>
            <wp:docPr id="18" name="Рисунок 18" descr="C:\Users\доча\Desktop\Работа мамы\Ватсап\07.09.2019\IMG-201909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ча\Desktop\Работа мамы\Ватсап\07.09.2019\IMG-20190907-WA00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38" w:rsidRDefault="00275F38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</w:p>
    <w:p w:rsidR="00275F38" w:rsidRDefault="00275F38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</w:p>
    <w:p w:rsidR="00275F38" w:rsidRDefault="00275F38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</w:p>
    <w:p w:rsidR="00275F38" w:rsidRDefault="00275F38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</w:p>
    <w:p w:rsidR="00275F38" w:rsidRDefault="00275F38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</w:p>
    <w:p w:rsidR="00275F38" w:rsidRDefault="00275F38" w:rsidP="00275F38">
      <w:pPr>
        <w:shd w:val="clear" w:color="auto" w:fill="FFFFFF"/>
        <w:spacing w:after="150" w:line="360" w:lineRule="auto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Приложение</w:t>
      </w:r>
      <w:r w:rsidR="004F7C29">
        <w:rPr>
          <w:rFonts w:eastAsia="Times New Roman" w:cs="Times New Roman"/>
          <w:sz w:val="28"/>
          <w:szCs w:val="28"/>
        </w:rPr>
        <w:t xml:space="preserve"> 4</w:t>
      </w:r>
    </w:p>
    <w:p w:rsidR="00275F38" w:rsidRDefault="00275F38" w:rsidP="00275F38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Всходы после комбинированной стратификации (2018г.)</w:t>
      </w:r>
    </w:p>
    <w:p w:rsidR="00275F38" w:rsidRDefault="00275F38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 w:rsidRPr="0045330A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01EE1AB1" wp14:editId="2682A5DC">
            <wp:extent cx="3773011" cy="5030682"/>
            <wp:effectExtent l="0" t="317" r="0" b="0"/>
            <wp:docPr id="19" name="Рисунок 19" descr="C:\Users\доча\Desktop\Работа мамы\Ватсап\07.09.2019\IMG-201909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ча\Desktop\Работа мамы\Ватсап\07.09.2019\IMG-20190907-WA00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916" cy="50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CC" w:rsidRDefault="004F7C29" w:rsidP="00F665CC">
      <w:pPr>
        <w:shd w:val="clear" w:color="auto" w:fill="FFFFFF"/>
        <w:spacing w:after="150" w:line="360" w:lineRule="auto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Приложение 5</w:t>
      </w:r>
    </w:p>
    <w:p w:rsidR="00F665CC" w:rsidRDefault="00F665CC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Всходы без стратификации (2019г.)</w:t>
      </w:r>
    </w:p>
    <w:p w:rsidR="002A3DBC" w:rsidRDefault="0045330A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 w:rsidRPr="0045330A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2399824" cy="3199765"/>
            <wp:effectExtent l="0" t="0" r="635" b="635"/>
            <wp:docPr id="1" name="Рисунок 1" descr="C:\Users\доча\Desktop\Работа мамы\Ватсап\07.09.2019\IMG-201909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ча\Desktop\Работа мамы\Ватсап\07.09.2019\IMG-20190907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16" cy="32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16" w:rsidRDefault="004F7C29" w:rsidP="002A3DBC">
      <w:pPr>
        <w:shd w:val="clear" w:color="auto" w:fill="FFFFFF"/>
        <w:spacing w:after="150" w:line="360" w:lineRule="auto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Приложение 6</w:t>
      </w:r>
    </w:p>
    <w:p w:rsidR="00F665CC" w:rsidRDefault="00F665CC" w:rsidP="00F665CC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Всходы после комбинированной стратификации (2019г.)</w:t>
      </w:r>
    </w:p>
    <w:p w:rsidR="00275F38" w:rsidRDefault="00F665CC" w:rsidP="004F7C29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 w:rsidRPr="0045330A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52FAFF5D" wp14:editId="022380B6">
            <wp:extent cx="4305300" cy="3228745"/>
            <wp:effectExtent l="0" t="0" r="0" b="0"/>
            <wp:docPr id="17" name="Рисунок 17" descr="C:\Users\доча\Desktop\Работа мамы\Ватсап\07.09.2019\IMG-201909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ча\Desktop\Работа мамы\Ватсап\07.09.2019\IMG-20190907-WA00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71" cy="323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38" w:rsidRDefault="00275F38" w:rsidP="00275F38">
      <w:pPr>
        <w:shd w:val="clear" w:color="auto" w:fill="FFFFFF"/>
        <w:spacing w:after="150" w:line="360" w:lineRule="auto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Приложение</w:t>
      </w:r>
      <w:r w:rsidR="004F7C29">
        <w:rPr>
          <w:rFonts w:eastAsia="Times New Roman" w:cs="Times New Roman"/>
          <w:sz w:val="28"/>
          <w:szCs w:val="28"/>
        </w:rPr>
        <w:t xml:space="preserve"> 7</w:t>
      </w:r>
    </w:p>
    <w:p w:rsidR="00275F38" w:rsidRDefault="004F7C29" w:rsidP="00275F38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Изучение морфологических признаков</w:t>
      </w:r>
      <w:r w:rsidR="00275F38">
        <w:rPr>
          <w:rFonts w:eastAsia="Times New Roman" w:cs="Times New Roman"/>
          <w:sz w:val="28"/>
          <w:szCs w:val="28"/>
        </w:rPr>
        <w:t xml:space="preserve"> вегетативных органов</w:t>
      </w:r>
    </w:p>
    <w:p w:rsidR="00275F38" w:rsidRDefault="0045330A" w:rsidP="004F7C29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 w:rsidRPr="0045330A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2933700" cy="3911600"/>
            <wp:effectExtent l="0" t="0" r="0" b="0"/>
            <wp:docPr id="12" name="Рисунок 12" descr="C:\Users\доча\Desktop\Работа мамы\Ватсап\07.09.2019\IMG-2019090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ча\Desktop\Работа мамы\Ватсап\07.09.2019\IMG-20190907-WA01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79" cy="39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38" w:rsidRDefault="00275F38" w:rsidP="00275F38">
      <w:pPr>
        <w:shd w:val="clear" w:color="auto" w:fill="FFFFFF"/>
        <w:spacing w:after="150" w:line="360" w:lineRule="auto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Приложение</w:t>
      </w:r>
      <w:r w:rsidR="004F7C29">
        <w:rPr>
          <w:rFonts w:eastAsia="Times New Roman" w:cs="Times New Roman"/>
          <w:sz w:val="28"/>
          <w:szCs w:val="28"/>
        </w:rPr>
        <w:t xml:space="preserve"> 8</w:t>
      </w:r>
    </w:p>
    <w:p w:rsidR="0045330A" w:rsidRDefault="00275F38" w:rsidP="004F7C29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1- летний женьшень</w:t>
      </w:r>
    </w:p>
    <w:p w:rsidR="0045330A" w:rsidRDefault="00275F38" w:rsidP="00D74947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5831E1C4">
            <wp:extent cx="4800600" cy="3441138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68" b="13437"/>
                    <a:stretch/>
                  </pic:blipFill>
                  <pic:spPr bwMode="auto">
                    <a:xfrm>
                      <a:off x="0" y="0"/>
                      <a:ext cx="4804431" cy="34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947" w:rsidRDefault="00D74947" w:rsidP="00D74947">
      <w:pPr>
        <w:shd w:val="clear" w:color="auto" w:fill="FFFFFF"/>
        <w:spacing w:after="150" w:line="360" w:lineRule="auto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Приложение 9</w:t>
      </w:r>
    </w:p>
    <w:p w:rsidR="00D74947" w:rsidRDefault="007B7850" w:rsidP="00D74947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9</w:t>
      </w:r>
      <w:r w:rsidR="00D74947">
        <w:rPr>
          <w:rFonts w:eastAsia="Times New Roman" w:cs="Times New Roman"/>
          <w:sz w:val="28"/>
          <w:szCs w:val="28"/>
        </w:rPr>
        <w:t>-летний женьшень нашего приусадебного участка</w:t>
      </w:r>
    </w:p>
    <w:p w:rsidR="00D74947" w:rsidRDefault="00D74947" w:rsidP="00D74947">
      <w:pPr>
        <w:shd w:val="clear" w:color="auto" w:fill="FFFFFF"/>
        <w:spacing w:after="150" w:line="360" w:lineRule="auto"/>
        <w:jc w:val="center"/>
        <w:rPr>
          <w:rFonts w:eastAsia="Times New Roman" w:cs="Times New Roman"/>
          <w:sz w:val="28"/>
          <w:szCs w:val="28"/>
        </w:rPr>
      </w:pPr>
      <w:r w:rsidRPr="00D74947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2733675" cy="3644900"/>
            <wp:effectExtent l="0" t="0" r="9525" b="0"/>
            <wp:docPr id="4" name="Рисунок 4" descr="C:\Users\доча\Desktop\Работа мамы\Ватсап\07.09.2019\IMG-2019090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ча\Desktop\Работа мамы\Ватсап\07.09.2019\IMG-20190907-WA00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39" cy="3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4947" w:rsidSect="00983127">
      <w:footerReference w:type="default" r:id="rId2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89A" w:rsidRDefault="0060589A" w:rsidP="003F0E82">
      <w:pPr>
        <w:spacing w:after="0" w:line="240" w:lineRule="auto"/>
      </w:pPr>
      <w:r>
        <w:separator/>
      </w:r>
    </w:p>
  </w:endnote>
  <w:endnote w:type="continuationSeparator" w:id="0">
    <w:p w:rsidR="0060589A" w:rsidRDefault="0060589A" w:rsidP="003F0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4295086"/>
      <w:docPartObj>
        <w:docPartGallery w:val="Page Numbers (Bottom of Page)"/>
        <w:docPartUnique/>
      </w:docPartObj>
    </w:sdtPr>
    <w:sdtEndPr/>
    <w:sdtContent>
      <w:p w:rsidR="00494C63" w:rsidRDefault="00494C6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7850">
          <w:rPr>
            <w:noProof/>
          </w:rPr>
          <w:t>17</w:t>
        </w:r>
        <w:r>
          <w:fldChar w:fldCharType="end"/>
        </w:r>
      </w:p>
    </w:sdtContent>
  </w:sdt>
  <w:p w:rsidR="00494C63" w:rsidRDefault="00494C6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89A" w:rsidRDefault="0060589A" w:rsidP="003F0E82">
      <w:pPr>
        <w:spacing w:after="0" w:line="240" w:lineRule="auto"/>
      </w:pPr>
      <w:r>
        <w:separator/>
      </w:r>
    </w:p>
  </w:footnote>
  <w:footnote w:type="continuationSeparator" w:id="0">
    <w:p w:rsidR="0060589A" w:rsidRDefault="0060589A" w:rsidP="003F0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1B1A"/>
    <w:multiLevelType w:val="hybridMultilevel"/>
    <w:tmpl w:val="63E47C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20B9C"/>
    <w:multiLevelType w:val="hybridMultilevel"/>
    <w:tmpl w:val="A4BE8CF8"/>
    <w:lvl w:ilvl="0" w:tplc="5EB6C7E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7D01"/>
    <w:multiLevelType w:val="multilevel"/>
    <w:tmpl w:val="C3124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8E0592"/>
    <w:multiLevelType w:val="multilevel"/>
    <w:tmpl w:val="BAB097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D7E44FE"/>
    <w:multiLevelType w:val="multilevel"/>
    <w:tmpl w:val="2A6CFF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DA70A6"/>
    <w:multiLevelType w:val="hybridMultilevel"/>
    <w:tmpl w:val="461AD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6452D"/>
    <w:multiLevelType w:val="hybridMultilevel"/>
    <w:tmpl w:val="D4DEC6BE"/>
    <w:lvl w:ilvl="0" w:tplc="837EF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9976EB"/>
    <w:multiLevelType w:val="multilevel"/>
    <w:tmpl w:val="EA8A3B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4C164EC"/>
    <w:multiLevelType w:val="multilevel"/>
    <w:tmpl w:val="E8F8FD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81D3722"/>
    <w:multiLevelType w:val="multilevel"/>
    <w:tmpl w:val="B78038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BC810C4"/>
    <w:multiLevelType w:val="hybridMultilevel"/>
    <w:tmpl w:val="18B05C32"/>
    <w:lvl w:ilvl="0" w:tplc="E9B456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0767D2"/>
    <w:multiLevelType w:val="hybridMultilevel"/>
    <w:tmpl w:val="D20E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92C82"/>
    <w:multiLevelType w:val="multilevel"/>
    <w:tmpl w:val="44481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2A856CE5"/>
    <w:multiLevelType w:val="multilevel"/>
    <w:tmpl w:val="BF2456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AAB20AC"/>
    <w:multiLevelType w:val="multilevel"/>
    <w:tmpl w:val="491AD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FF2E0C"/>
    <w:multiLevelType w:val="multilevel"/>
    <w:tmpl w:val="6388E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5270EE"/>
    <w:multiLevelType w:val="multilevel"/>
    <w:tmpl w:val="7772D8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6081BEB"/>
    <w:multiLevelType w:val="hybridMultilevel"/>
    <w:tmpl w:val="0F744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B0949"/>
    <w:multiLevelType w:val="hybridMultilevel"/>
    <w:tmpl w:val="0B44A4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90BFC"/>
    <w:multiLevelType w:val="multilevel"/>
    <w:tmpl w:val="C92052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ABA41B2"/>
    <w:multiLevelType w:val="hybridMultilevel"/>
    <w:tmpl w:val="AF0A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E645EF"/>
    <w:multiLevelType w:val="multilevel"/>
    <w:tmpl w:val="2A209A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 w15:restartNumberingAfterBreak="0">
    <w:nsid w:val="3ED410DE"/>
    <w:multiLevelType w:val="multilevel"/>
    <w:tmpl w:val="A86A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7444CB"/>
    <w:multiLevelType w:val="hybridMultilevel"/>
    <w:tmpl w:val="A5B6A9F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014A1"/>
    <w:multiLevelType w:val="multilevel"/>
    <w:tmpl w:val="34A047F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4AB78B4"/>
    <w:multiLevelType w:val="multilevel"/>
    <w:tmpl w:val="BDA859C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26" w15:restartNumberingAfterBreak="0">
    <w:nsid w:val="56CF01D5"/>
    <w:multiLevelType w:val="hybridMultilevel"/>
    <w:tmpl w:val="EE500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081081"/>
    <w:multiLevelType w:val="multilevel"/>
    <w:tmpl w:val="B3B6E0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7260251"/>
    <w:multiLevelType w:val="multilevel"/>
    <w:tmpl w:val="5D3AE3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5B0233C7"/>
    <w:multiLevelType w:val="multilevel"/>
    <w:tmpl w:val="342C0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0" w15:restartNumberingAfterBreak="0">
    <w:nsid w:val="5E4E3113"/>
    <w:multiLevelType w:val="multilevel"/>
    <w:tmpl w:val="CEA2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C42E5A"/>
    <w:multiLevelType w:val="hybridMultilevel"/>
    <w:tmpl w:val="BA386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0F5F3B"/>
    <w:multiLevelType w:val="hybridMultilevel"/>
    <w:tmpl w:val="85688782"/>
    <w:lvl w:ilvl="0" w:tplc="04AC843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54848ED"/>
    <w:multiLevelType w:val="hybridMultilevel"/>
    <w:tmpl w:val="C660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32936"/>
    <w:multiLevelType w:val="hybridMultilevel"/>
    <w:tmpl w:val="AD96E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457E6D"/>
    <w:multiLevelType w:val="hybridMultilevel"/>
    <w:tmpl w:val="18B05C32"/>
    <w:lvl w:ilvl="0" w:tplc="E9B456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 w15:restartNumberingAfterBreak="0">
    <w:nsid w:val="6D941392"/>
    <w:multiLevelType w:val="hybridMultilevel"/>
    <w:tmpl w:val="99582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981418"/>
    <w:multiLevelType w:val="multilevel"/>
    <w:tmpl w:val="C97666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00F2F61"/>
    <w:multiLevelType w:val="hybridMultilevel"/>
    <w:tmpl w:val="B3265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9F0025"/>
    <w:multiLevelType w:val="hybridMultilevel"/>
    <w:tmpl w:val="B3289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3607E"/>
    <w:multiLevelType w:val="hybridMultilevel"/>
    <w:tmpl w:val="BE88E6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0A6E4B"/>
    <w:multiLevelType w:val="hybridMultilevel"/>
    <w:tmpl w:val="F15E5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3A0D8D"/>
    <w:multiLevelType w:val="hybridMultilevel"/>
    <w:tmpl w:val="5DFA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9178DA"/>
    <w:multiLevelType w:val="hybridMultilevel"/>
    <w:tmpl w:val="D20E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0E2E23"/>
    <w:multiLevelType w:val="hybridMultilevel"/>
    <w:tmpl w:val="76C8547A"/>
    <w:lvl w:ilvl="0" w:tplc="2F3A446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1"/>
  </w:num>
  <w:num w:numId="2">
    <w:abstractNumId w:val="35"/>
  </w:num>
  <w:num w:numId="3">
    <w:abstractNumId w:val="38"/>
  </w:num>
  <w:num w:numId="4">
    <w:abstractNumId w:val="30"/>
  </w:num>
  <w:num w:numId="5">
    <w:abstractNumId w:val="22"/>
  </w:num>
  <w:num w:numId="6">
    <w:abstractNumId w:val="10"/>
  </w:num>
  <w:num w:numId="7">
    <w:abstractNumId w:val="42"/>
  </w:num>
  <w:num w:numId="8">
    <w:abstractNumId w:val="28"/>
  </w:num>
  <w:num w:numId="9">
    <w:abstractNumId w:val="13"/>
  </w:num>
  <w:num w:numId="10">
    <w:abstractNumId w:val="19"/>
  </w:num>
  <w:num w:numId="11">
    <w:abstractNumId w:val="9"/>
  </w:num>
  <w:num w:numId="12">
    <w:abstractNumId w:val="8"/>
  </w:num>
  <w:num w:numId="13">
    <w:abstractNumId w:val="18"/>
  </w:num>
  <w:num w:numId="14">
    <w:abstractNumId w:val="5"/>
  </w:num>
  <w:num w:numId="15">
    <w:abstractNumId w:val="40"/>
  </w:num>
  <w:num w:numId="16">
    <w:abstractNumId w:val="0"/>
  </w:num>
  <w:num w:numId="17">
    <w:abstractNumId w:val="21"/>
  </w:num>
  <w:num w:numId="18">
    <w:abstractNumId w:val="15"/>
  </w:num>
  <w:num w:numId="19">
    <w:abstractNumId w:val="36"/>
  </w:num>
  <w:num w:numId="20">
    <w:abstractNumId w:val="16"/>
  </w:num>
  <w:num w:numId="21">
    <w:abstractNumId w:val="14"/>
  </w:num>
  <w:num w:numId="22">
    <w:abstractNumId w:val="20"/>
  </w:num>
  <w:num w:numId="23">
    <w:abstractNumId w:val="7"/>
  </w:num>
  <w:num w:numId="24">
    <w:abstractNumId w:val="32"/>
  </w:num>
  <w:num w:numId="25">
    <w:abstractNumId w:val="25"/>
  </w:num>
  <w:num w:numId="26">
    <w:abstractNumId w:val="2"/>
  </w:num>
  <w:num w:numId="27">
    <w:abstractNumId w:val="44"/>
  </w:num>
  <w:num w:numId="28">
    <w:abstractNumId w:val="43"/>
  </w:num>
  <w:num w:numId="29">
    <w:abstractNumId w:val="27"/>
  </w:num>
  <w:num w:numId="30">
    <w:abstractNumId w:val="24"/>
  </w:num>
  <w:num w:numId="31">
    <w:abstractNumId w:val="1"/>
  </w:num>
  <w:num w:numId="32">
    <w:abstractNumId w:val="26"/>
  </w:num>
  <w:num w:numId="33">
    <w:abstractNumId w:val="17"/>
  </w:num>
  <w:num w:numId="34">
    <w:abstractNumId w:val="34"/>
  </w:num>
  <w:num w:numId="35">
    <w:abstractNumId w:val="6"/>
  </w:num>
  <w:num w:numId="36">
    <w:abstractNumId w:val="23"/>
  </w:num>
  <w:num w:numId="37">
    <w:abstractNumId w:val="33"/>
  </w:num>
  <w:num w:numId="38">
    <w:abstractNumId w:val="3"/>
  </w:num>
  <w:num w:numId="39">
    <w:abstractNumId w:val="29"/>
  </w:num>
  <w:num w:numId="40">
    <w:abstractNumId w:val="12"/>
  </w:num>
  <w:num w:numId="41">
    <w:abstractNumId w:val="11"/>
  </w:num>
  <w:num w:numId="42">
    <w:abstractNumId w:val="37"/>
  </w:num>
  <w:num w:numId="43">
    <w:abstractNumId w:val="31"/>
  </w:num>
  <w:num w:numId="44">
    <w:abstractNumId w:val="4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D54"/>
    <w:rsid w:val="00007E0C"/>
    <w:rsid w:val="00034BF5"/>
    <w:rsid w:val="000417DF"/>
    <w:rsid w:val="00044F64"/>
    <w:rsid w:val="00046BD9"/>
    <w:rsid w:val="000735AB"/>
    <w:rsid w:val="00087EA9"/>
    <w:rsid w:val="0009052A"/>
    <w:rsid w:val="0009467F"/>
    <w:rsid w:val="000A4176"/>
    <w:rsid w:val="000B2857"/>
    <w:rsid w:val="000C763F"/>
    <w:rsid w:val="000D07D5"/>
    <w:rsid w:val="000E1A1E"/>
    <w:rsid w:val="000E2884"/>
    <w:rsid w:val="000E548F"/>
    <w:rsid w:val="000F26DA"/>
    <w:rsid w:val="000F5325"/>
    <w:rsid w:val="00111A49"/>
    <w:rsid w:val="00127A94"/>
    <w:rsid w:val="00133F78"/>
    <w:rsid w:val="00134694"/>
    <w:rsid w:val="0014376C"/>
    <w:rsid w:val="0015074D"/>
    <w:rsid w:val="0015348E"/>
    <w:rsid w:val="00166090"/>
    <w:rsid w:val="001714F5"/>
    <w:rsid w:val="00173B53"/>
    <w:rsid w:val="00176E2A"/>
    <w:rsid w:val="0017777C"/>
    <w:rsid w:val="001832CF"/>
    <w:rsid w:val="00185A6C"/>
    <w:rsid w:val="001942B3"/>
    <w:rsid w:val="001949FB"/>
    <w:rsid w:val="00195E29"/>
    <w:rsid w:val="00197863"/>
    <w:rsid w:val="001A6F92"/>
    <w:rsid w:val="001B0CD2"/>
    <w:rsid w:val="001B3016"/>
    <w:rsid w:val="001B3E2F"/>
    <w:rsid w:val="001C04C5"/>
    <w:rsid w:val="001C1CA4"/>
    <w:rsid w:val="001C2950"/>
    <w:rsid w:val="001D3AD8"/>
    <w:rsid w:val="001E04DE"/>
    <w:rsid w:val="001E349E"/>
    <w:rsid w:val="001E38CB"/>
    <w:rsid w:val="001F34A7"/>
    <w:rsid w:val="00244F46"/>
    <w:rsid w:val="00247FA5"/>
    <w:rsid w:val="00251978"/>
    <w:rsid w:val="00260EE8"/>
    <w:rsid w:val="00274CC6"/>
    <w:rsid w:val="00275F38"/>
    <w:rsid w:val="00291EF8"/>
    <w:rsid w:val="00291FFB"/>
    <w:rsid w:val="002941A6"/>
    <w:rsid w:val="002A31B2"/>
    <w:rsid w:val="002A3DBC"/>
    <w:rsid w:val="002A4E0D"/>
    <w:rsid w:val="002B53F4"/>
    <w:rsid w:val="002D23E0"/>
    <w:rsid w:val="002E1BB0"/>
    <w:rsid w:val="002E2AFB"/>
    <w:rsid w:val="003040B5"/>
    <w:rsid w:val="00306A9C"/>
    <w:rsid w:val="00307EB4"/>
    <w:rsid w:val="00316AEB"/>
    <w:rsid w:val="00324179"/>
    <w:rsid w:val="00333D8B"/>
    <w:rsid w:val="00344D6A"/>
    <w:rsid w:val="00345BCB"/>
    <w:rsid w:val="00355FA8"/>
    <w:rsid w:val="00366E05"/>
    <w:rsid w:val="0037014F"/>
    <w:rsid w:val="00371552"/>
    <w:rsid w:val="00371E94"/>
    <w:rsid w:val="00372493"/>
    <w:rsid w:val="00374835"/>
    <w:rsid w:val="003A3483"/>
    <w:rsid w:val="003A77D2"/>
    <w:rsid w:val="003B4278"/>
    <w:rsid w:val="003C1E87"/>
    <w:rsid w:val="003C6A27"/>
    <w:rsid w:val="003C6F71"/>
    <w:rsid w:val="003D055D"/>
    <w:rsid w:val="003D1048"/>
    <w:rsid w:val="003D47A5"/>
    <w:rsid w:val="003D6E56"/>
    <w:rsid w:val="003D7F54"/>
    <w:rsid w:val="003E23EA"/>
    <w:rsid w:val="003E297A"/>
    <w:rsid w:val="003F0E82"/>
    <w:rsid w:val="003F6E21"/>
    <w:rsid w:val="003F6E55"/>
    <w:rsid w:val="00402334"/>
    <w:rsid w:val="00405DB1"/>
    <w:rsid w:val="00422D3C"/>
    <w:rsid w:val="00424B1A"/>
    <w:rsid w:val="00424BAB"/>
    <w:rsid w:val="00425AFD"/>
    <w:rsid w:val="00430963"/>
    <w:rsid w:val="0044571A"/>
    <w:rsid w:val="0045330A"/>
    <w:rsid w:val="0047089F"/>
    <w:rsid w:val="00476C85"/>
    <w:rsid w:val="00482F83"/>
    <w:rsid w:val="00492E92"/>
    <w:rsid w:val="00494C63"/>
    <w:rsid w:val="004B77C6"/>
    <w:rsid w:val="004C0F4A"/>
    <w:rsid w:val="004D69FF"/>
    <w:rsid w:val="004E57FC"/>
    <w:rsid w:val="004F451F"/>
    <w:rsid w:val="004F7C29"/>
    <w:rsid w:val="0051445F"/>
    <w:rsid w:val="0052376B"/>
    <w:rsid w:val="00526425"/>
    <w:rsid w:val="0053321E"/>
    <w:rsid w:val="00542B84"/>
    <w:rsid w:val="00544C15"/>
    <w:rsid w:val="00552249"/>
    <w:rsid w:val="0055266B"/>
    <w:rsid w:val="00564CDD"/>
    <w:rsid w:val="00571CC5"/>
    <w:rsid w:val="00572F48"/>
    <w:rsid w:val="00583F4E"/>
    <w:rsid w:val="005955D7"/>
    <w:rsid w:val="005A1966"/>
    <w:rsid w:val="005A1B71"/>
    <w:rsid w:val="005A3720"/>
    <w:rsid w:val="005B3128"/>
    <w:rsid w:val="005C7CCA"/>
    <w:rsid w:val="005D3A9D"/>
    <w:rsid w:val="005E0690"/>
    <w:rsid w:val="005E2A4E"/>
    <w:rsid w:val="005E5964"/>
    <w:rsid w:val="005F250E"/>
    <w:rsid w:val="005F397E"/>
    <w:rsid w:val="0060589A"/>
    <w:rsid w:val="0062698C"/>
    <w:rsid w:val="00632723"/>
    <w:rsid w:val="0063340C"/>
    <w:rsid w:val="006408F6"/>
    <w:rsid w:val="00642AAF"/>
    <w:rsid w:val="006510BD"/>
    <w:rsid w:val="006625EA"/>
    <w:rsid w:val="006644EB"/>
    <w:rsid w:val="00666631"/>
    <w:rsid w:val="006677A0"/>
    <w:rsid w:val="00683944"/>
    <w:rsid w:val="006A34B1"/>
    <w:rsid w:val="006A7425"/>
    <w:rsid w:val="006B1DAB"/>
    <w:rsid w:val="006B4243"/>
    <w:rsid w:val="006B5FC9"/>
    <w:rsid w:val="006B7B14"/>
    <w:rsid w:val="006D5441"/>
    <w:rsid w:val="006F78D5"/>
    <w:rsid w:val="007321AB"/>
    <w:rsid w:val="00750EA8"/>
    <w:rsid w:val="00760DB0"/>
    <w:rsid w:val="0078116B"/>
    <w:rsid w:val="00786151"/>
    <w:rsid w:val="0079133C"/>
    <w:rsid w:val="007951A5"/>
    <w:rsid w:val="00795B0C"/>
    <w:rsid w:val="007A31EA"/>
    <w:rsid w:val="007B7850"/>
    <w:rsid w:val="007C3A16"/>
    <w:rsid w:val="007C481F"/>
    <w:rsid w:val="007D4474"/>
    <w:rsid w:val="007E05DB"/>
    <w:rsid w:val="007F0939"/>
    <w:rsid w:val="007F1A9D"/>
    <w:rsid w:val="0080257E"/>
    <w:rsid w:val="00812317"/>
    <w:rsid w:val="0081688C"/>
    <w:rsid w:val="00817A9F"/>
    <w:rsid w:val="008511D2"/>
    <w:rsid w:val="0086184F"/>
    <w:rsid w:val="008732BF"/>
    <w:rsid w:val="008759F1"/>
    <w:rsid w:val="00895D82"/>
    <w:rsid w:val="008A5753"/>
    <w:rsid w:val="008B670D"/>
    <w:rsid w:val="008C6A82"/>
    <w:rsid w:val="008C7105"/>
    <w:rsid w:val="008E0832"/>
    <w:rsid w:val="008F1D3F"/>
    <w:rsid w:val="009173FD"/>
    <w:rsid w:val="00920E66"/>
    <w:rsid w:val="00922196"/>
    <w:rsid w:val="00931730"/>
    <w:rsid w:val="0095608D"/>
    <w:rsid w:val="0096535E"/>
    <w:rsid w:val="00966A79"/>
    <w:rsid w:val="00983127"/>
    <w:rsid w:val="009854F6"/>
    <w:rsid w:val="00991242"/>
    <w:rsid w:val="009D04F3"/>
    <w:rsid w:val="009E11BB"/>
    <w:rsid w:val="00A12330"/>
    <w:rsid w:val="00A13396"/>
    <w:rsid w:val="00A2192B"/>
    <w:rsid w:val="00A24AD7"/>
    <w:rsid w:val="00A52131"/>
    <w:rsid w:val="00A63DD7"/>
    <w:rsid w:val="00A94051"/>
    <w:rsid w:val="00AA4C8A"/>
    <w:rsid w:val="00AA7352"/>
    <w:rsid w:val="00AB379E"/>
    <w:rsid w:val="00AC20BF"/>
    <w:rsid w:val="00AD175C"/>
    <w:rsid w:val="00AD299C"/>
    <w:rsid w:val="00AF0956"/>
    <w:rsid w:val="00AF3056"/>
    <w:rsid w:val="00AF5B44"/>
    <w:rsid w:val="00B11DBF"/>
    <w:rsid w:val="00B155DF"/>
    <w:rsid w:val="00B15FF8"/>
    <w:rsid w:val="00B45DC9"/>
    <w:rsid w:val="00B57466"/>
    <w:rsid w:val="00B70824"/>
    <w:rsid w:val="00B7113A"/>
    <w:rsid w:val="00B82801"/>
    <w:rsid w:val="00B86D74"/>
    <w:rsid w:val="00B86DC6"/>
    <w:rsid w:val="00B93170"/>
    <w:rsid w:val="00B96927"/>
    <w:rsid w:val="00BB4A63"/>
    <w:rsid w:val="00BC521C"/>
    <w:rsid w:val="00BD3705"/>
    <w:rsid w:val="00BD59C9"/>
    <w:rsid w:val="00BE141A"/>
    <w:rsid w:val="00BE2D91"/>
    <w:rsid w:val="00BF35BD"/>
    <w:rsid w:val="00C217A4"/>
    <w:rsid w:val="00C25F92"/>
    <w:rsid w:val="00C35AD2"/>
    <w:rsid w:val="00C60C57"/>
    <w:rsid w:val="00C668A5"/>
    <w:rsid w:val="00C70F2D"/>
    <w:rsid w:val="00C7740E"/>
    <w:rsid w:val="00C825BF"/>
    <w:rsid w:val="00C857F1"/>
    <w:rsid w:val="00C908BE"/>
    <w:rsid w:val="00C9166E"/>
    <w:rsid w:val="00CB1B35"/>
    <w:rsid w:val="00CC3E01"/>
    <w:rsid w:val="00CC6F5A"/>
    <w:rsid w:val="00CD1520"/>
    <w:rsid w:val="00CD5ED1"/>
    <w:rsid w:val="00CD62B8"/>
    <w:rsid w:val="00CE0A41"/>
    <w:rsid w:val="00D075AE"/>
    <w:rsid w:val="00D20016"/>
    <w:rsid w:val="00D26C15"/>
    <w:rsid w:val="00D74947"/>
    <w:rsid w:val="00D74C77"/>
    <w:rsid w:val="00D9625A"/>
    <w:rsid w:val="00D97900"/>
    <w:rsid w:val="00D979C6"/>
    <w:rsid w:val="00DA2F65"/>
    <w:rsid w:val="00DB3D54"/>
    <w:rsid w:val="00DC026F"/>
    <w:rsid w:val="00DD5759"/>
    <w:rsid w:val="00DE6EDC"/>
    <w:rsid w:val="00DF21D5"/>
    <w:rsid w:val="00DF31D9"/>
    <w:rsid w:val="00DF37AD"/>
    <w:rsid w:val="00E164D7"/>
    <w:rsid w:val="00E22343"/>
    <w:rsid w:val="00E231FA"/>
    <w:rsid w:val="00E30B25"/>
    <w:rsid w:val="00E47A0A"/>
    <w:rsid w:val="00E65CC2"/>
    <w:rsid w:val="00E7235C"/>
    <w:rsid w:val="00E806E0"/>
    <w:rsid w:val="00E9162F"/>
    <w:rsid w:val="00E93009"/>
    <w:rsid w:val="00E9565B"/>
    <w:rsid w:val="00E97605"/>
    <w:rsid w:val="00EB6491"/>
    <w:rsid w:val="00EE00FC"/>
    <w:rsid w:val="00EE0EC0"/>
    <w:rsid w:val="00EE213F"/>
    <w:rsid w:val="00EF4EBA"/>
    <w:rsid w:val="00EF6459"/>
    <w:rsid w:val="00F0493D"/>
    <w:rsid w:val="00F1640C"/>
    <w:rsid w:val="00F32549"/>
    <w:rsid w:val="00F36A50"/>
    <w:rsid w:val="00F36E8B"/>
    <w:rsid w:val="00F57F39"/>
    <w:rsid w:val="00F61DDD"/>
    <w:rsid w:val="00F665CC"/>
    <w:rsid w:val="00F87588"/>
    <w:rsid w:val="00F93AA4"/>
    <w:rsid w:val="00F9408B"/>
    <w:rsid w:val="00FA2FDA"/>
    <w:rsid w:val="00FD698A"/>
    <w:rsid w:val="00FE0590"/>
    <w:rsid w:val="00FF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563F0"/>
  <w15:docId w15:val="{42350A30-38A4-4FD5-A65B-E2B2BAD9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бычный стиль"/>
    <w:qFormat/>
    <w:rsid w:val="00DB3D54"/>
    <w:rPr>
      <w:rFonts w:ascii="Times New Roman" w:eastAsiaTheme="minorEastAsia" w:hAnsi="Times New Roman"/>
      <w:sz w:val="24"/>
      <w:lang w:eastAsia="ru-RU"/>
    </w:rPr>
  </w:style>
  <w:style w:type="paragraph" w:styleId="3">
    <w:name w:val="heading 3"/>
    <w:basedOn w:val="a"/>
    <w:link w:val="30"/>
    <w:uiPriority w:val="9"/>
    <w:qFormat/>
    <w:rsid w:val="00542B84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3D54"/>
    <w:rPr>
      <w:rFonts w:ascii="Times New Roman" w:eastAsiaTheme="minorEastAsia" w:hAnsi="Times New Roman"/>
      <w:sz w:val="24"/>
      <w:lang w:eastAsia="ru-RU"/>
    </w:rPr>
  </w:style>
  <w:style w:type="paragraph" w:customStyle="1" w:styleId="1">
    <w:name w:val="Абзац списка1"/>
    <w:basedOn w:val="a"/>
    <w:rsid w:val="00DB3D54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a5">
    <w:name w:val="Normal (Web)"/>
    <w:basedOn w:val="a"/>
    <w:uiPriority w:val="99"/>
    <w:unhideWhenUsed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apple-converted-space">
    <w:name w:val="apple-converted-space"/>
    <w:basedOn w:val="a0"/>
    <w:rsid w:val="00DB3D54"/>
  </w:style>
  <w:style w:type="character" w:styleId="a6">
    <w:name w:val="Emphasis"/>
    <w:basedOn w:val="a0"/>
    <w:uiPriority w:val="20"/>
    <w:qFormat/>
    <w:rsid w:val="00DB3D54"/>
    <w:rPr>
      <w:i/>
      <w:iCs/>
    </w:rPr>
  </w:style>
  <w:style w:type="character" w:styleId="a7">
    <w:name w:val="Hyperlink"/>
    <w:basedOn w:val="a0"/>
    <w:uiPriority w:val="99"/>
    <w:unhideWhenUsed/>
    <w:rsid w:val="00DB3D54"/>
    <w:rPr>
      <w:color w:val="0000FF"/>
      <w:u w:val="single"/>
    </w:rPr>
  </w:style>
  <w:style w:type="character" w:styleId="a8">
    <w:name w:val="Strong"/>
    <w:basedOn w:val="a0"/>
    <w:uiPriority w:val="22"/>
    <w:qFormat/>
    <w:rsid w:val="00DB3D54"/>
    <w:rPr>
      <w:b/>
      <w:bCs/>
    </w:rPr>
  </w:style>
  <w:style w:type="paragraph" w:styleId="a9">
    <w:name w:val="List Paragraph"/>
    <w:basedOn w:val="a"/>
    <w:uiPriority w:val="34"/>
    <w:qFormat/>
    <w:rsid w:val="00DB3D54"/>
    <w:pPr>
      <w:ind w:left="720"/>
      <w:contextualSpacing/>
    </w:pPr>
  </w:style>
  <w:style w:type="character" w:customStyle="1" w:styleId="hl">
    <w:name w:val="hl"/>
    <w:basedOn w:val="a0"/>
    <w:rsid w:val="00DB3D54"/>
  </w:style>
  <w:style w:type="paragraph" w:customStyle="1" w:styleId="c1">
    <w:name w:val="c1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8">
    <w:name w:val="c8"/>
    <w:basedOn w:val="a0"/>
    <w:rsid w:val="00DB3D54"/>
  </w:style>
  <w:style w:type="paragraph" w:styleId="aa">
    <w:name w:val="Balloon Text"/>
    <w:basedOn w:val="a"/>
    <w:link w:val="ab"/>
    <w:uiPriority w:val="99"/>
    <w:semiHidden/>
    <w:unhideWhenUsed/>
    <w:rsid w:val="00DB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3D54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DB3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7">
    <w:name w:val="p57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58">
    <w:name w:val="p58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59">
    <w:name w:val="p59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60">
    <w:name w:val="p60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61">
    <w:name w:val="p61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62">
    <w:name w:val="p62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63">
    <w:name w:val="p63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64">
    <w:name w:val="p64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20">
    <w:name w:val="p20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54">
    <w:name w:val="p54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65">
    <w:name w:val="p65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66">
    <w:name w:val="p66"/>
    <w:basedOn w:val="a"/>
    <w:rsid w:val="00DB3D5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ad">
    <w:name w:val="footer"/>
    <w:basedOn w:val="a"/>
    <w:link w:val="ae"/>
    <w:uiPriority w:val="99"/>
    <w:unhideWhenUsed/>
    <w:rsid w:val="00DB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B3D54"/>
    <w:rPr>
      <w:rFonts w:ascii="Times New Roman" w:eastAsiaTheme="minorEastAsia" w:hAnsi="Times New Roman"/>
      <w:sz w:val="24"/>
      <w:lang w:eastAsia="ru-RU"/>
    </w:rPr>
  </w:style>
  <w:style w:type="paragraph" w:styleId="af">
    <w:name w:val="Body Text"/>
    <w:basedOn w:val="a"/>
    <w:link w:val="af0"/>
    <w:rsid w:val="00DB3D54"/>
    <w:pPr>
      <w:spacing w:after="0" w:line="240" w:lineRule="auto"/>
      <w:jc w:val="center"/>
    </w:pPr>
    <w:rPr>
      <w:rFonts w:eastAsia="Times New Roman" w:cs="Times New Roman"/>
      <w:b/>
      <w:szCs w:val="20"/>
    </w:rPr>
  </w:style>
  <w:style w:type="character" w:customStyle="1" w:styleId="af0">
    <w:name w:val="Основной текст Знак"/>
    <w:basedOn w:val="a0"/>
    <w:link w:val="af"/>
    <w:rsid w:val="00DB3D5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1">
    <w:name w:val="Book Title"/>
    <w:basedOn w:val="a0"/>
    <w:uiPriority w:val="33"/>
    <w:qFormat/>
    <w:rsid w:val="00983127"/>
    <w:rPr>
      <w:b/>
      <w:bCs/>
      <w:smallCaps/>
      <w:spacing w:val="5"/>
    </w:rPr>
  </w:style>
  <w:style w:type="character" w:customStyle="1" w:styleId="30">
    <w:name w:val="Заголовок 3 Знак"/>
    <w:basedOn w:val="a0"/>
    <w:link w:val="3"/>
    <w:uiPriority w:val="9"/>
    <w:rsid w:val="00542B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ood-tips.pro/index.php/medicinal-plants/panax-ginseng-health-benefits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good-tips.pro/index.php/article-tags/gastritis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d-tips.pro/index.php/article-tags/hypertension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ogorod.ru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good-tips.pro/index.php/health/echinacea-medicinal-plant-cultivation-and-use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0%D0%BF%D0%BE%D0%BD%D0%B8%D0%BD%D1%8B" TargetMode="External"/><Relationship Id="rId14" Type="http://schemas.openxmlformats.org/officeDocument/2006/relationships/hyperlink" Target="http://kedr.primorye.ru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538C9-D9E5-486A-9785-BF044B5C1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17</Pages>
  <Words>2704</Words>
  <Characters>15413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xedun</dc:creator>
  <cp:lastModifiedBy>доча</cp:lastModifiedBy>
  <cp:revision>36</cp:revision>
  <cp:lastPrinted>2019-09-07T13:34:00Z</cp:lastPrinted>
  <dcterms:created xsi:type="dcterms:W3CDTF">2019-08-31T09:45:00Z</dcterms:created>
  <dcterms:modified xsi:type="dcterms:W3CDTF">2019-09-09T05:07:00Z</dcterms:modified>
</cp:coreProperties>
</file>