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Theme="majorEastAsia" w:hAnsi="Times New Roman" w:cs="Times New Roman"/>
          <w:caps/>
          <w:sz w:val="28"/>
          <w:szCs w:val="28"/>
        </w:rPr>
        <w:id w:val="134969"/>
        <w:docPartObj>
          <w:docPartGallery w:val="Cover Pages"/>
          <w:docPartUnique/>
        </w:docPartObj>
      </w:sdtPr>
      <w:sdtEndPr>
        <w:rPr>
          <w:rFonts w:eastAsiaTheme="minorEastAsia"/>
          <w:caps w:val="0"/>
        </w:rPr>
      </w:sdtEndPr>
      <w:sdtContent>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r w:rsidRPr="00E76D90">
            <w:rPr>
              <w:rFonts w:ascii="Times New Roman" w:eastAsia="Times New Roman" w:hAnsi="Times New Roman" w:cs="Times New Roman"/>
              <w:b/>
              <w:bCs/>
              <w:i/>
              <w:sz w:val="28"/>
              <w:szCs w:val="28"/>
              <w:lang w:bidi="en-US"/>
            </w:rPr>
            <w:t>МБОУ «Шумячская СШ им. В. Ф. Алешина»</w:t>
          </w: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36"/>
              <w:szCs w:val="28"/>
              <w:lang w:bidi="en-US"/>
            </w:rPr>
          </w:pPr>
          <w:r w:rsidRPr="00E76D90">
            <w:rPr>
              <w:rFonts w:ascii="Times New Roman" w:eastAsia="Times New Roman" w:hAnsi="Times New Roman" w:cs="Times New Roman"/>
              <w:b/>
              <w:bCs/>
              <w:i/>
              <w:sz w:val="36"/>
              <w:szCs w:val="28"/>
              <w:lang w:bidi="en-US"/>
            </w:rPr>
            <w:t>Тема</w:t>
          </w:r>
          <w:r w:rsidR="007F2D00" w:rsidRPr="00E76D90">
            <w:rPr>
              <w:rFonts w:ascii="Times New Roman" w:eastAsia="Times New Roman" w:hAnsi="Times New Roman" w:cs="Times New Roman"/>
              <w:b/>
              <w:bCs/>
              <w:i/>
              <w:sz w:val="36"/>
              <w:szCs w:val="28"/>
              <w:lang w:bidi="en-US"/>
            </w:rPr>
            <w:t xml:space="preserve"> исследовательской работы</w:t>
          </w:r>
          <w:r w:rsidRPr="00E76D90">
            <w:rPr>
              <w:rFonts w:ascii="Times New Roman" w:eastAsia="Times New Roman" w:hAnsi="Times New Roman" w:cs="Times New Roman"/>
              <w:b/>
              <w:bCs/>
              <w:i/>
              <w:sz w:val="36"/>
              <w:szCs w:val="28"/>
              <w:lang w:bidi="en-US"/>
            </w:rPr>
            <w:t xml:space="preserve">: </w:t>
          </w:r>
        </w:p>
        <w:p w:rsidR="00185CB7" w:rsidRPr="00E76D90" w:rsidRDefault="00185CB7" w:rsidP="009D3542">
          <w:pPr>
            <w:spacing w:line="360" w:lineRule="auto"/>
            <w:jc w:val="center"/>
            <w:rPr>
              <w:rFonts w:ascii="Times New Roman" w:eastAsia="Times New Roman" w:hAnsi="Times New Roman" w:cs="Times New Roman"/>
              <w:b/>
              <w:bCs/>
              <w:i/>
              <w:sz w:val="36"/>
              <w:szCs w:val="28"/>
              <w:lang w:bidi="en-US"/>
            </w:rPr>
          </w:pPr>
          <w:r w:rsidRPr="00E76D90">
            <w:rPr>
              <w:rFonts w:ascii="Times New Roman" w:eastAsia="Times New Roman" w:hAnsi="Times New Roman" w:cs="Times New Roman"/>
              <w:b/>
              <w:bCs/>
              <w:i/>
              <w:sz w:val="36"/>
              <w:szCs w:val="28"/>
              <w:lang w:bidi="en-US"/>
            </w:rPr>
            <w:t>«</w:t>
          </w:r>
          <w:r w:rsidR="000F7ED4" w:rsidRPr="00E76D90">
            <w:rPr>
              <w:rFonts w:ascii="Times New Roman" w:eastAsia="Times New Roman" w:hAnsi="Times New Roman" w:cs="Times New Roman"/>
              <w:b/>
              <w:bCs/>
              <w:i/>
              <w:sz w:val="36"/>
              <w:szCs w:val="28"/>
              <w:lang w:bidi="en-US"/>
            </w:rPr>
            <w:t xml:space="preserve">Биологические </w:t>
          </w:r>
          <w:r w:rsidRPr="00E76D90">
            <w:rPr>
              <w:rFonts w:ascii="Times New Roman" w:eastAsia="Times New Roman" w:hAnsi="Times New Roman" w:cs="Times New Roman"/>
              <w:b/>
              <w:bCs/>
              <w:i/>
              <w:sz w:val="36"/>
              <w:szCs w:val="28"/>
              <w:lang w:bidi="en-US"/>
            </w:rPr>
            <w:t>особенности</w:t>
          </w:r>
          <w:r w:rsidR="007F2D00" w:rsidRPr="00E76D90">
            <w:rPr>
              <w:rFonts w:ascii="Times New Roman" w:eastAsia="Times New Roman" w:hAnsi="Times New Roman" w:cs="Times New Roman"/>
              <w:b/>
              <w:bCs/>
              <w:i/>
              <w:sz w:val="36"/>
              <w:szCs w:val="28"/>
              <w:lang w:bidi="en-US"/>
            </w:rPr>
            <w:t xml:space="preserve"> </w:t>
          </w:r>
          <w:r w:rsidRPr="00E76D90">
            <w:rPr>
              <w:rFonts w:ascii="Times New Roman" w:eastAsia="Times New Roman" w:hAnsi="Times New Roman" w:cs="Times New Roman"/>
              <w:b/>
              <w:bCs/>
              <w:i/>
              <w:sz w:val="36"/>
              <w:szCs w:val="28"/>
              <w:lang w:bidi="en-US"/>
            </w:rPr>
            <w:t>черноплодной рябины</w:t>
          </w:r>
          <w:r w:rsidR="000F7ED4" w:rsidRPr="00E76D90">
            <w:rPr>
              <w:rFonts w:ascii="Times New Roman" w:eastAsia="Times New Roman" w:hAnsi="Times New Roman" w:cs="Times New Roman"/>
              <w:b/>
              <w:bCs/>
              <w:i/>
              <w:sz w:val="36"/>
              <w:szCs w:val="28"/>
              <w:lang w:bidi="en-US"/>
            </w:rPr>
            <w:t>, её произрастание, уход и борьба с вредителями</w:t>
          </w:r>
          <w:r w:rsidRPr="00E76D90">
            <w:rPr>
              <w:rFonts w:ascii="Times New Roman" w:eastAsia="Times New Roman" w:hAnsi="Times New Roman" w:cs="Times New Roman"/>
              <w:b/>
              <w:bCs/>
              <w:i/>
              <w:sz w:val="36"/>
              <w:szCs w:val="28"/>
              <w:lang w:bidi="en-US"/>
            </w:rPr>
            <w:t>»</w:t>
          </w: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r w:rsidRPr="00E76D90">
            <w:rPr>
              <w:rFonts w:ascii="Times New Roman" w:eastAsia="Times New Roman" w:hAnsi="Times New Roman" w:cs="Times New Roman"/>
              <w:b/>
              <w:bCs/>
              <w:i/>
              <w:sz w:val="28"/>
              <w:szCs w:val="28"/>
              <w:lang w:bidi="en-US"/>
            </w:rPr>
            <w:t>Автор проекта:</w:t>
          </w:r>
          <w:r w:rsidR="007F2D00" w:rsidRPr="00E76D90">
            <w:rPr>
              <w:rFonts w:ascii="Times New Roman" w:eastAsia="Times New Roman" w:hAnsi="Times New Roman" w:cs="Times New Roman"/>
              <w:b/>
              <w:bCs/>
              <w:i/>
              <w:sz w:val="28"/>
              <w:szCs w:val="28"/>
              <w:lang w:bidi="en-US"/>
            </w:rPr>
            <w:t xml:space="preserve"> Козлова Мария,10</w:t>
          </w:r>
          <w:r w:rsidR="000F7ED4" w:rsidRPr="00E76D90">
            <w:rPr>
              <w:rFonts w:ascii="Times New Roman" w:eastAsia="Times New Roman" w:hAnsi="Times New Roman" w:cs="Times New Roman"/>
              <w:b/>
              <w:bCs/>
              <w:i/>
              <w:sz w:val="28"/>
              <w:szCs w:val="28"/>
              <w:lang w:bidi="en-US"/>
            </w:rPr>
            <w:t xml:space="preserve"> класс «А</w:t>
          </w:r>
          <w:r w:rsidRPr="00E76D90">
            <w:rPr>
              <w:rFonts w:ascii="Times New Roman" w:eastAsia="Times New Roman" w:hAnsi="Times New Roman" w:cs="Times New Roman"/>
              <w:b/>
              <w:bCs/>
              <w:i/>
              <w:sz w:val="28"/>
              <w:szCs w:val="28"/>
              <w:lang w:bidi="en-US"/>
            </w:rPr>
            <w:t>»</w:t>
          </w:r>
          <w:r w:rsidR="007F2D00" w:rsidRPr="00E76D90">
            <w:rPr>
              <w:rFonts w:ascii="Times New Roman" w:eastAsia="Times New Roman" w:hAnsi="Times New Roman" w:cs="Times New Roman"/>
              <w:b/>
              <w:bCs/>
              <w:i/>
              <w:sz w:val="28"/>
              <w:szCs w:val="28"/>
              <w:lang w:bidi="en-US"/>
            </w:rPr>
            <w:t>,16 лет</w:t>
          </w: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r w:rsidRPr="00E76D90">
            <w:rPr>
              <w:rFonts w:ascii="Times New Roman" w:eastAsia="Times New Roman" w:hAnsi="Times New Roman" w:cs="Times New Roman"/>
              <w:b/>
              <w:bCs/>
              <w:i/>
              <w:sz w:val="28"/>
              <w:szCs w:val="28"/>
              <w:lang w:bidi="en-US"/>
            </w:rPr>
            <w:t>Руководитель: Василенкова Ольга Владимировна; учитель биологии.</w:t>
          </w: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p>
        <w:p w:rsidR="00185CB7" w:rsidRPr="00E76D90" w:rsidRDefault="00185CB7" w:rsidP="00185CB7">
          <w:pPr>
            <w:spacing w:line="360" w:lineRule="auto"/>
            <w:jc w:val="center"/>
            <w:rPr>
              <w:rFonts w:ascii="Times New Roman" w:eastAsia="Times New Roman" w:hAnsi="Times New Roman" w:cs="Times New Roman"/>
              <w:b/>
              <w:bCs/>
              <w:i/>
              <w:sz w:val="28"/>
              <w:szCs w:val="28"/>
              <w:lang w:bidi="en-US"/>
            </w:rPr>
          </w:pPr>
          <w:r w:rsidRPr="00E76D90">
            <w:rPr>
              <w:rFonts w:ascii="Times New Roman" w:eastAsia="Times New Roman" w:hAnsi="Times New Roman" w:cs="Times New Roman"/>
              <w:b/>
              <w:bCs/>
              <w:i/>
              <w:sz w:val="28"/>
              <w:szCs w:val="28"/>
              <w:lang w:bidi="en-US"/>
            </w:rPr>
            <w:t>пгт. Шумячи</w:t>
          </w:r>
        </w:p>
        <w:p w:rsidR="00185CB7" w:rsidRPr="00E76D90" w:rsidRDefault="007F2D00" w:rsidP="009D3542">
          <w:pPr>
            <w:spacing w:line="360" w:lineRule="auto"/>
            <w:jc w:val="center"/>
            <w:rPr>
              <w:rFonts w:ascii="Times New Roman" w:eastAsia="Times New Roman" w:hAnsi="Times New Roman" w:cs="Times New Roman"/>
              <w:b/>
              <w:bCs/>
              <w:i/>
              <w:sz w:val="28"/>
              <w:szCs w:val="28"/>
              <w:lang w:bidi="en-US"/>
            </w:rPr>
          </w:pPr>
          <w:r w:rsidRPr="00E76D90">
            <w:rPr>
              <w:rFonts w:ascii="Times New Roman" w:eastAsia="Times New Roman" w:hAnsi="Times New Roman" w:cs="Times New Roman"/>
              <w:b/>
              <w:bCs/>
              <w:i/>
              <w:sz w:val="28"/>
              <w:szCs w:val="28"/>
              <w:lang w:bidi="en-US"/>
            </w:rPr>
            <w:t>2020</w:t>
          </w:r>
          <w:r w:rsidR="00185CB7" w:rsidRPr="00E76D90">
            <w:rPr>
              <w:rFonts w:ascii="Times New Roman" w:eastAsia="Times New Roman" w:hAnsi="Times New Roman" w:cs="Times New Roman"/>
              <w:b/>
              <w:bCs/>
              <w:i/>
              <w:sz w:val="28"/>
              <w:szCs w:val="28"/>
              <w:lang w:bidi="en-US"/>
            </w:rPr>
            <w:t xml:space="preserve"> г. </w:t>
          </w:r>
        </w:p>
        <w:p w:rsidR="00EB5568" w:rsidRPr="00E76D90" w:rsidRDefault="0049589D" w:rsidP="007F2D00">
          <w:pPr>
            <w:rPr>
              <w:rFonts w:ascii="Times New Roman" w:hAnsi="Times New Roman" w:cs="Times New Roman"/>
              <w:b/>
              <w:sz w:val="28"/>
              <w:szCs w:val="28"/>
            </w:rPr>
          </w:pPr>
          <w:r w:rsidRPr="00E76D90">
            <w:rPr>
              <w:rFonts w:ascii="Times New Roman" w:hAnsi="Times New Roman" w:cs="Times New Roman"/>
              <w:b/>
              <w:sz w:val="28"/>
              <w:szCs w:val="28"/>
            </w:rPr>
            <w:lastRenderedPageBreak/>
            <w:t>План:</w:t>
          </w:r>
          <w:r w:rsidR="007F2D00" w:rsidRPr="00E76D90">
            <w:rPr>
              <w:rFonts w:ascii="Times New Roman" w:hAnsi="Times New Roman" w:cs="Times New Roman"/>
              <w:b/>
              <w:sz w:val="28"/>
              <w:szCs w:val="28"/>
            </w:rPr>
            <w:t xml:space="preserve">                                                                                                                   </w:t>
          </w:r>
          <w:r w:rsidRPr="00E76D90">
            <w:rPr>
              <w:rFonts w:ascii="Times New Roman" w:hAnsi="Times New Roman" w:cs="Times New Roman"/>
              <w:b/>
              <w:sz w:val="28"/>
              <w:szCs w:val="28"/>
            </w:rPr>
            <w:t>стр.</w:t>
          </w:r>
        </w:p>
        <w:p w:rsidR="0049589D" w:rsidRPr="00E76D90" w:rsidRDefault="00EB5568" w:rsidP="00A35A86">
          <w:pPr>
            <w:pStyle w:val="a7"/>
            <w:numPr>
              <w:ilvl w:val="0"/>
              <w:numId w:val="1"/>
            </w:numPr>
            <w:rPr>
              <w:rFonts w:ascii="Times New Roman" w:hAnsi="Times New Roman" w:cs="Times New Roman"/>
              <w:b/>
              <w:sz w:val="28"/>
              <w:szCs w:val="28"/>
              <w:u w:val="single"/>
            </w:rPr>
          </w:pPr>
          <w:r w:rsidRPr="00E76D90">
            <w:rPr>
              <w:rFonts w:ascii="Times New Roman" w:hAnsi="Times New Roman" w:cs="Times New Roman"/>
              <w:b/>
              <w:sz w:val="28"/>
              <w:szCs w:val="28"/>
            </w:rPr>
            <w:t>Введение. Цель</w:t>
          </w:r>
          <w:r w:rsidR="00335AED" w:rsidRPr="00E76D90">
            <w:rPr>
              <w:rFonts w:ascii="Times New Roman" w:hAnsi="Times New Roman" w:cs="Times New Roman"/>
              <w:b/>
              <w:sz w:val="28"/>
              <w:szCs w:val="28"/>
            </w:rPr>
            <w:t>,</w:t>
          </w:r>
          <w:r w:rsidR="008117AE" w:rsidRPr="00E76D90">
            <w:rPr>
              <w:rFonts w:ascii="Times New Roman" w:hAnsi="Times New Roman" w:cs="Times New Roman"/>
              <w:b/>
              <w:sz w:val="28"/>
              <w:szCs w:val="28"/>
            </w:rPr>
            <w:t xml:space="preserve"> задачи</w:t>
          </w:r>
          <w:r w:rsidR="00335AED" w:rsidRPr="00E76D90">
            <w:rPr>
              <w:rFonts w:ascii="Times New Roman" w:hAnsi="Times New Roman" w:cs="Times New Roman"/>
              <w:b/>
              <w:sz w:val="28"/>
              <w:szCs w:val="28"/>
            </w:rPr>
            <w:t xml:space="preserve"> и актуальность</w:t>
          </w:r>
          <w:r w:rsidRPr="00E76D90">
            <w:rPr>
              <w:rFonts w:ascii="Times New Roman" w:hAnsi="Times New Roman" w:cs="Times New Roman"/>
              <w:b/>
              <w:sz w:val="28"/>
              <w:szCs w:val="28"/>
            </w:rPr>
            <w:t xml:space="preserve"> работы, её обоснование</w:t>
          </w:r>
          <w:r w:rsidR="0049589D" w:rsidRPr="00E76D90">
            <w:rPr>
              <w:rFonts w:ascii="Times New Roman" w:hAnsi="Times New Roman" w:cs="Times New Roman"/>
              <w:b/>
              <w:sz w:val="28"/>
              <w:szCs w:val="28"/>
            </w:rPr>
            <w:t xml:space="preserve">   4-9</w:t>
          </w:r>
        </w:p>
        <w:p w:rsidR="0049589D" w:rsidRPr="00E76D90" w:rsidRDefault="0049589D" w:rsidP="0049589D">
          <w:pPr>
            <w:pStyle w:val="a7"/>
            <w:ind w:left="1440"/>
            <w:rPr>
              <w:rFonts w:ascii="Times New Roman" w:hAnsi="Times New Roman" w:cs="Times New Roman"/>
              <w:sz w:val="28"/>
              <w:szCs w:val="28"/>
            </w:rPr>
          </w:pPr>
          <w:bookmarkStart w:id="0" w:name="_GoBack"/>
          <w:bookmarkEnd w:id="0"/>
        </w:p>
        <w:p w:rsidR="00EB5568" w:rsidRPr="00E76D90" w:rsidRDefault="00EB5568" w:rsidP="00A35A86">
          <w:pPr>
            <w:pStyle w:val="a7"/>
            <w:numPr>
              <w:ilvl w:val="0"/>
              <w:numId w:val="2"/>
            </w:numPr>
            <w:rPr>
              <w:rFonts w:ascii="Times New Roman" w:hAnsi="Times New Roman" w:cs="Times New Roman"/>
              <w:sz w:val="28"/>
              <w:szCs w:val="28"/>
            </w:rPr>
          </w:pPr>
          <w:r w:rsidRPr="00E76D90">
            <w:rPr>
              <w:rFonts w:ascii="Times New Roman" w:hAnsi="Times New Roman" w:cs="Times New Roman"/>
              <w:sz w:val="28"/>
              <w:szCs w:val="28"/>
            </w:rPr>
            <w:t>Особенности строения куста черноплодной рябины.</w:t>
          </w:r>
        </w:p>
        <w:p w:rsidR="00EB5568" w:rsidRPr="00E76D90" w:rsidRDefault="00EB5568" w:rsidP="00A35A86">
          <w:pPr>
            <w:pStyle w:val="a7"/>
            <w:numPr>
              <w:ilvl w:val="0"/>
              <w:numId w:val="2"/>
            </w:numPr>
            <w:rPr>
              <w:rFonts w:ascii="Times New Roman" w:hAnsi="Times New Roman" w:cs="Times New Roman"/>
              <w:sz w:val="28"/>
              <w:szCs w:val="28"/>
            </w:rPr>
          </w:pPr>
          <w:r w:rsidRPr="00E76D90">
            <w:rPr>
              <w:rFonts w:ascii="Times New Roman" w:hAnsi="Times New Roman" w:cs="Times New Roman"/>
              <w:sz w:val="28"/>
              <w:szCs w:val="28"/>
            </w:rPr>
            <w:t>Особенности строения листа черноплодной рябины.</w:t>
          </w:r>
        </w:p>
        <w:p w:rsidR="00EB5568" w:rsidRPr="00E76D90" w:rsidRDefault="00EB5568" w:rsidP="00A35A86">
          <w:pPr>
            <w:pStyle w:val="a7"/>
            <w:numPr>
              <w:ilvl w:val="0"/>
              <w:numId w:val="2"/>
            </w:numPr>
            <w:rPr>
              <w:rFonts w:ascii="Times New Roman" w:hAnsi="Times New Roman" w:cs="Times New Roman"/>
              <w:sz w:val="28"/>
              <w:szCs w:val="28"/>
            </w:rPr>
          </w:pPr>
          <w:r w:rsidRPr="00E76D90">
            <w:rPr>
              <w:rFonts w:ascii="Times New Roman" w:hAnsi="Times New Roman" w:cs="Times New Roman"/>
              <w:sz w:val="28"/>
              <w:szCs w:val="28"/>
            </w:rPr>
            <w:t>Особенности строения почки черноплодной рябины.</w:t>
          </w:r>
        </w:p>
        <w:p w:rsidR="0008469B" w:rsidRPr="00E76D90" w:rsidRDefault="0008469B" w:rsidP="00A35A86">
          <w:pPr>
            <w:pStyle w:val="a7"/>
            <w:numPr>
              <w:ilvl w:val="0"/>
              <w:numId w:val="2"/>
            </w:numPr>
            <w:rPr>
              <w:rFonts w:ascii="Times New Roman" w:hAnsi="Times New Roman" w:cs="Times New Roman"/>
              <w:sz w:val="28"/>
              <w:szCs w:val="28"/>
            </w:rPr>
          </w:pPr>
          <w:r w:rsidRPr="00E76D90">
            <w:rPr>
              <w:rFonts w:ascii="Times New Roman" w:hAnsi="Times New Roman" w:cs="Times New Roman"/>
              <w:sz w:val="28"/>
              <w:szCs w:val="28"/>
            </w:rPr>
            <w:t>Влияние экологических факторов на урожайность черноплодной рябины.</w:t>
          </w:r>
        </w:p>
        <w:p w:rsidR="0008469B" w:rsidRPr="00E76D90" w:rsidRDefault="0008469B" w:rsidP="00A35A86">
          <w:pPr>
            <w:pStyle w:val="a7"/>
            <w:numPr>
              <w:ilvl w:val="0"/>
              <w:numId w:val="1"/>
            </w:numPr>
            <w:rPr>
              <w:rFonts w:ascii="Times New Roman" w:hAnsi="Times New Roman" w:cs="Times New Roman"/>
              <w:b/>
              <w:sz w:val="28"/>
              <w:szCs w:val="28"/>
            </w:rPr>
          </w:pPr>
          <w:r w:rsidRPr="00E76D90">
            <w:rPr>
              <w:rFonts w:ascii="Times New Roman" w:hAnsi="Times New Roman" w:cs="Times New Roman"/>
              <w:b/>
              <w:sz w:val="28"/>
              <w:szCs w:val="28"/>
            </w:rPr>
            <w:t xml:space="preserve">Исследования и наблюдения.  </w:t>
          </w:r>
          <w:r w:rsidR="0049589D" w:rsidRPr="00E76D90">
            <w:rPr>
              <w:rFonts w:ascii="Times New Roman" w:hAnsi="Times New Roman" w:cs="Times New Roman"/>
              <w:b/>
              <w:sz w:val="28"/>
              <w:szCs w:val="28"/>
            </w:rPr>
            <w:t xml:space="preserve">                                                          10-19</w:t>
          </w:r>
        </w:p>
        <w:p w:rsidR="0008469B" w:rsidRPr="00E76D90" w:rsidRDefault="0008469B" w:rsidP="00A35A86">
          <w:pPr>
            <w:pStyle w:val="a7"/>
            <w:numPr>
              <w:ilvl w:val="0"/>
              <w:numId w:val="3"/>
            </w:numPr>
            <w:rPr>
              <w:rFonts w:ascii="Times New Roman" w:hAnsi="Times New Roman" w:cs="Times New Roman"/>
              <w:b/>
              <w:sz w:val="28"/>
              <w:szCs w:val="28"/>
            </w:rPr>
          </w:pPr>
          <w:r w:rsidRPr="00E76D90">
            <w:rPr>
              <w:rFonts w:ascii="Times New Roman" w:hAnsi="Times New Roman" w:cs="Times New Roman"/>
              <w:sz w:val="28"/>
              <w:szCs w:val="28"/>
            </w:rPr>
            <w:t xml:space="preserve">Характеристика </w:t>
          </w:r>
          <w:r w:rsidR="006C60FD" w:rsidRPr="00E76D90">
            <w:rPr>
              <w:rFonts w:ascii="Times New Roman" w:hAnsi="Times New Roman" w:cs="Times New Roman"/>
              <w:sz w:val="28"/>
              <w:szCs w:val="28"/>
            </w:rPr>
            <w:t xml:space="preserve">состояния популяции </w:t>
          </w:r>
          <w:r w:rsidRPr="00E76D90">
            <w:rPr>
              <w:rFonts w:ascii="Times New Roman" w:hAnsi="Times New Roman" w:cs="Times New Roman"/>
              <w:sz w:val="28"/>
              <w:szCs w:val="28"/>
            </w:rPr>
            <w:t>черноплодной рябины</w:t>
          </w:r>
          <w:r w:rsidR="006C60FD" w:rsidRPr="00E76D90">
            <w:rPr>
              <w:rFonts w:ascii="Times New Roman" w:hAnsi="Times New Roman" w:cs="Times New Roman"/>
              <w:sz w:val="28"/>
              <w:szCs w:val="28"/>
            </w:rPr>
            <w:t>.</w:t>
          </w:r>
        </w:p>
        <w:p w:rsidR="006C60FD" w:rsidRPr="00E76D90" w:rsidRDefault="0008469B" w:rsidP="00A35A86">
          <w:pPr>
            <w:pStyle w:val="a7"/>
            <w:numPr>
              <w:ilvl w:val="0"/>
              <w:numId w:val="3"/>
            </w:numPr>
            <w:rPr>
              <w:rFonts w:ascii="Times New Roman" w:hAnsi="Times New Roman" w:cs="Times New Roman"/>
              <w:b/>
              <w:sz w:val="28"/>
              <w:szCs w:val="28"/>
            </w:rPr>
          </w:pPr>
          <w:r w:rsidRPr="00E76D90">
            <w:rPr>
              <w:rFonts w:ascii="Times New Roman" w:hAnsi="Times New Roman" w:cs="Times New Roman"/>
              <w:sz w:val="28"/>
              <w:szCs w:val="28"/>
            </w:rPr>
            <w:t>Характеристика сроков созревания плодов черноплодной рябины.</w:t>
          </w:r>
        </w:p>
        <w:p w:rsidR="006C60FD" w:rsidRPr="00E76D90" w:rsidRDefault="006C60FD" w:rsidP="00A35A86">
          <w:pPr>
            <w:pStyle w:val="a7"/>
            <w:numPr>
              <w:ilvl w:val="0"/>
              <w:numId w:val="3"/>
            </w:numPr>
            <w:rPr>
              <w:rFonts w:ascii="Times New Roman" w:hAnsi="Times New Roman" w:cs="Times New Roman"/>
              <w:b/>
              <w:sz w:val="28"/>
              <w:szCs w:val="28"/>
            </w:rPr>
          </w:pPr>
          <w:r w:rsidRPr="00E76D90">
            <w:rPr>
              <w:rFonts w:ascii="Times New Roman" w:hAnsi="Times New Roman" w:cs="Times New Roman"/>
              <w:sz w:val="28"/>
              <w:szCs w:val="28"/>
            </w:rPr>
            <w:t>Характеристика урожайности Черноплодной рябины.</w:t>
          </w:r>
        </w:p>
        <w:p w:rsidR="006C60FD" w:rsidRPr="00E76D90" w:rsidRDefault="006C60FD" w:rsidP="00A35A86">
          <w:pPr>
            <w:pStyle w:val="a7"/>
            <w:numPr>
              <w:ilvl w:val="0"/>
              <w:numId w:val="3"/>
            </w:numPr>
            <w:rPr>
              <w:rFonts w:ascii="Times New Roman" w:hAnsi="Times New Roman" w:cs="Times New Roman"/>
              <w:b/>
              <w:sz w:val="28"/>
              <w:szCs w:val="28"/>
            </w:rPr>
          </w:pPr>
          <w:r w:rsidRPr="00E76D90">
            <w:rPr>
              <w:rFonts w:ascii="Times New Roman" w:hAnsi="Times New Roman" w:cs="Times New Roman"/>
              <w:sz w:val="28"/>
              <w:szCs w:val="28"/>
            </w:rPr>
            <w:t>Характеристика нарастания веса плодов Черноплодной рябины.</w:t>
          </w:r>
        </w:p>
        <w:p w:rsidR="00335AED" w:rsidRPr="00E76D90" w:rsidRDefault="00335AED" w:rsidP="00A35A86">
          <w:pPr>
            <w:pStyle w:val="a7"/>
            <w:numPr>
              <w:ilvl w:val="0"/>
              <w:numId w:val="3"/>
            </w:numPr>
            <w:rPr>
              <w:rFonts w:ascii="Times New Roman" w:hAnsi="Times New Roman" w:cs="Times New Roman"/>
              <w:sz w:val="28"/>
              <w:szCs w:val="28"/>
            </w:rPr>
          </w:pPr>
          <w:r w:rsidRPr="00E76D90">
            <w:rPr>
              <w:rFonts w:ascii="Times New Roman" w:hAnsi="Times New Roman" w:cs="Times New Roman"/>
              <w:sz w:val="28"/>
              <w:szCs w:val="28"/>
            </w:rPr>
            <w:t>Мероприятия по борьбе с вредителями и болезнями черноплодной рябины</w:t>
          </w:r>
        </w:p>
        <w:p w:rsidR="00942E95" w:rsidRPr="00E76D90" w:rsidRDefault="0049589D" w:rsidP="00A35A86">
          <w:pPr>
            <w:pStyle w:val="a7"/>
            <w:numPr>
              <w:ilvl w:val="0"/>
              <w:numId w:val="1"/>
            </w:numPr>
            <w:rPr>
              <w:rFonts w:ascii="Times New Roman" w:hAnsi="Times New Roman" w:cs="Times New Roman"/>
              <w:b/>
              <w:sz w:val="28"/>
              <w:szCs w:val="28"/>
            </w:rPr>
          </w:pPr>
          <w:r w:rsidRPr="00E76D90">
            <w:rPr>
              <w:rFonts w:ascii="Times New Roman" w:hAnsi="Times New Roman" w:cs="Times New Roman"/>
              <w:b/>
              <w:sz w:val="28"/>
              <w:szCs w:val="28"/>
            </w:rPr>
            <w:t>Значения, предложения, заключение.                                                 20</w:t>
          </w:r>
        </w:p>
        <w:p w:rsidR="00942E95" w:rsidRPr="00E76D90" w:rsidRDefault="00942E95" w:rsidP="00A35A86">
          <w:pPr>
            <w:pStyle w:val="a7"/>
            <w:numPr>
              <w:ilvl w:val="0"/>
              <w:numId w:val="1"/>
            </w:numPr>
            <w:rPr>
              <w:rFonts w:ascii="Times New Roman" w:hAnsi="Times New Roman" w:cs="Times New Roman"/>
              <w:b/>
              <w:sz w:val="28"/>
              <w:szCs w:val="28"/>
            </w:rPr>
          </w:pPr>
          <w:r w:rsidRPr="00E76D90">
            <w:rPr>
              <w:rFonts w:ascii="Times New Roman" w:hAnsi="Times New Roman" w:cs="Times New Roman"/>
              <w:b/>
              <w:sz w:val="28"/>
              <w:szCs w:val="28"/>
            </w:rPr>
            <w:t>Литература.</w:t>
          </w:r>
          <w:r w:rsidR="0049589D" w:rsidRPr="00E76D90">
            <w:rPr>
              <w:rFonts w:ascii="Times New Roman" w:hAnsi="Times New Roman" w:cs="Times New Roman"/>
              <w:b/>
              <w:sz w:val="28"/>
              <w:szCs w:val="28"/>
            </w:rPr>
            <w:t xml:space="preserve">                                                                                               20</w:t>
          </w:r>
        </w:p>
        <w:p w:rsidR="0008469B" w:rsidRPr="00E76D90" w:rsidRDefault="00942E95" w:rsidP="00A35A86">
          <w:pPr>
            <w:pStyle w:val="a7"/>
            <w:numPr>
              <w:ilvl w:val="0"/>
              <w:numId w:val="1"/>
            </w:numPr>
            <w:rPr>
              <w:rFonts w:ascii="Times New Roman" w:hAnsi="Times New Roman" w:cs="Times New Roman"/>
              <w:b/>
              <w:sz w:val="28"/>
              <w:szCs w:val="28"/>
            </w:rPr>
          </w:pPr>
          <w:r w:rsidRPr="00E76D90">
            <w:rPr>
              <w:rFonts w:ascii="Times New Roman" w:hAnsi="Times New Roman" w:cs="Times New Roman"/>
              <w:b/>
              <w:sz w:val="28"/>
              <w:szCs w:val="28"/>
            </w:rPr>
            <w:t>Приложение.</w:t>
          </w:r>
          <w:r w:rsidR="0049589D" w:rsidRPr="00E76D90">
            <w:rPr>
              <w:rFonts w:ascii="Times New Roman" w:hAnsi="Times New Roman" w:cs="Times New Roman"/>
              <w:b/>
              <w:sz w:val="28"/>
              <w:szCs w:val="28"/>
            </w:rPr>
            <w:t xml:space="preserve">                                                                                             21</w:t>
          </w:r>
        </w:p>
        <w:p w:rsidR="00EF69F9" w:rsidRPr="00E76D90" w:rsidRDefault="00EF69F9" w:rsidP="00EF69F9">
          <w:pPr>
            <w:rPr>
              <w:rFonts w:ascii="Times New Roman" w:hAnsi="Times New Roman" w:cs="Times New Roman"/>
              <w:b/>
              <w:sz w:val="28"/>
              <w:szCs w:val="28"/>
            </w:rPr>
          </w:pPr>
        </w:p>
        <w:p w:rsidR="00EF69F9" w:rsidRPr="00E76D90" w:rsidRDefault="00EF69F9" w:rsidP="00EF69F9">
          <w:pPr>
            <w:rPr>
              <w:rFonts w:ascii="Times New Roman" w:hAnsi="Times New Roman" w:cs="Times New Roman"/>
              <w:b/>
              <w:sz w:val="28"/>
              <w:szCs w:val="28"/>
            </w:rPr>
          </w:pPr>
        </w:p>
        <w:p w:rsidR="00EF69F9" w:rsidRPr="00E76D90" w:rsidRDefault="00EF69F9" w:rsidP="00EF69F9">
          <w:pPr>
            <w:rPr>
              <w:rFonts w:ascii="Times New Roman" w:hAnsi="Times New Roman" w:cs="Times New Roman"/>
              <w:b/>
              <w:sz w:val="28"/>
              <w:szCs w:val="28"/>
            </w:rPr>
          </w:pPr>
        </w:p>
        <w:p w:rsidR="00EF69F9" w:rsidRPr="00E76D90" w:rsidRDefault="00EF69F9" w:rsidP="00EF69F9">
          <w:pPr>
            <w:rPr>
              <w:rFonts w:ascii="Times New Roman" w:hAnsi="Times New Roman" w:cs="Times New Roman"/>
              <w:b/>
              <w:sz w:val="28"/>
              <w:szCs w:val="28"/>
            </w:rPr>
          </w:pPr>
        </w:p>
        <w:p w:rsidR="00EF69F9" w:rsidRPr="00E76D90" w:rsidRDefault="00EF69F9" w:rsidP="00EF69F9">
          <w:pPr>
            <w:rPr>
              <w:rFonts w:ascii="Times New Roman" w:hAnsi="Times New Roman" w:cs="Times New Roman"/>
              <w:b/>
              <w:sz w:val="28"/>
              <w:szCs w:val="28"/>
            </w:rPr>
          </w:pPr>
        </w:p>
        <w:p w:rsidR="00EF69F9" w:rsidRPr="00E76D90" w:rsidRDefault="00EF69F9" w:rsidP="00EF69F9">
          <w:pPr>
            <w:rPr>
              <w:rFonts w:ascii="Times New Roman" w:hAnsi="Times New Roman" w:cs="Times New Roman"/>
              <w:b/>
              <w:sz w:val="28"/>
              <w:szCs w:val="28"/>
            </w:rPr>
          </w:pPr>
        </w:p>
        <w:p w:rsidR="00EF69F9" w:rsidRPr="00E76D90" w:rsidRDefault="00EF69F9" w:rsidP="00EF69F9">
          <w:pPr>
            <w:rPr>
              <w:rFonts w:ascii="Times New Roman" w:hAnsi="Times New Roman" w:cs="Times New Roman"/>
              <w:b/>
              <w:sz w:val="28"/>
              <w:szCs w:val="28"/>
            </w:rPr>
          </w:pPr>
        </w:p>
        <w:p w:rsidR="00EF69F9" w:rsidRPr="00E76D90" w:rsidRDefault="00EF69F9" w:rsidP="00EF69F9">
          <w:pPr>
            <w:rPr>
              <w:rFonts w:ascii="Times New Roman" w:hAnsi="Times New Roman" w:cs="Times New Roman"/>
              <w:b/>
              <w:sz w:val="28"/>
              <w:szCs w:val="28"/>
            </w:rPr>
          </w:pPr>
        </w:p>
        <w:p w:rsidR="00EF69F9" w:rsidRPr="00E76D90" w:rsidRDefault="00EF69F9" w:rsidP="00EF69F9">
          <w:pPr>
            <w:rPr>
              <w:rFonts w:ascii="Times New Roman" w:hAnsi="Times New Roman" w:cs="Times New Roman"/>
              <w:b/>
              <w:sz w:val="28"/>
              <w:szCs w:val="28"/>
            </w:rPr>
          </w:pPr>
        </w:p>
        <w:p w:rsidR="00EF69F9" w:rsidRPr="00E76D90" w:rsidRDefault="00EF69F9" w:rsidP="00EF69F9">
          <w:pPr>
            <w:rPr>
              <w:rFonts w:ascii="Times New Roman" w:hAnsi="Times New Roman" w:cs="Times New Roman"/>
              <w:b/>
              <w:sz w:val="28"/>
              <w:szCs w:val="28"/>
            </w:rPr>
          </w:pPr>
        </w:p>
        <w:p w:rsidR="00EF69F9" w:rsidRPr="00E76D90" w:rsidRDefault="00EF69F9" w:rsidP="00EF69F9">
          <w:pPr>
            <w:rPr>
              <w:rFonts w:ascii="Times New Roman" w:hAnsi="Times New Roman" w:cs="Times New Roman"/>
              <w:b/>
              <w:sz w:val="28"/>
              <w:szCs w:val="28"/>
            </w:rPr>
          </w:pPr>
        </w:p>
        <w:p w:rsidR="00DF792C" w:rsidRPr="00E76D90" w:rsidRDefault="00783A4F" w:rsidP="0058383B">
          <w:pPr>
            <w:tabs>
              <w:tab w:val="left" w:pos="1980"/>
              <w:tab w:val="center" w:pos="5037"/>
            </w:tabs>
            <w:rPr>
              <w:rFonts w:ascii="Times New Roman" w:hAnsi="Times New Roman" w:cs="Times New Roman"/>
              <w:b/>
              <w:sz w:val="28"/>
              <w:szCs w:val="28"/>
            </w:rPr>
          </w:pPr>
        </w:p>
      </w:sdtContent>
    </w:sdt>
    <w:p w:rsidR="00693A02" w:rsidRPr="00E76D90" w:rsidRDefault="0058383B" w:rsidP="00A35A86">
      <w:pPr>
        <w:pStyle w:val="a7"/>
        <w:numPr>
          <w:ilvl w:val="0"/>
          <w:numId w:val="4"/>
        </w:numPr>
        <w:jc w:val="center"/>
        <w:rPr>
          <w:rFonts w:ascii="Times New Roman" w:hAnsi="Times New Roman" w:cs="Times New Roman"/>
          <w:b/>
          <w:sz w:val="28"/>
          <w:szCs w:val="28"/>
        </w:rPr>
      </w:pPr>
      <w:r w:rsidRPr="00E76D90">
        <w:rPr>
          <w:rFonts w:ascii="Times New Roman" w:hAnsi="Times New Roman" w:cs="Times New Roman"/>
          <w:b/>
          <w:sz w:val="28"/>
          <w:szCs w:val="28"/>
        </w:rPr>
        <w:lastRenderedPageBreak/>
        <w:t>Введение</w:t>
      </w:r>
    </w:p>
    <w:p w:rsidR="00F73CB7" w:rsidRPr="00E76D90" w:rsidRDefault="001F320C" w:rsidP="00F73CB7">
      <w:pPr>
        <w:tabs>
          <w:tab w:val="left" w:pos="5529"/>
          <w:tab w:val="left" w:pos="7088"/>
          <w:tab w:val="left" w:pos="7513"/>
        </w:tabs>
        <w:spacing w:after="0" w:line="360" w:lineRule="auto"/>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Природа дала человеку много интересных и ценных растений. Одним из них является черноплодная рябина. И.В. Мичурин высоко ценил её и рекомендовал для разведения в северных районах плодоводства нашей страны. В настоящее время черноплодная рябина получила широкое распространение в Алтайском крае, Петербургской и других областях.Черноплодная ряби</w:t>
      </w:r>
      <w:r w:rsidR="009D3542" w:rsidRPr="00E76D90">
        <w:rPr>
          <w:rFonts w:ascii="Times New Roman" w:hAnsi="Times New Roman" w:cs="Times New Roman"/>
          <w:sz w:val="28"/>
          <w:szCs w:val="28"/>
        </w:rPr>
        <w:t>на относится к семейству розо</w:t>
      </w:r>
      <w:r w:rsidR="007678EF" w:rsidRPr="00E76D90">
        <w:rPr>
          <w:rFonts w:ascii="Times New Roman" w:hAnsi="Times New Roman" w:cs="Times New Roman"/>
          <w:sz w:val="28"/>
          <w:szCs w:val="28"/>
        </w:rPr>
        <w:t>вы</w:t>
      </w:r>
      <w:r w:rsidR="00C6103E" w:rsidRPr="00E76D90">
        <w:rPr>
          <w:rFonts w:ascii="Times New Roman" w:hAnsi="Times New Roman" w:cs="Times New Roman"/>
          <w:sz w:val="28"/>
          <w:szCs w:val="28"/>
        </w:rPr>
        <w:t xml:space="preserve">х. </w:t>
      </w:r>
      <w:r w:rsidRPr="00E76D90">
        <w:rPr>
          <w:rFonts w:ascii="Times New Roman" w:hAnsi="Times New Roman" w:cs="Times New Roman"/>
          <w:sz w:val="28"/>
          <w:szCs w:val="28"/>
        </w:rPr>
        <w:t xml:space="preserve"> Распространенная в культуре черноплодная рябина относится к виду </w:t>
      </w:r>
      <w:r w:rsidRPr="00E76D90">
        <w:rPr>
          <w:rFonts w:ascii="Times New Roman" w:hAnsi="Times New Roman" w:cs="Times New Roman"/>
          <w:sz w:val="28"/>
          <w:szCs w:val="28"/>
          <w:lang w:val="en-US"/>
        </w:rPr>
        <w:t>Aroniamelanocarpa</w:t>
      </w:r>
      <w:r w:rsidR="00A177B8" w:rsidRPr="00E76D90">
        <w:rPr>
          <w:rFonts w:ascii="Times New Roman" w:hAnsi="Times New Roman" w:cs="Times New Roman"/>
          <w:sz w:val="28"/>
          <w:szCs w:val="28"/>
        </w:rPr>
        <w:t>. В диком виде она встречается в восточной части Северной Америки. В европейских странах издавн</w:t>
      </w:r>
      <w:r w:rsidR="009D3542" w:rsidRPr="00E76D90">
        <w:rPr>
          <w:rFonts w:ascii="Times New Roman" w:hAnsi="Times New Roman" w:cs="Times New Roman"/>
          <w:sz w:val="28"/>
          <w:szCs w:val="28"/>
        </w:rPr>
        <w:t xml:space="preserve">а используется как декоративное растение. </w:t>
      </w:r>
    </w:p>
    <w:p w:rsidR="00694A7C" w:rsidRPr="00E76D90" w:rsidRDefault="00A177B8" w:rsidP="00F73CB7">
      <w:pPr>
        <w:tabs>
          <w:tab w:val="left" w:pos="5529"/>
          <w:tab w:val="left" w:pos="7088"/>
          <w:tab w:val="left" w:pos="7513"/>
        </w:tabs>
        <w:spacing w:after="0" w:line="360" w:lineRule="auto"/>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В начале</w:t>
      </w:r>
      <w:r w:rsidRPr="00E76D90">
        <w:rPr>
          <w:rFonts w:ascii="Times New Roman" w:hAnsi="Times New Roman" w:cs="Times New Roman"/>
          <w:sz w:val="28"/>
          <w:szCs w:val="28"/>
          <w:lang w:val="en-US"/>
        </w:rPr>
        <w:t>XIX</w:t>
      </w:r>
      <w:r w:rsidRPr="00E76D90">
        <w:rPr>
          <w:rFonts w:ascii="Times New Roman" w:hAnsi="Times New Roman" w:cs="Times New Roman"/>
          <w:sz w:val="28"/>
          <w:szCs w:val="28"/>
        </w:rPr>
        <w:t xml:space="preserve"> в. Ботанические сады России занимались интродукцией растений Северной Америки, в том числе и черноплодной рябины. В 1893 г. А.Г.Фишер в «Лесном журнале» дал описание растений Северной Америки, могущих произрастать в России, среди которых встречается и черноплодная рябина </w:t>
      </w:r>
      <w:r w:rsidRPr="00E76D90">
        <w:rPr>
          <w:rFonts w:ascii="Times New Roman" w:hAnsi="Times New Roman" w:cs="Times New Roman"/>
          <w:sz w:val="28"/>
          <w:szCs w:val="28"/>
          <w:lang w:val="en-US"/>
        </w:rPr>
        <w:t>Pyrusmelanocarpa</w:t>
      </w:r>
      <w:r w:rsidRPr="00E76D90">
        <w:rPr>
          <w:rFonts w:ascii="Times New Roman" w:hAnsi="Times New Roman" w:cs="Times New Roman"/>
          <w:sz w:val="28"/>
          <w:szCs w:val="28"/>
        </w:rPr>
        <w:t>. Черноплодной рябиной как плодовой культурой в нашей стране впер</w:t>
      </w:r>
      <w:r w:rsidR="009D3542" w:rsidRPr="00E76D90">
        <w:rPr>
          <w:rFonts w:ascii="Times New Roman" w:hAnsi="Times New Roman" w:cs="Times New Roman"/>
          <w:sz w:val="28"/>
          <w:szCs w:val="28"/>
        </w:rPr>
        <w:t>вые заинтересовался И.В.Мичурин. Он ещё в 1905 г. в</w:t>
      </w:r>
      <w:r w:rsidRPr="00E76D90">
        <w:rPr>
          <w:rFonts w:ascii="Times New Roman" w:hAnsi="Times New Roman" w:cs="Times New Roman"/>
          <w:sz w:val="28"/>
          <w:szCs w:val="28"/>
        </w:rPr>
        <w:t>ыписал черенки черноплодной рябины из Германии и произвел скрещивание обыкновенной рябины с черноплодной. Так бы</w:t>
      </w:r>
      <w:r w:rsidR="008117AE" w:rsidRPr="00E76D90">
        <w:rPr>
          <w:rFonts w:ascii="Times New Roman" w:hAnsi="Times New Roman" w:cs="Times New Roman"/>
          <w:sz w:val="28"/>
          <w:szCs w:val="28"/>
        </w:rPr>
        <w:t>л выведен сорт рябины Ликерная.</w:t>
      </w:r>
      <w:r w:rsidR="009D3542" w:rsidRPr="00E76D90">
        <w:rPr>
          <w:rFonts w:ascii="Times New Roman" w:hAnsi="Times New Roman" w:cs="Times New Roman"/>
          <w:sz w:val="28"/>
          <w:szCs w:val="28"/>
        </w:rPr>
        <w:t xml:space="preserve"> В 1935 г. ч</w:t>
      </w:r>
      <w:r w:rsidRPr="00E76D90">
        <w:rPr>
          <w:rFonts w:ascii="Times New Roman" w:hAnsi="Times New Roman" w:cs="Times New Roman"/>
          <w:sz w:val="28"/>
          <w:szCs w:val="28"/>
        </w:rPr>
        <w:t xml:space="preserve">еренки черноплодной рябины из </w:t>
      </w:r>
      <w:r w:rsidR="0014688F" w:rsidRPr="00E76D90">
        <w:rPr>
          <w:rFonts w:ascii="Times New Roman" w:hAnsi="Times New Roman" w:cs="Times New Roman"/>
          <w:sz w:val="28"/>
          <w:szCs w:val="28"/>
        </w:rPr>
        <w:t>Мичуринска</w:t>
      </w:r>
      <w:r w:rsidR="009D3542" w:rsidRPr="00E76D90">
        <w:rPr>
          <w:rFonts w:ascii="Times New Roman" w:hAnsi="Times New Roman" w:cs="Times New Roman"/>
          <w:sz w:val="28"/>
          <w:szCs w:val="28"/>
        </w:rPr>
        <w:t xml:space="preserve"> отсылаются в Горно-Алтайск</w:t>
      </w:r>
      <w:r w:rsidRPr="00E76D90">
        <w:rPr>
          <w:rFonts w:ascii="Times New Roman" w:hAnsi="Times New Roman" w:cs="Times New Roman"/>
          <w:sz w:val="28"/>
          <w:szCs w:val="28"/>
        </w:rPr>
        <w:t xml:space="preserve"> на Алтайскую опытную станцию по садоводству, где и </w:t>
      </w:r>
      <w:r w:rsidR="0014688F" w:rsidRPr="00E76D90">
        <w:rPr>
          <w:rFonts w:ascii="Times New Roman" w:hAnsi="Times New Roman" w:cs="Times New Roman"/>
          <w:sz w:val="28"/>
          <w:szCs w:val="28"/>
        </w:rPr>
        <w:t xml:space="preserve">по настоящее время под руководством профессора М.А.Лисавенко ведется её изучение. Введение черноплодной рябины в промышленную культуру и распространение её почти по всей России стало возможным благодаря работам </w:t>
      </w:r>
      <w:r w:rsidR="009D3542" w:rsidRPr="00E76D90">
        <w:rPr>
          <w:rFonts w:ascii="Times New Roman" w:hAnsi="Times New Roman" w:cs="Times New Roman"/>
          <w:sz w:val="28"/>
          <w:szCs w:val="28"/>
        </w:rPr>
        <w:t>алтайских садоводов. В 1946 г. ч</w:t>
      </w:r>
      <w:r w:rsidR="0014688F" w:rsidRPr="00E76D90">
        <w:rPr>
          <w:rFonts w:ascii="Times New Roman" w:hAnsi="Times New Roman" w:cs="Times New Roman"/>
          <w:sz w:val="28"/>
          <w:szCs w:val="28"/>
        </w:rPr>
        <w:t xml:space="preserve">ерноплодная рябина была включена в стандартный </w:t>
      </w:r>
      <w:r w:rsidR="009D3542" w:rsidRPr="00E76D90">
        <w:rPr>
          <w:rFonts w:ascii="Times New Roman" w:hAnsi="Times New Roman" w:cs="Times New Roman"/>
          <w:sz w:val="28"/>
          <w:szCs w:val="28"/>
        </w:rPr>
        <w:t>ас</w:t>
      </w:r>
      <w:r w:rsidR="0014688F" w:rsidRPr="00E76D90">
        <w:rPr>
          <w:rFonts w:ascii="Times New Roman" w:hAnsi="Times New Roman" w:cs="Times New Roman"/>
          <w:sz w:val="28"/>
          <w:szCs w:val="28"/>
        </w:rPr>
        <w:t>сортимент Алтайского края. В настоящее время этой культурой в нашей стране занято более 1000 га, в том числе около 500 га в Алтайском крае, более 100 га на Сахалине, 79 га в Петербургской области.По экономической эффективности черноплодная рябина превосходит черную смородину и конкурирует с земляникой. Она высокоурожайна, устойчива к болезням, плоды её не осыпаются.</w:t>
      </w:r>
    </w:p>
    <w:p w:rsidR="00F73CB7" w:rsidRPr="00E76D90" w:rsidRDefault="00F73CB7" w:rsidP="00F73CB7">
      <w:pPr>
        <w:tabs>
          <w:tab w:val="left" w:pos="5529"/>
          <w:tab w:val="left" w:pos="7088"/>
          <w:tab w:val="left" w:pos="7513"/>
        </w:tabs>
        <w:spacing w:after="0" w:line="360" w:lineRule="auto"/>
        <w:ind w:left="-567" w:firstLine="567"/>
        <w:jc w:val="both"/>
        <w:rPr>
          <w:rFonts w:ascii="Times New Roman" w:hAnsi="Times New Roman" w:cs="Times New Roman"/>
          <w:sz w:val="28"/>
          <w:szCs w:val="28"/>
        </w:rPr>
      </w:pPr>
    </w:p>
    <w:p w:rsidR="00E4094F" w:rsidRPr="00E76D90" w:rsidRDefault="00800C10" w:rsidP="009D3542">
      <w:pPr>
        <w:jc w:val="center"/>
        <w:rPr>
          <w:rFonts w:ascii="Times New Roman" w:hAnsi="Times New Roman" w:cs="Times New Roman"/>
          <w:noProof/>
          <w:sz w:val="28"/>
          <w:szCs w:val="28"/>
        </w:rPr>
      </w:pPr>
      <w:r w:rsidRPr="00E76D90">
        <w:rPr>
          <w:rFonts w:ascii="Times New Roman" w:hAnsi="Times New Roman" w:cs="Times New Roman"/>
          <w:b/>
          <w:sz w:val="28"/>
          <w:szCs w:val="28"/>
          <w:u w:val="single"/>
        </w:rPr>
        <w:lastRenderedPageBreak/>
        <w:t>1.</w:t>
      </w:r>
      <w:r w:rsidR="00A020A8" w:rsidRPr="00E76D90">
        <w:rPr>
          <w:rFonts w:ascii="Times New Roman" w:hAnsi="Times New Roman" w:cs="Times New Roman"/>
          <w:b/>
          <w:sz w:val="28"/>
          <w:szCs w:val="28"/>
          <w:u w:val="single"/>
        </w:rPr>
        <w:t>Особенности строения куста</w:t>
      </w:r>
      <w:r w:rsidR="00E4094F" w:rsidRPr="00E76D90">
        <w:rPr>
          <w:rFonts w:ascii="Times New Roman" w:hAnsi="Times New Roman" w:cs="Times New Roman"/>
          <w:b/>
          <w:sz w:val="28"/>
          <w:szCs w:val="28"/>
          <w:u w:val="single"/>
        </w:rPr>
        <w:t xml:space="preserve"> черноплодной рябины</w:t>
      </w:r>
    </w:p>
    <w:p w:rsidR="00F73CB7" w:rsidRPr="00E76D90" w:rsidRDefault="00E4094F" w:rsidP="00F73CB7">
      <w:pPr>
        <w:tabs>
          <w:tab w:val="left" w:pos="255"/>
        </w:tabs>
        <w:spacing w:after="0"/>
        <w:ind w:left="-567" w:firstLine="567"/>
        <w:jc w:val="both"/>
        <w:rPr>
          <w:rFonts w:ascii="Times New Roman" w:hAnsi="Times New Roman" w:cs="Times New Roman"/>
          <w:sz w:val="28"/>
          <w:szCs w:val="28"/>
        </w:rPr>
      </w:pPr>
      <w:r w:rsidRPr="00E76D90">
        <w:rPr>
          <w:rFonts w:ascii="Times New Roman" w:hAnsi="Times New Roman" w:cs="Times New Roman"/>
          <w:sz w:val="28"/>
          <w:szCs w:val="28"/>
        </w:rPr>
        <w:tab/>
        <w:t xml:space="preserve">Черноплодная рябина – многолетний кустарник высотой 2 – 3 м. Взрослый куст состоит из ветвей различного возраста, однолетних прикорневых побегов и корневых отпрысков. Количество многолетних ветвей в кустах может быть самое различное, от 10 – 15 до 80 -90. Продуктивным возрастом ветви черноплодной рябины можно считать 10 лет. Более старые ветви дают незначительный однолетний прирост, плодовые образования типа кольчаток и резко выраженную периодичность плодоношения. Такие ветви при обрезке обычно удаляют.     Восстановление куста происходит за счет ежегодно образующихся прикорневых побегов из почек, расположенных у основания ветвей, и корневых отпрысков, которые образуются на корнях маточного растения из придаточных почек (рис 1). По способности давать корневые отпрыски из придаточных </w:t>
      </w:r>
      <w:r w:rsidR="005C6A89" w:rsidRPr="00E76D90">
        <w:rPr>
          <w:rFonts w:ascii="Times New Roman" w:hAnsi="Times New Roman" w:cs="Times New Roman"/>
          <w:sz w:val="28"/>
          <w:szCs w:val="28"/>
        </w:rPr>
        <w:t xml:space="preserve">почек черноплодную рябину можно отнести к корнеотпрысковым растениям.  </w:t>
      </w:r>
    </w:p>
    <w:p w:rsidR="00F73CB7" w:rsidRPr="00E76D90" w:rsidRDefault="005C6A89" w:rsidP="00F73CB7">
      <w:pPr>
        <w:tabs>
          <w:tab w:val="left" w:pos="255"/>
        </w:tabs>
        <w:spacing w:after="0"/>
        <w:ind w:left="-567" w:firstLine="567"/>
        <w:jc w:val="both"/>
        <w:rPr>
          <w:rFonts w:ascii="Times New Roman" w:hAnsi="Times New Roman" w:cs="Times New Roman"/>
          <w:sz w:val="28"/>
          <w:szCs w:val="28"/>
        </w:rPr>
      </w:pPr>
      <w:r w:rsidRPr="00E76D90">
        <w:rPr>
          <w:rFonts w:ascii="Times New Roman" w:hAnsi="Times New Roman" w:cs="Times New Roman"/>
          <w:sz w:val="28"/>
          <w:szCs w:val="28"/>
        </w:rPr>
        <w:t xml:space="preserve">Количество прикорневых побегов и отпрысков, образующихся в маточных кустах, зависит от возраста куста, ухода за растением, содержания элементов питания в почве. </w:t>
      </w:r>
    </w:p>
    <w:p w:rsidR="00686737" w:rsidRPr="00E76D90" w:rsidRDefault="005C6A89" w:rsidP="009D3542">
      <w:pPr>
        <w:tabs>
          <w:tab w:val="left" w:pos="255"/>
        </w:tabs>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В старых кустах без применения обрезки количество побегов вегетативного возобновления уменьшается до 2 – 3 на куст, а при ухудшении ухода за растением образование отпрысков на время может вовсе прекратиться. Массовое появление поросли и отпрысков у черноплодной рябины может произойти при вымерзании надземной части или при сильной обрезке. Появлению большого количества отпрысков и побегов прикорневого происхождения способствует глубокая посадка растений, обрезка с оставлением пенька с почками, внесение органических удобрений непосредственно в куст, окучивание основания куста при обработке почвы.</w:t>
      </w:r>
    </w:p>
    <w:p w:rsidR="008A4424" w:rsidRPr="00E76D90" w:rsidRDefault="008A4424" w:rsidP="009D3542">
      <w:pPr>
        <w:tabs>
          <w:tab w:val="left" w:pos="255"/>
        </w:tabs>
        <w:jc w:val="center"/>
        <w:rPr>
          <w:rFonts w:ascii="Times New Roman" w:hAnsi="Times New Roman" w:cs="Times New Roman"/>
          <w:sz w:val="28"/>
          <w:szCs w:val="28"/>
        </w:rPr>
      </w:pPr>
      <w:r w:rsidRPr="00E76D90">
        <w:rPr>
          <w:rFonts w:ascii="Times New Roman" w:hAnsi="Times New Roman" w:cs="Times New Roman"/>
          <w:noProof/>
          <w:sz w:val="28"/>
          <w:szCs w:val="28"/>
        </w:rPr>
        <w:lastRenderedPageBreak/>
        <w:drawing>
          <wp:inline distT="0" distB="0" distL="0" distR="0" wp14:anchorId="3BE7C703" wp14:editId="45CA9096">
            <wp:extent cx="4924425" cy="7210425"/>
            <wp:effectExtent l="19050" t="0" r="9525"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4924425" cy="7210425"/>
                    </a:xfrm>
                    <a:prstGeom prst="rect">
                      <a:avLst/>
                    </a:prstGeom>
                    <a:noFill/>
                    <a:ln w="9525">
                      <a:noFill/>
                      <a:miter lim="800000"/>
                      <a:headEnd/>
                      <a:tailEnd/>
                    </a:ln>
                  </pic:spPr>
                </pic:pic>
              </a:graphicData>
            </a:graphic>
          </wp:inline>
        </w:drawing>
      </w:r>
    </w:p>
    <w:p w:rsidR="008A4424" w:rsidRPr="00E76D90" w:rsidRDefault="008A4424" w:rsidP="009D3542">
      <w:pPr>
        <w:tabs>
          <w:tab w:val="left" w:pos="255"/>
        </w:tabs>
        <w:jc w:val="center"/>
        <w:rPr>
          <w:rFonts w:ascii="Times New Roman" w:hAnsi="Times New Roman" w:cs="Times New Roman"/>
          <w:sz w:val="28"/>
          <w:szCs w:val="28"/>
        </w:rPr>
      </w:pPr>
      <w:r w:rsidRPr="00E76D90">
        <w:rPr>
          <w:rFonts w:ascii="Times New Roman" w:hAnsi="Times New Roman" w:cs="Times New Roman"/>
          <w:sz w:val="28"/>
          <w:szCs w:val="28"/>
        </w:rPr>
        <w:t>Рис.1 Корневые отпрыски черноплодной рябины.</w:t>
      </w:r>
    </w:p>
    <w:p w:rsidR="00E670CB" w:rsidRPr="00E76D90" w:rsidRDefault="00E670CB" w:rsidP="00E670CB">
      <w:pPr>
        <w:tabs>
          <w:tab w:val="left" w:pos="255"/>
        </w:tabs>
        <w:rPr>
          <w:rFonts w:ascii="Times New Roman" w:hAnsi="Times New Roman" w:cs="Times New Roman"/>
          <w:sz w:val="28"/>
          <w:szCs w:val="28"/>
        </w:rPr>
      </w:pPr>
    </w:p>
    <w:p w:rsidR="00E670CB" w:rsidRPr="00E76D90" w:rsidRDefault="00E670CB" w:rsidP="00E670CB">
      <w:pPr>
        <w:tabs>
          <w:tab w:val="left" w:pos="255"/>
        </w:tabs>
        <w:rPr>
          <w:rFonts w:ascii="Times New Roman" w:hAnsi="Times New Roman" w:cs="Times New Roman"/>
          <w:sz w:val="28"/>
          <w:szCs w:val="28"/>
        </w:rPr>
      </w:pPr>
    </w:p>
    <w:p w:rsidR="008117AE" w:rsidRPr="00E76D90" w:rsidRDefault="008117AE" w:rsidP="00E670CB">
      <w:pPr>
        <w:tabs>
          <w:tab w:val="left" w:pos="255"/>
        </w:tabs>
        <w:jc w:val="center"/>
        <w:rPr>
          <w:rFonts w:ascii="Times New Roman" w:hAnsi="Times New Roman" w:cs="Times New Roman"/>
          <w:b/>
          <w:sz w:val="28"/>
          <w:szCs w:val="28"/>
          <w:u w:val="single"/>
        </w:rPr>
      </w:pPr>
    </w:p>
    <w:p w:rsidR="008117AE" w:rsidRPr="00E76D90" w:rsidRDefault="008117AE" w:rsidP="00E670CB">
      <w:pPr>
        <w:tabs>
          <w:tab w:val="left" w:pos="255"/>
        </w:tabs>
        <w:jc w:val="center"/>
        <w:rPr>
          <w:rFonts w:ascii="Times New Roman" w:hAnsi="Times New Roman" w:cs="Times New Roman"/>
          <w:b/>
          <w:sz w:val="28"/>
          <w:szCs w:val="28"/>
          <w:u w:val="single"/>
        </w:rPr>
      </w:pPr>
    </w:p>
    <w:p w:rsidR="00E670CB" w:rsidRPr="00E76D90" w:rsidRDefault="00E670CB" w:rsidP="00E670CB">
      <w:pPr>
        <w:tabs>
          <w:tab w:val="left" w:pos="255"/>
        </w:tabs>
        <w:jc w:val="center"/>
        <w:rPr>
          <w:rFonts w:ascii="Times New Roman" w:hAnsi="Times New Roman" w:cs="Times New Roman"/>
          <w:b/>
          <w:sz w:val="28"/>
          <w:szCs w:val="28"/>
          <w:u w:val="single"/>
        </w:rPr>
      </w:pPr>
      <w:r w:rsidRPr="00E76D90">
        <w:rPr>
          <w:rFonts w:ascii="Times New Roman" w:hAnsi="Times New Roman" w:cs="Times New Roman"/>
          <w:b/>
          <w:sz w:val="28"/>
          <w:szCs w:val="28"/>
          <w:u w:val="single"/>
        </w:rPr>
        <w:lastRenderedPageBreak/>
        <w:t>2.Особенности стр</w:t>
      </w:r>
      <w:r w:rsidR="00C6103E" w:rsidRPr="00E76D90">
        <w:rPr>
          <w:rFonts w:ascii="Times New Roman" w:hAnsi="Times New Roman" w:cs="Times New Roman"/>
          <w:b/>
          <w:sz w:val="28"/>
          <w:szCs w:val="28"/>
          <w:u w:val="single"/>
        </w:rPr>
        <w:t>оения листа черноплодной рябины</w:t>
      </w:r>
    </w:p>
    <w:p w:rsidR="007235C1" w:rsidRPr="00E76D90" w:rsidRDefault="00E670CB" w:rsidP="009D3542">
      <w:pPr>
        <w:tabs>
          <w:tab w:val="left" w:pos="255"/>
        </w:tabs>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Лист черноплодной рябины полный, простой (цельный), типично эллиптической или обратнояйцевидной формы, состоит из пластинки, черешка и прилистников (ри.2). Длина листовой пластинки у листьев вегетативных побегов – 6 – 8 см, ширина – 4 – 6 см, у плодовых образований длина – 4 – 6 см, ширина – 3,5 – 2,5 см. Основание листа округленно-клиновидное, верхушка листа заостренная, треугольная, поверхность гладкая, без углублений и выступов. Верхняя сторона листа</w:t>
      </w:r>
      <w:r w:rsidR="007235C1" w:rsidRPr="00E76D90">
        <w:rPr>
          <w:rFonts w:ascii="Times New Roman" w:hAnsi="Times New Roman" w:cs="Times New Roman"/>
          <w:sz w:val="28"/>
          <w:szCs w:val="28"/>
        </w:rPr>
        <w:t xml:space="preserve"> блестящая, покрыта желёзками, ни</w:t>
      </w:r>
      <w:r w:rsidRPr="00E76D90">
        <w:rPr>
          <w:rFonts w:ascii="Times New Roman" w:hAnsi="Times New Roman" w:cs="Times New Roman"/>
          <w:sz w:val="28"/>
          <w:szCs w:val="28"/>
        </w:rPr>
        <w:t>жняя сторона более матовая. Край листа двоякогородчатый, зубчики</w:t>
      </w:r>
      <w:r w:rsidR="007235C1" w:rsidRPr="00E76D90">
        <w:rPr>
          <w:rFonts w:ascii="Times New Roman" w:hAnsi="Times New Roman" w:cs="Times New Roman"/>
          <w:sz w:val="28"/>
          <w:szCs w:val="28"/>
        </w:rPr>
        <w:t xml:space="preserve"> искривленные или горбатые. Жилкование сетчато-петлевидное, главная жилка в нижней части толстая, сильно выступающая и к вершине утончающая. Боковые жилки многочисленные (7-11 пар), ветвящиеся. Черешок листа короткий(10-15 мм), тонкий, по форме желобчатый, опушенный, от стебля отстоящий под углом 45˚.                                                                                                                            Прилистники – боковые, приросшие к черешку листа, листовидные, мелкие. Расположение листьев – очередное, спиральное.</w:t>
      </w:r>
    </w:p>
    <w:p w:rsidR="006054D1" w:rsidRPr="00E76D90" w:rsidRDefault="006054D1" w:rsidP="009D3542">
      <w:pPr>
        <w:tabs>
          <w:tab w:val="left" w:pos="255"/>
        </w:tabs>
        <w:jc w:val="center"/>
        <w:rPr>
          <w:rFonts w:ascii="Times New Roman" w:hAnsi="Times New Roman" w:cs="Times New Roman"/>
          <w:sz w:val="28"/>
          <w:szCs w:val="28"/>
        </w:rPr>
      </w:pPr>
      <w:r w:rsidRPr="00E76D90">
        <w:rPr>
          <w:rFonts w:ascii="Times New Roman" w:hAnsi="Times New Roman" w:cs="Times New Roman"/>
          <w:noProof/>
          <w:sz w:val="28"/>
          <w:szCs w:val="28"/>
        </w:rPr>
        <w:drawing>
          <wp:inline distT="0" distB="0" distL="0" distR="0" wp14:anchorId="0719A3CF" wp14:editId="7DAE0374">
            <wp:extent cx="3124200" cy="4133850"/>
            <wp:effectExtent l="19050" t="0" r="0" b="0"/>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3124200" cy="4133850"/>
                    </a:xfrm>
                    <a:prstGeom prst="rect">
                      <a:avLst/>
                    </a:prstGeom>
                    <a:noFill/>
                    <a:ln w="9525">
                      <a:noFill/>
                      <a:miter lim="800000"/>
                      <a:headEnd/>
                      <a:tailEnd/>
                    </a:ln>
                  </pic:spPr>
                </pic:pic>
              </a:graphicData>
            </a:graphic>
          </wp:inline>
        </w:drawing>
      </w:r>
    </w:p>
    <w:p w:rsidR="00800C10" w:rsidRPr="00E76D90" w:rsidRDefault="00800C10" w:rsidP="009D3542">
      <w:pPr>
        <w:tabs>
          <w:tab w:val="left" w:pos="255"/>
        </w:tabs>
        <w:jc w:val="center"/>
        <w:rPr>
          <w:rFonts w:ascii="Times New Roman" w:hAnsi="Times New Roman" w:cs="Times New Roman"/>
          <w:sz w:val="28"/>
          <w:szCs w:val="28"/>
        </w:rPr>
      </w:pPr>
      <w:r w:rsidRPr="00E76D90">
        <w:rPr>
          <w:rFonts w:ascii="Times New Roman" w:hAnsi="Times New Roman" w:cs="Times New Roman"/>
          <w:sz w:val="28"/>
          <w:szCs w:val="28"/>
        </w:rPr>
        <w:t>Ри</w:t>
      </w:r>
      <w:r w:rsidR="00483463" w:rsidRPr="00E76D90">
        <w:rPr>
          <w:rFonts w:ascii="Times New Roman" w:hAnsi="Times New Roman" w:cs="Times New Roman"/>
          <w:sz w:val="28"/>
          <w:szCs w:val="28"/>
        </w:rPr>
        <w:t>с.2. Лист черноплодной рябины</w:t>
      </w:r>
      <w:r w:rsidRPr="00E76D90">
        <w:rPr>
          <w:rFonts w:ascii="Times New Roman" w:hAnsi="Times New Roman" w:cs="Times New Roman"/>
          <w:sz w:val="28"/>
          <w:szCs w:val="28"/>
        </w:rPr>
        <w:t>.</w:t>
      </w:r>
    </w:p>
    <w:p w:rsidR="008117AE" w:rsidRPr="00E76D90" w:rsidRDefault="008117AE" w:rsidP="00800C10">
      <w:pPr>
        <w:tabs>
          <w:tab w:val="left" w:pos="255"/>
        </w:tabs>
        <w:jc w:val="center"/>
        <w:rPr>
          <w:rFonts w:ascii="Times New Roman" w:hAnsi="Times New Roman" w:cs="Times New Roman"/>
          <w:b/>
          <w:sz w:val="28"/>
          <w:szCs w:val="28"/>
          <w:u w:val="single"/>
        </w:rPr>
      </w:pPr>
    </w:p>
    <w:p w:rsidR="00F73CB7" w:rsidRPr="00E76D90" w:rsidRDefault="00F73CB7" w:rsidP="00800C10">
      <w:pPr>
        <w:tabs>
          <w:tab w:val="left" w:pos="255"/>
        </w:tabs>
        <w:jc w:val="center"/>
        <w:rPr>
          <w:rFonts w:ascii="Times New Roman" w:hAnsi="Times New Roman" w:cs="Times New Roman"/>
          <w:b/>
          <w:sz w:val="28"/>
          <w:szCs w:val="28"/>
          <w:u w:val="single"/>
        </w:rPr>
      </w:pPr>
    </w:p>
    <w:p w:rsidR="00800C10" w:rsidRPr="00E76D90" w:rsidRDefault="00800C10" w:rsidP="00800C10">
      <w:pPr>
        <w:tabs>
          <w:tab w:val="left" w:pos="255"/>
        </w:tabs>
        <w:jc w:val="center"/>
        <w:rPr>
          <w:rFonts w:ascii="Times New Roman" w:hAnsi="Times New Roman" w:cs="Times New Roman"/>
          <w:b/>
          <w:sz w:val="28"/>
          <w:szCs w:val="28"/>
          <w:u w:val="single"/>
        </w:rPr>
      </w:pPr>
      <w:r w:rsidRPr="00E76D90">
        <w:rPr>
          <w:rFonts w:ascii="Times New Roman" w:hAnsi="Times New Roman" w:cs="Times New Roman"/>
          <w:b/>
          <w:sz w:val="28"/>
          <w:szCs w:val="28"/>
          <w:u w:val="single"/>
        </w:rPr>
        <w:lastRenderedPageBreak/>
        <w:t>3.Особенности стро</w:t>
      </w:r>
      <w:r w:rsidR="00C6103E" w:rsidRPr="00E76D90">
        <w:rPr>
          <w:rFonts w:ascii="Times New Roman" w:hAnsi="Times New Roman" w:cs="Times New Roman"/>
          <w:b/>
          <w:sz w:val="28"/>
          <w:szCs w:val="28"/>
          <w:u w:val="single"/>
        </w:rPr>
        <w:t>ения почки черноплодной рябины</w:t>
      </w:r>
    </w:p>
    <w:p w:rsidR="00F73CB7" w:rsidRPr="00E76D90" w:rsidRDefault="00800C10" w:rsidP="00F73CB7">
      <w:pPr>
        <w:tabs>
          <w:tab w:val="left" w:pos="255"/>
        </w:tabs>
        <w:spacing w:after="0"/>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Зачаточный побег, находящийся в состоянии относительного покоя, называется почкой. У большинства древесных и кустарниковых растений умеренной зоны почки закладываются в год, предшествующий росту или плодоношению. Почки черноплодной рябины разнообразны  как по характеру расположения, так и по морфологическим признакам. По месту заложения различаются почки верхушечные (терминальные), образующиеся на вершине побега; пазушные, или боковые, развивающиеся в пазухе листа, и придаточные, или адвентивные, возникающие на</w:t>
      </w:r>
      <w:r w:rsidR="005F3C40" w:rsidRPr="00E76D90">
        <w:rPr>
          <w:rFonts w:ascii="Times New Roman" w:hAnsi="Times New Roman" w:cs="Times New Roman"/>
          <w:color w:val="000000" w:themeColor="text1"/>
          <w:sz w:val="28"/>
          <w:szCs w:val="28"/>
        </w:rPr>
        <w:t xml:space="preserve"> корнях. </w:t>
      </w:r>
    </w:p>
    <w:p w:rsidR="00F73CB7" w:rsidRPr="00E76D90" w:rsidRDefault="00800C10" w:rsidP="00F73CB7">
      <w:pPr>
        <w:tabs>
          <w:tab w:val="left" w:pos="255"/>
        </w:tabs>
        <w:spacing w:after="0"/>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Верхушечные</w:t>
      </w:r>
      <w:r w:rsidR="005F3C40" w:rsidRPr="00E76D90">
        <w:rPr>
          <w:rFonts w:ascii="Times New Roman" w:hAnsi="Times New Roman" w:cs="Times New Roman"/>
          <w:color w:val="000000" w:themeColor="text1"/>
          <w:sz w:val="28"/>
          <w:szCs w:val="28"/>
        </w:rPr>
        <w:t xml:space="preserve"> почки обеспечивают рост побегов в длину, а боковые – ветвление их. По содержанию зачатков почки называют ростовыми (вегетативными), цветковыми и смешанными.  </w:t>
      </w:r>
    </w:p>
    <w:p w:rsidR="00F73CB7" w:rsidRPr="00E76D90" w:rsidRDefault="005F3C40" w:rsidP="00F73CB7">
      <w:pPr>
        <w:tabs>
          <w:tab w:val="left" w:pos="255"/>
        </w:tabs>
        <w:spacing w:after="0"/>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 xml:space="preserve"> Почки, из которых развиваются облиственные побеги, называются ростовыми или вегетативными, а почки, в которых закладываются соцветия, - генеративными или цветковыми. Генеративные почки у черноплодной рябины – смешанного характера; они в процессе развития образуют не только соцветия, но и побеги возобновления, часто в литературе называемые побегами замещения.                                                                                                 Почки черноплодной рябины, как и других кустарниковых растений, различаются по темпам развития. Часть почек на следующий год, развиваясь, образует побеги или побеги и соцветия, а другие почки остаются спящими.  Спящие почки черноплодной рябины образуются не только у основания побега, но и на верхушке у основания терминальной почки. </w:t>
      </w:r>
      <w:r w:rsidR="00734FE1" w:rsidRPr="00E76D90">
        <w:rPr>
          <w:rFonts w:ascii="Times New Roman" w:hAnsi="Times New Roman" w:cs="Times New Roman"/>
          <w:color w:val="000000" w:themeColor="text1"/>
          <w:sz w:val="28"/>
          <w:szCs w:val="28"/>
        </w:rPr>
        <w:t>На рис.</w:t>
      </w:r>
      <w:r w:rsidRPr="00E76D90">
        <w:rPr>
          <w:rFonts w:ascii="Times New Roman" w:hAnsi="Times New Roman" w:cs="Times New Roman"/>
          <w:color w:val="000000" w:themeColor="text1"/>
          <w:sz w:val="28"/>
          <w:szCs w:val="28"/>
        </w:rPr>
        <w:t xml:space="preserve"> 3</w:t>
      </w:r>
      <w:r w:rsidR="00734FE1" w:rsidRPr="00E76D90">
        <w:rPr>
          <w:rFonts w:ascii="Times New Roman" w:hAnsi="Times New Roman" w:cs="Times New Roman"/>
          <w:color w:val="000000" w:themeColor="text1"/>
          <w:sz w:val="28"/>
          <w:szCs w:val="28"/>
        </w:rPr>
        <w:t xml:space="preserve"> изображены почки черноплодной рябины. В центре вегетативной, генеративной и спящей почек находится конус нарастания, формирующий у вегетативной почки листочки и пазушные (дочерние) почки, у генеративной почки – листья, соцветие и дочерние почки в пазухах листьев и чешуй. Вегетативная почка отличается от генеративной не только строением, но и внешним видом. Она удлиненной формы,  меньше размером (5,1 – 7,2 мм длиной и 2,7 – 3,2 мм шириной), плоская.                                                     Ростовая почка обычно плотно прижата к побегу. Генеративная почка перед уходом в зиму уже хорошо отличается от ростовой по форме и углу наклона. Терминальная генеративная почка – более округлая, немного вытянутая вдоль оси. Боковая генеративная почка – округлая, чуть плоская, верхушка её отстает от побега под углом 12 - 13˚ (рис.4). </w:t>
      </w:r>
    </w:p>
    <w:p w:rsidR="00F73CB7" w:rsidRPr="00E76D90" w:rsidRDefault="00734FE1" w:rsidP="00F73CB7">
      <w:pPr>
        <w:tabs>
          <w:tab w:val="left" w:pos="255"/>
        </w:tabs>
        <w:spacing w:after="0"/>
        <w:ind w:left="-567" w:firstLine="567"/>
        <w:jc w:val="both"/>
        <w:rPr>
          <w:rFonts w:ascii="Times New Roman" w:hAnsi="Times New Roman" w:cs="Times New Roman"/>
          <w:sz w:val="28"/>
          <w:szCs w:val="28"/>
        </w:rPr>
      </w:pPr>
      <w:r w:rsidRPr="00E76D90">
        <w:rPr>
          <w:rFonts w:ascii="Times New Roman" w:hAnsi="Times New Roman" w:cs="Times New Roman"/>
          <w:color w:val="000000" w:themeColor="text1"/>
          <w:sz w:val="28"/>
          <w:szCs w:val="28"/>
        </w:rPr>
        <w:t xml:space="preserve"> Почечный покров состоит из 3 – 4 покровных </w:t>
      </w:r>
      <w:r w:rsidR="0038636B" w:rsidRPr="00E76D90">
        <w:rPr>
          <w:rFonts w:ascii="Times New Roman" w:hAnsi="Times New Roman" w:cs="Times New Roman"/>
          <w:color w:val="000000" w:themeColor="text1"/>
          <w:sz w:val="28"/>
          <w:szCs w:val="28"/>
        </w:rPr>
        <w:t>чешуй. Первые 2 – 3 покровные чешуи желтые, красновато-коричневые снаружи, внутри бесцветные, блестящие. Следующие 1 – 2 чешуи имеют красновато</w:t>
      </w:r>
      <w:r w:rsidR="0038636B" w:rsidRPr="00E76D90">
        <w:rPr>
          <w:rFonts w:ascii="Times New Roman" w:hAnsi="Times New Roman" w:cs="Times New Roman"/>
          <w:sz w:val="28"/>
          <w:szCs w:val="28"/>
        </w:rPr>
        <w:t xml:space="preserve">- коричневую верхушку на зеленой поверхности почки. Они являются переходными от покровных чешуй к листьям. 3 – 4 зачаточных листочка имеют прилистники, достигающие половины </w:t>
      </w:r>
      <w:r w:rsidR="0038636B" w:rsidRPr="00E76D90">
        <w:rPr>
          <w:rFonts w:ascii="Times New Roman" w:hAnsi="Times New Roman" w:cs="Times New Roman"/>
          <w:sz w:val="28"/>
          <w:szCs w:val="28"/>
        </w:rPr>
        <w:lastRenderedPageBreak/>
        <w:t>длины листа. Листочки, прилистники и прицветники покрыты густо сидящими волосками и железками. В центре генеративной почки расположено соцветие. Соцветие у черноплодной рябины всегда терминальное, так как образуется верхушкой конуса нарастания. Побеги возобновления, образующиеся из дочерних почек, всегда имеют боковой характер.</w:t>
      </w:r>
    </w:p>
    <w:p w:rsidR="00F73CB7" w:rsidRPr="00E76D90" w:rsidRDefault="0038636B" w:rsidP="00F73CB7">
      <w:pPr>
        <w:tabs>
          <w:tab w:val="left" w:pos="255"/>
        </w:tabs>
        <w:spacing w:after="0"/>
        <w:ind w:left="-567" w:firstLine="567"/>
        <w:jc w:val="both"/>
        <w:rPr>
          <w:rFonts w:ascii="Times New Roman" w:hAnsi="Times New Roman" w:cs="Times New Roman"/>
          <w:sz w:val="28"/>
          <w:szCs w:val="28"/>
        </w:rPr>
      </w:pPr>
      <w:r w:rsidRPr="00E76D90">
        <w:rPr>
          <w:rFonts w:ascii="Times New Roman" w:hAnsi="Times New Roman" w:cs="Times New Roman"/>
          <w:sz w:val="28"/>
          <w:szCs w:val="28"/>
        </w:rPr>
        <w:t xml:space="preserve">Цветки черноплодной рябины собраны в соцветие. В соцветии </w:t>
      </w:r>
      <w:r w:rsidR="00942E95" w:rsidRPr="00E76D90">
        <w:rPr>
          <w:rFonts w:ascii="Times New Roman" w:hAnsi="Times New Roman" w:cs="Times New Roman"/>
          <w:sz w:val="28"/>
          <w:szCs w:val="28"/>
        </w:rPr>
        <w:t>имеется от 1</w:t>
      </w:r>
      <w:r w:rsidR="007B420F" w:rsidRPr="00E76D90">
        <w:rPr>
          <w:rFonts w:ascii="Times New Roman" w:hAnsi="Times New Roman" w:cs="Times New Roman"/>
          <w:sz w:val="28"/>
          <w:szCs w:val="28"/>
        </w:rPr>
        <w:t>2 до 28 цветков. Ц</w:t>
      </w:r>
      <w:r w:rsidRPr="00E76D90">
        <w:rPr>
          <w:rFonts w:ascii="Times New Roman" w:hAnsi="Times New Roman" w:cs="Times New Roman"/>
          <w:sz w:val="28"/>
          <w:szCs w:val="28"/>
        </w:rPr>
        <w:t xml:space="preserve">ветки имеют: </w:t>
      </w:r>
      <w:r w:rsidR="007B420F" w:rsidRPr="00E76D90">
        <w:rPr>
          <w:rFonts w:ascii="Times New Roman" w:hAnsi="Times New Roman" w:cs="Times New Roman"/>
          <w:sz w:val="28"/>
          <w:szCs w:val="28"/>
        </w:rPr>
        <w:t>чашелистиков</w:t>
      </w:r>
      <w:r w:rsidRPr="00E76D90">
        <w:rPr>
          <w:rFonts w:ascii="Times New Roman" w:hAnsi="Times New Roman" w:cs="Times New Roman"/>
          <w:sz w:val="28"/>
          <w:szCs w:val="28"/>
        </w:rPr>
        <w:t xml:space="preserve"> – 5, сросшихся основаниями, сильноопушенных; лепестков – 5 белых, несросшихся, расширенных; тычинок – 18-20, на длинных </w:t>
      </w:r>
      <w:r w:rsidR="007B420F" w:rsidRPr="00E76D90">
        <w:rPr>
          <w:rFonts w:ascii="Times New Roman" w:hAnsi="Times New Roman" w:cs="Times New Roman"/>
          <w:sz w:val="28"/>
          <w:szCs w:val="28"/>
        </w:rPr>
        <w:t>тычиночных нитях; пестик – 1, имеющий 5 рыльцев. Прицветники опадают при распускании цветка. Завязь нижняя. Цветки около 12 мм в диаметре.</w:t>
      </w:r>
    </w:p>
    <w:p w:rsidR="00C02D81" w:rsidRPr="00E76D90" w:rsidRDefault="008A4424" w:rsidP="00F73CB7">
      <w:pPr>
        <w:tabs>
          <w:tab w:val="left" w:pos="255"/>
        </w:tabs>
        <w:spacing w:after="0"/>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sz w:val="28"/>
          <w:szCs w:val="28"/>
        </w:rPr>
        <w:t>Соцветие у черноплодной рябины - щиток, количество цветков в котором различно. Как правило, верхушечные почки на всех ветках имеют большее число цветков в соцветии, чем боковые почки. Плоды из верхушечных почек более крупные, чем из боковых. Средний вес одного плода боковых щитков составляет 1,05г, а верхушечных – 1,33г</w:t>
      </w:r>
      <w:r w:rsidR="00F653B5" w:rsidRPr="00E76D90">
        <w:rPr>
          <w:rFonts w:ascii="Times New Roman" w:hAnsi="Times New Roman" w:cs="Times New Roman"/>
          <w:sz w:val="28"/>
          <w:szCs w:val="28"/>
        </w:rPr>
        <w:t>.</w:t>
      </w:r>
      <w:r w:rsidRPr="00E76D90">
        <w:rPr>
          <w:rFonts w:ascii="Times New Roman" w:hAnsi="Times New Roman" w:cs="Times New Roman"/>
          <w:sz w:val="28"/>
          <w:szCs w:val="28"/>
        </w:rPr>
        <w:t xml:space="preserve"> Осыпание завязей не значительное. Почти все цветки образуют плоды. Главная ось соцветия заканчивается цветком. </w:t>
      </w:r>
    </w:p>
    <w:p w:rsidR="008A4424" w:rsidRPr="00E76D90" w:rsidRDefault="008A4424" w:rsidP="00F73CB7">
      <w:pPr>
        <w:tabs>
          <w:tab w:val="left" w:pos="255"/>
        </w:tabs>
        <w:spacing w:after="0"/>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Плоды черные,  блестящие, покрыты восковым налетом, округлые, иногда несколько вытянутые, от 6 до 13,5мм в диаметре. Завязь пятигнёздная. Вес плодов – 1-1,5г. Мякоть сочная, немного терпкая, сок пурпурово-красный.</w:t>
      </w:r>
    </w:p>
    <w:p w:rsidR="00C02D81" w:rsidRPr="00E76D90" w:rsidRDefault="008A4424" w:rsidP="00F653B5">
      <w:pPr>
        <w:tabs>
          <w:tab w:val="left" w:pos="255"/>
        </w:tabs>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 xml:space="preserve">Семена плодов мелкие, удлиненные, светло-коричневые. В одном плоде содержится от 4 до 8 семян, но часть из них остается недоразвитой. Нормально развивается в одном плоде не более 5 семян. В 1г сырых семян содержится от </w:t>
      </w:r>
      <w:r w:rsidR="00F653B5" w:rsidRPr="00E76D90">
        <w:rPr>
          <w:rFonts w:ascii="Times New Roman" w:hAnsi="Times New Roman" w:cs="Times New Roman"/>
          <w:color w:val="000000" w:themeColor="text1"/>
          <w:sz w:val="28"/>
          <w:szCs w:val="28"/>
        </w:rPr>
        <w:t>65 (2018г.) до 113 (2019</w:t>
      </w:r>
      <w:r w:rsidRPr="00E76D90">
        <w:rPr>
          <w:rFonts w:ascii="Times New Roman" w:hAnsi="Times New Roman" w:cs="Times New Roman"/>
          <w:color w:val="000000" w:themeColor="text1"/>
          <w:sz w:val="28"/>
          <w:szCs w:val="28"/>
        </w:rPr>
        <w:t>г.), сухих – от 184 до 324 шт</w:t>
      </w:r>
      <w:r w:rsidR="00F653B5" w:rsidRPr="00E76D90">
        <w:rPr>
          <w:rFonts w:ascii="Times New Roman" w:hAnsi="Times New Roman" w:cs="Times New Roman"/>
          <w:color w:val="000000" w:themeColor="text1"/>
          <w:sz w:val="28"/>
          <w:szCs w:val="28"/>
        </w:rPr>
        <w:t>.</w:t>
      </w:r>
    </w:p>
    <w:p w:rsidR="00C02D81" w:rsidRPr="00E76D90" w:rsidRDefault="00C02D81" w:rsidP="00C02D81">
      <w:pPr>
        <w:rPr>
          <w:rFonts w:ascii="Times New Roman" w:hAnsi="Times New Roman" w:cs="Times New Roman"/>
          <w:b/>
          <w:sz w:val="24"/>
          <w:szCs w:val="24"/>
        </w:rPr>
      </w:pPr>
      <w:r w:rsidRPr="00E76D90">
        <w:rPr>
          <w:rFonts w:ascii="Times New Roman" w:hAnsi="Times New Roman" w:cs="Times New Roman"/>
          <w:b/>
          <w:sz w:val="24"/>
          <w:szCs w:val="24"/>
        </w:rPr>
        <w:t xml:space="preserve"> Почки черноплодной рябины:</w:t>
      </w:r>
    </w:p>
    <w:p w:rsidR="00C02D81" w:rsidRPr="00E76D90" w:rsidRDefault="00C02D81" w:rsidP="00C02D81">
      <w:pPr>
        <w:ind w:firstLine="708"/>
        <w:jc w:val="center"/>
        <w:rPr>
          <w:rFonts w:ascii="Times New Roman" w:hAnsi="Times New Roman" w:cs="Times New Roman"/>
          <w:b/>
          <w:sz w:val="24"/>
          <w:szCs w:val="24"/>
        </w:rPr>
      </w:pPr>
      <w:r w:rsidRPr="00E76D90">
        <w:rPr>
          <w:rFonts w:ascii="Times New Roman" w:hAnsi="Times New Roman" w:cs="Times New Roman"/>
          <w:b/>
          <w:sz w:val="24"/>
          <w:szCs w:val="24"/>
        </w:rPr>
        <w:t>1-спящая; 2-вегетативная; 3-смешенная (плодовая); а - кроющие чешуи; б - листочки; в - конус нарастания; г - соцветие; д - дочерние почки.</w:t>
      </w:r>
    </w:p>
    <w:p w:rsidR="00C02D81" w:rsidRPr="00E76D90" w:rsidRDefault="00C02D81" w:rsidP="00C02D81">
      <w:pPr>
        <w:tabs>
          <w:tab w:val="left" w:pos="255"/>
        </w:tabs>
        <w:rPr>
          <w:rFonts w:ascii="Times New Roman" w:hAnsi="Times New Roman" w:cs="Times New Roman"/>
          <w:sz w:val="28"/>
          <w:szCs w:val="28"/>
        </w:rPr>
      </w:pPr>
      <w:r w:rsidRPr="00E76D90">
        <w:rPr>
          <w:rFonts w:ascii="Times New Roman" w:hAnsi="Times New Roman" w:cs="Times New Roman"/>
          <w:noProof/>
          <w:sz w:val="28"/>
          <w:szCs w:val="28"/>
        </w:rPr>
        <w:drawing>
          <wp:anchor distT="0" distB="0" distL="114300" distR="114300" simplePos="0" relativeHeight="251658240" behindDoc="0" locked="0" layoutInCell="1" allowOverlap="1" wp14:anchorId="17C76F61" wp14:editId="5908A7D7">
            <wp:simplePos x="0" y="0"/>
            <wp:positionH relativeFrom="column">
              <wp:align>left</wp:align>
            </wp:positionH>
            <wp:positionV relativeFrom="paragraph">
              <wp:align>top</wp:align>
            </wp:positionV>
            <wp:extent cx="3364865" cy="1924050"/>
            <wp:effectExtent l="0" t="0" r="0" b="0"/>
            <wp:wrapSquare wrapText="bothSides"/>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64865" cy="1924050"/>
                    </a:xfrm>
                    <a:prstGeom prst="rect">
                      <a:avLst/>
                    </a:prstGeom>
                    <a:noFill/>
                    <a:ln w="9525">
                      <a:noFill/>
                      <a:miter lim="800000"/>
                      <a:headEnd/>
                      <a:tailEnd/>
                    </a:ln>
                  </pic:spPr>
                </pic:pic>
              </a:graphicData>
            </a:graphic>
          </wp:anchor>
        </w:drawing>
      </w:r>
    </w:p>
    <w:p w:rsidR="00C02D81" w:rsidRPr="00E76D90" w:rsidRDefault="00C02D81" w:rsidP="00C02D81">
      <w:pPr>
        <w:tabs>
          <w:tab w:val="left" w:pos="255"/>
        </w:tabs>
        <w:rPr>
          <w:rFonts w:ascii="Times New Roman" w:hAnsi="Times New Roman" w:cs="Times New Roman"/>
          <w:sz w:val="28"/>
          <w:szCs w:val="28"/>
        </w:rPr>
      </w:pPr>
    </w:p>
    <w:p w:rsidR="00C02D81" w:rsidRPr="00E76D90" w:rsidRDefault="00C02D81" w:rsidP="00C02D81">
      <w:pPr>
        <w:tabs>
          <w:tab w:val="left" w:pos="255"/>
        </w:tabs>
        <w:rPr>
          <w:rFonts w:ascii="Times New Roman" w:hAnsi="Times New Roman" w:cs="Times New Roman"/>
          <w:sz w:val="28"/>
          <w:szCs w:val="28"/>
        </w:rPr>
      </w:pPr>
    </w:p>
    <w:p w:rsidR="00F653B5" w:rsidRPr="00E76D90" w:rsidRDefault="00F653B5" w:rsidP="004426EE">
      <w:pPr>
        <w:spacing w:before="240" w:line="360" w:lineRule="auto"/>
        <w:rPr>
          <w:rFonts w:ascii="Times New Roman" w:hAnsi="Times New Roman" w:cs="Times New Roman"/>
          <w:b/>
          <w:sz w:val="28"/>
          <w:szCs w:val="28"/>
        </w:rPr>
      </w:pPr>
    </w:p>
    <w:p w:rsidR="00F653B5" w:rsidRPr="00E76D90" w:rsidRDefault="00F653B5" w:rsidP="004426EE">
      <w:pPr>
        <w:spacing w:before="240" w:line="360" w:lineRule="auto"/>
        <w:rPr>
          <w:rFonts w:ascii="Times New Roman" w:hAnsi="Times New Roman" w:cs="Times New Roman"/>
          <w:b/>
          <w:sz w:val="28"/>
          <w:szCs w:val="28"/>
        </w:rPr>
      </w:pPr>
    </w:p>
    <w:p w:rsidR="00F653B5" w:rsidRPr="00E76D90" w:rsidRDefault="00F653B5" w:rsidP="004426EE">
      <w:pPr>
        <w:spacing w:before="240" w:line="360" w:lineRule="auto"/>
        <w:rPr>
          <w:rFonts w:ascii="Times New Roman" w:hAnsi="Times New Roman" w:cs="Times New Roman"/>
          <w:b/>
          <w:sz w:val="28"/>
          <w:szCs w:val="28"/>
        </w:rPr>
      </w:pPr>
    </w:p>
    <w:p w:rsidR="00697D45" w:rsidRPr="00E76D90" w:rsidRDefault="004426EE" w:rsidP="00A82CCE">
      <w:pPr>
        <w:spacing w:before="240" w:line="360" w:lineRule="auto"/>
        <w:jc w:val="center"/>
        <w:rPr>
          <w:rFonts w:ascii="Times New Roman" w:hAnsi="Times New Roman" w:cs="Times New Roman"/>
          <w:b/>
          <w:sz w:val="28"/>
          <w:szCs w:val="28"/>
        </w:rPr>
      </w:pPr>
      <w:r w:rsidRPr="00E76D90">
        <w:rPr>
          <w:rFonts w:ascii="Times New Roman" w:hAnsi="Times New Roman" w:cs="Times New Roman"/>
          <w:b/>
          <w:sz w:val="28"/>
          <w:szCs w:val="28"/>
        </w:rPr>
        <w:lastRenderedPageBreak/>
        <w:t>Актуальность исследования</w:t>
      </w:r>
    </w:p>
    <w:p w:rsidR="00BF0F4B" w:rsidRPr="00A82CCE" w:rsidRDefault="00815E8A" w:rsidP="00BF0F4B">
      <w:pPr>
        <w:spacing w:beforeAutospacing="1" w:afterAutospacing="1" w:line="360" w:lineRule="auto"/>
        <w:jc w:val="both"/>
        <w:rPr>
          <w:rFonts w:ascii="Times New Roman" w:hAnsi="Times New Roman" w:cs="Times New Roman"/>
          <w:sz w:val="28"/>
          <w:szCs w:val="28"/>
          <w:shd w:val="clear" w:color="auto" w:fill="FFFFFF"/>
        </w:rPr>
      </w:pPr>
      <w:r w:rsidRPr="00E76D90">
        <w:rPr>
          <w:rFonts w:ascii="Times New Roman" w:hAnsi="Times New Roman" w:cs="Times New Roman"/>
          <w:sz w:val="28"/>
          <w:szCs w:val="28"/>
        </w:rPr>
        <w:t>Данная исследовательская работа имеет большую практическую значимость. С этим материалом важно знакомить учащихся, их родителей, жителей посёлка Шумячи.</w:t>
      </w:r>
      <w:r w:rsidR="0067540B" w:rsidRPr="00E76D90">
        <w:rPr>
          <w:rFonts w:ascii="Times New Roman" w:hAnsi="Times New Roman" w:cs="Times New Roman"/>
          <w:b/>
          <w:color w:val="000000"/>
          <w:sz w:val="32"/>
          <w:szCs w:val="28"/>
        </w:rPr>
        <w:t xml:space="preserve"> </w:t>
      </w:r>
      <w:r w:rsidR="0067540B" w:rsidRPr="00E76D90">
        <w:rPr>
          <w:rFonts w:ascii="Times New Roman" w:hAnsi="Times New Roman" w:cs="Times New Roman"/>
          <w:sz w:val="28"/>
          <w:szCs w:val="28"/>
          <w:shd w:val="clear" w:color="auto" w:fill="FFFFFF"/>
        </w:rPr>
        <w:t>Полезная и вкусная садовая культура — черноплодная рябина, распространена повсеместна. Она имеет «официальное» название — арония и получена в результате селекционной работы известного специалиста — Мичурина над дикорастущими представителями семейства розовых, используемых чаще всего для декорирования посадок. В результате появилась очень стойкая и высокоурожайная культура, которая приобрела огромную популярность во всем мире. Плоды аронии — весьма ценный продукт для нашего питания. Они богаты витаминами и клетчаткой, легко усваиваются и помогают решить целый ряд проблем со здоровьем.</w:t>
      </w:r>
    </w:p>
    <w:p w:rsidR="0067540B" w:rsidRPr="00E76D90" w:rsidRDefault="0067540B" w:rsidP="0067540B">
      <w:pPr>
        <w:spacing w:beforeAutospacing="1" w:afterAutospacing="1"/>
        <w:jc w:val="both"/>
        <w:rPr>
          <w:rFonts w:ascii="Times New Roman" w:hAnsi="Times New Roman" w:cs="Times New Roman"/>
          <w:b/>
          <w:color w:val="000000"/>
          <w:sz w:val="28"/>
          <w:szCs w:val="28"/>
        </w:rPr>
      </w:pPr>
      <w:r w:rsidRPr="00E76D90">
        <w:rPr>
          <w:rFonts w:ascii="Times New Roman" w:hAnsi="Times New Roman" w:cs="Times New Roman"/>
          <w:b/>
          <w:color w:val="000000"/>
          <w:sz w:val="28"/>
          <w:szCs w:val="28"/>
        </w:rPr>
        <w:t>Обзор литературы по данной </w:t>
      </w:r>
      <w:bookmarkStart w:id="1" w:name="YANDEX_59"/>
      <w:bookmarkEnd w:id="1"/>
      <w:r w:rsidRPr="00E76D90">
        <w:rPr>
          <w:rFonts w:ascii="Times New Roman" w:hAnsi="Times New Roman" w:cs="Times New Roman"/>
          <w:b/>
          <w:color w:val="000000"/>
          <w:sz w:val="28"/>
          <w:szCs w:val="28"/>
        </w:rPr>
        <w:t> теме.</w:t>
      </w:r>
    </w:p>
    <w:p w:rsidR="0067540B" w:rsidRPr="00E76D90" w:rsidRDefault="0067540B" w:rsidP="0067540B">
      <w:pPr>
        <w:spacing w:beforeAutospacing="1" w:afterAutospacing="1" w:line="360" w:lineRule="auto"/>
        <w:jc w:val="both"/>
        <w:rPr>
          <w:rFonts w:ascii="Times New Roman" w:hAnsi="Times New Roman" w:cs="Times New Roman"/>
          <w:color w:val="000000"/>
          <w:sz w:val="28"/>
          <w:szCs w:val="28"/>
        </w:rPr>
      </w:pPr>
      <w:r w:rsidRPr="00E76D90">
        <w:rPr>
          <w:rFonts w:ascii="Times New Roman" w:hAnsi="Times New Roman" w:cs="Times New Roman"/>
          <w:color w:val="000000"/>
          <w:sz w:val="28"/>
          <w:szCs w:val="28"/>
        </w:rPr>
        <w:t>В этом проекте были использованы книги не только непосредственно по данной </w:t>
      </w:r>
      <w:bookmarkStart w:id="2" w:name="YANDEX_114"/>
      <w:bookmarkEnd w:id="2"/>
      <w:r w:rsidRPr="00E76D90">
        <w:rPr>
          <w:rFonts w:ascii="Times New Roman" w:hAnsi="Times New Roman" w:cs="Times New Roman"/>
          <w:color w:val="000000"/>
          <w:sz w:val="28"/>
          <w:szCs w:val="28"/>
        </w:rPr>
        <w:t> теме, но и дополнительные книги по географическому положению объекта исследования,  природным условиям на данной территории.</w:t>
      </w:r>
    </w:p>
    <w:p w:rsidR="0067540B" w:rsidRPr="00E76D90" w:rsidRDefault="0067540B" w:rsidP="0067540B">
      <w:pPr>
        <w:spacing w:beforeAutospacing="1" w:afterAutospacing="1" w:line="360" w:lineRule="auto"/>
        <w:jc w:val="both"/>
        <w:rPr>
          <w:rFonts w:ascii="Times New Roman" w:hAnsi="Times New Roman" w:cs="Times New Roman"/>
          <w:color w:val="000000"/>
          <w:sz w:val="28"/>
          <w:szCs w:val="28"/>
        </w:rPr>
      </w:pPr>
      <w:r w:rsidRPr="00E76D90">
        <w:rPr>
          <w:rFonts w:ascii="Times New Roman" w:hAnsi="Times New Roman" w:cs="Times New Roman"/>
          <w:color w:val="000000"/>
          <w:sz w:val="28"/>
          <w:szCs w:val="28"/>
        </w:rPr>
        <w:t>На основе данных из многих книг мы смогли правильно сформулировать цель и задачи исследования, а также четко сделать вывод.</w:t>
      </w:r>
    </w:p>
    <w:p w:rsidR="0067540B" w:rsidRPr="00E76D90" w:rsidRDefault="0067540B" w:rsidP="00867560">
      <w:pPr>
        <w:spacing w:beforeAutospacing="1" w:afterAutospacing="1" w:line="360" w:lineRule="auto"/>
        <w:rPr>
          <w:rFonts w:ascii="Times New Roman" w:hAnsi="Times New Roman" w:cs="Times New Roman"/>
          <w:color w:val="000000"/>
          <w:sz w:val="28"/>
          <w:szCs w:val="28"/>
        </w:rPr>
      </w:pPr>
      <w:bookmarkStart w:id="3" w:name="YANDEX_60"/>
      <w:bookmarkEnd w:id="3"/>
      <w:r w:rsidRPr="00E76D90">
        <w:rPr>
          <w:rFonts w:ascii="Times New Roman" w:hAnsi="Times New Roman" w:cs="Times New Roman"/>
          <w:color w:val="000000"/>
          <w:sz w:val="28"/>
          <w:szCs w:val="28"/>
        </w:rPr>
        <w:t>Наличие и разнообразие книг по данной </w:t>
      </w:r>
      <w:bookmarkStart w:id="4" w:name="YANDEX_73"/>
      <w:bookmarkEnd w:id="4"/>
      <w:r w:rsidRPr="00E76D90">
        <w:rPr>
          <w:rFonts w:ascii="Times New Roman" w:hAnsi="Times New Roman" w:cs="Times New Roman"/>
          <w:color w:val="000000"/>
          <w:sz w:val="28"/>
          <w:szCs w:val="28"/>
        </w:rPr>
        <w:t> теме  позволило более углубленно изучить проблему, сделать правильные выводы. Разные книги по </w:t>
      </w:r>
      <w:bookmarkStart w:id="5" w:name="YANDEX_74"/>
      <w:bookmarkEnd w:id="5"/>
      <w:r w:rsidRPr="00E76D90">
        <w:rPr>
          <w:rFonts w:ascii="Times New Roman" w:hAnsi="Times New Roman" w:cs="Times New Roman"/>
          <w:color w:val="000000"/>
          <w:sz w:val="28"/>
          <w:szCs w:val="28"/>
        </w:rPr>
        <w:t> лекарственным  </w:t>
      </w:r>
      <w:bookmarkStart w:id="6" w:name="YANDEX_75"/>
      <w:bookmarkEnd w:id="6"/>
      <w:r w:rsidRPr="00E76D90">
        <w:rPr>
          <w:rFonts w:ascii="Times New Roman" w:hAnsi="Times New Roman" w:cs="Times New Roman"/>
          <w:color w:val="000000"/>
          <w:sz w:val="28"/>
          <w:szCs w:val="28"/>
        </w:rPr>
        <w:t> растениям содержат различную информацию: одни делают упор на местообитания и область определения </w:t>
      </w:r>
      <w:bookmarkStart w:id="7" w:name="YANDEX_76"/>
      <w:bookmarkEnd w:id="7"/>
      <w:r w:rsidRPr="00E76D90">
        <w:rPr>
          <w:rFonts w:ascii="Times New Roman" w:hAnsi="Times New Roman" w:cs="Times New Roman"/>
          <w:color w:val="000000"/>
          <w:sz w:val="28"/>
          <w:szCs w:val="28"/>
        </w:rPr>
        <w:t> растений , другие – на биологические особенности видов, третьи – на заготовление</w:t>
      </w:r>
      <w:bookmarkStart w:id="8" w:name="YANDEX_77"/>
      <w:bookmarkEnd w:id="8"/>
      <w:r w:rsidRPr="00E76D90">
        <w:rPr>
          <w:rFonts w:ascii="Times New Roman" w:hAnsi="Times New Roman" w:cs="Times New Roman"/>
          <w:color w:val="000000"/>
          <w:sz w:val="28"/>
          <w:szCs w:val="28"/>
        </w:rPr>
        <w:t> лекарственного  сырья и приготовление из </w:t>
      </w:r>
      <w:bookmarkStart w:id="9" w:name="YANDEX_78"/>
      <w:bookmarkEnd w:id="9"/>
      <w:r w:rsidRPr="00E76D90">
        <w:rPr>
          <w:rFonts w:ascii="Times New Roman" w:hAnsi="Times New Roman" w:cs="Times New Roman"/>
          <w:color w:val="000000"/>
          <w:sz w:val="28"/>
          <w:szCs w:val="28"/>
        </w:rPr>
        <w:t> растений  препаратов и т.д. Поэтому в проекте мы не выделяли какую-либо одну книгу, на которую опирались и полностью основывались на ней; все имеющиеся книги были одинаково полезны для изучения </w:t>
      </w:r>
      <w:bookmarkStart w:id="10" w:name="YANDEX_79"/>
      <w:bookmarkEnd w:id="10"/>
      <w:r w:rsidRPr="00E76D90">
        <w:rPr>
          <w:rFonts w:ascii="Times New Roman" w:hAnsi="Times New Roman" w:cs="Times New Roman"/>
          <w:color w:val="000000"/>
          <w:sz w:val="28"/>
          <w:szCs w:val="28"/>
        </w:rPr>
        <w:t> </w:t>
      </w:r>
      <w:r w:rsidR="00867560" w:rsidRPr="00E76D90">
        <w:rPr>
          <w:rFonts w:ascii="Times New Roman" w:hAnsi="Times New Roman" w:cs="Times New Roman"/>
          <w:color w:val="000000"/>
          <w:sz w:val="28"/>
          <w:szCs w:val="28"/>
        </w:rPr>
        <w:t>данной темы</w:t>
      </w:r>
      <w:r w:rsidRPr="00E76D90">
        <w:rPr>
          <w:rFonts w:ascii="Times New Roman" w:hAnsi="Times New Roman" w:cs="Times New Roman"/>
          <w:color w:val="000000"/>
          <w:sz w:val="28"/>
          <w:szCs w:val="28"/>
        </w:rPr>
        <w:t>.</w:t>
      </w:r>
    </w:p>
    <w:p w:rsidR="00A82CCE" w:rsidRDefault="00936D87" w:rsidP="00A82CCE">
      <w:pPr>
        <w:shd w:val="clear" w:color="auto" w:fill="FEFEED"/>
        <w:spacing w:before="100" w:beforeAutospacing="1" w:after="100" w:afterAutospacing="1" w:line="360" w:lineRule="auto"/>
        <w:jc w:val="center"/>
        <w:rPr>
          <w:rFonts w:ascii="Times New Roman" w:hAnsi="Times New Roman" w:cs="Times New Roman"/>
          <w:b/>
          <w:color w:val="000000"/>
          <w:sz w:val="28"/>
          <w:szCs w:val="28"/>
        </w:rPr>
      </w:pPr>
      <w:r w:rsidRPr="00E76D90">
        <w:rPr>
          <w:rFonts w:ascii="Times New Roman" w:hAnsi="Times New Roman" w:cs="Times New Roman"/>
          <w:b/>
          <w:color w:val="000000"/>
          <w:sz w:val="28"/>
          <w:szCs w:val="28"/>
        </w:rPr>
        <w:lastRenderedPageBreak/>
        <w:t>Объект и предмет исследования</w:t>
      </w:r>
    </w:p>
    <w:p w:rsidR="00BB50D5" w:rsidRPr="00A82CCE" w:rsidRDefault="008117AE" w:rsidP="00A82CCE">
      <w:pPr>
        <w:shd w:val="clear" w:color="auto" w:fill="FEFEED"/>
        <w:spacing w:before="100" w:beforeAutospacing="1" w:after="100" w:afterAutospacing="1" w:line="360" w:lineRule="auto"/>
        <w:jc w:val="center"/>
        <w:rPr>
          <w:rFonts w:ascii="Times New Roman" w:hAnsi="Times New Roman" w:cs="Times New Roman"/>
          <w:color w:val="000000"/>
          <w:sz w:val="28"/>
          <w:szCs w:val="28"/>
        </w:rPr>
      </w:pPr>
      <w:r w:rsidRPr="00A82CCE">
        <w:rPr>
          <w:rFonts w:ascii="Times New Roman" w:hAnsi="Times New Roman" w:cs="Times New Roman"/>
          <w:sz w:val="28"/>
          <w:szCs w:val="28"/>
        </w:rPr>
        <w:t>Популяция черноплодной рябины на</w:t>
      </w:r>
      <w:r w:rsidR="00C02D81" w:rsidRPr="00A82CCE">
        <w:rPr>
          <w:rFonts w:ascii="Times New Roman" w:hAnsi="Times New Roman" w:cs="Times New Roman"/>
          <w:sz w:val="28"/>
          <w:szCs w:val="28"/>
        </w:rPr>
        <w:t xml:space="preserve"> территории</w:t>
      </w:r>
      <w:r w:rsidR="007678EF" w:rsidRPr="00A82CCE">
        <w:rPr>
          <w:rFonts w:ascii="Times New Roman" w:hAnsi="Times New Roman" w:cs="Times New Roman"/>
          <w:sz w:val="28"/>
          <w:szCs w:val="28"/>
        </w:rPr>
        <w:t xml:space="preserve"> личного подсобного </w:t>
      </w:r>
      <w:r w:rsidR="00341D2B" w:rsidRPr="00A82CCE">
        <w:rPr>
          <w:rFonts w:ascii="Times New Roman" w:hAnsi="Times New Roman" w:cs="Times New Roman"/>
          <w:sz w:val="28"/>
          <w:szCs w:val="28"/>
        </w:rPr>
        <w:t>хозяйства п. Шумячи Смоленской области</w:t>
      </w:r>
      <w:r w:rsidR="007678EF" w:rsidRPr="00A82CCE">
        <w:rPr>
          <w:rFonts w:ascii="Times New Roman" w:hAnsi="Times New Roman" w:cs="Times New Roman"/>
          <w:b/>
          <w:sz w:val="28"/>
          <w:szCs w:val="28"/>
        </w:rPr>
        <w:t xml:space="preserve">. </w:t>
      </w:r>
    </w:p>
    <w:p w:rsidR="0067540B" w:rsidRPr="00E76D90" w:rsidRDefault="0067540B" w:rsidP="00BB50D5">
      <w:pPr>
        <w:pStyle w:val="3"/>
        <w:shd w:val="clear" w:color="auto" w:fill="FFFFFF"/>
        <w:tabs>
          <w:tab w:val="left" w:pos="284"/>
        </w:tabs>
        <w:spacing w:before="0" w:after="72" w:line="360" w:lineRule="auto"/>
        <w:rPr>
          <w:color w:val="000000"/>
          <w:sz w:val="28"/>
          <w:szCs w:val="28"/>
        </w:rPr>
      </w:pPr>
      <w:r w:rsidRPr="00E76D90">
        <w:rPr>
          <w:rStyle w:val="mw-headline"/>
          <w:color w:val="000000"/>
          <w:sz w:val="28"/>
          <w:szCs w:val="28"/>
        </w:rPr>
        <w:t>Растительность</w:t>
      </w:r>
    </w:p>
    <w:p w:rsidR="0067540B" w:rsidRPr="00E76D90" w:rsidRDefault="0067540B" w:rsidP="0067540B">
      <w:pPr>
        <w:pStyle w:val="ae"/>
        <w:shd w:val="clear" w:color="auto" w:fill="FFFFFF"/>
        <w:spacing w:before="96" w:after="120" w:line="360" w:lineRule="auto"/>
        <w:jc w:val="both"/>
        <w:rPr>
          <w:color w:val="000000"/>
          <w:sz w:val="28"/>
          <w:szCs w:val="28"/>
        </w:rPr>
      </w:pPr>
      <w:r w:rsidRPr="00E76D90">
        <w:rPr>
          <w:color w:val="000000"/>
          <w:sz w:val="28"/>
          <w:szCs w:val="28"/>
        </w:rPr>
        <w:t>Смоленская область расположена в подтаёжной зоне</w:t>
      </w:r>
      <w:r w:rsidRPr="00E76D90">
        <w:rPr>
          <w:rStyle w:val="apple-converted-space"/>
          <w:color w:val="000000"/>
          <w:sz w:val="28"/>
          <w:szCs w:val="28"/>
        </w:rPr>
        <w:t> </w:t>
      </w:r>
      <w:hyperlink r:id="rId11" w:tooltip="Смешанный лес" w:history="1">
        <w:r w:rsidRPr="00E76D90">
          <w:rPr>
            <w:rStyle w:val="af"/>
            <w:color w:val="000000"/>
            <w:sz w:val="28"/>
            <w:szCs w:val="28"/>
          </w:rPr>
          <w:t>смешанных</w:t>
        </w:r>
      </w:hyperlink>
      <w:r w:rsidRPr="00E76D90">
        <w:rPr>
          <w:rStyle w:val="apple-converted-space"/>
          <w:color w:val="000000"/>
          <w:sz w:val="28"/>
          <w:szCs w:val="28"/>
        </w:rPr>
        <w:t> </w:t>
      </w:r>
      <w:r w:rsidRPr="00E76D90">
        <w:rPr>
          <w:color w:val="000000"/>
          <w:sz w:val="28"/>
          <w:szCs w:val="28"/>
        </w:rPr>
        <w:t>широколиственно-тёмнохвойных лесов. Растительность представлена лесами, лугами, болотами, водной растительностью, посевами культурных растений. Леса (</w:t>
      </w:r>
      <w:hyperlink r:id="rId12" w:tooltip="Осина" w:history="1">
        <w:r w:rsidRPr="00E76D90">
          <w:rPr>
            <w:rStyle w:val="af"/>
            <w:color w:val="000000"/>
            <w:sz w:val="28"/>
            <w:szCs w:val="28"/>
          </w:rPr>
          <w:t>осина</w:t>
        </w:r>
      </w:hyperlink>
      <w:r w:rsidRPr="00E76D90">
        <w:rPr>
          <w:color w:val="000000"/>
          <w:sz w:val="28"/>
          <w:szCs w:val="28"/>
        </w:rPr>
        <w:t>,</w:t>
      </w:r>
      <w:r w:rsidRPr="00E76D90">
        <w:rPr>
          <w:rStyle w:val="apple-converted-space"/>
          <w:color w:val="000000"/>
          <w:sz w:val="28"/>
          <w:szCs w:val="28"/>
        </w:rPr>
        <w:t> </w:t>
      </w:r>
      <w:hyperlink r:id="rId13" w:tooltip="Берёза" w:history="1">
        <w:r w:rsidRPr="00E76D90">
          <w:rPr>
            <w:rStyle w:val="af"/>
            <w:color w:val="000000"/>
            <w:sz w:val="28"/>
            <w:szCs w:val="28"/>
          </w:rPr>
          <w:t>берёза</w:t>
        </w:r>
      </w:hyperlink>
      <w:r w:rsidRPr="00E76D90">
        <w:rPr>
          <w:color w:val="000000"/>
          <w:sz w:val="28"/>
          <w:szCs w:val="28"/>
        </w:rPr>
        <w:t>,</w:t>
      </w:r>
      <w:r w:rsidRPr="00E76D90">
        <w:rPr>
          <w:rStyle w:val="apple-converted-space"/>
          <w:color w:val="000000"/>
          <w:sz w:val="28"/>
          <w:szCs w:val="28"/>
        </w:rPr>
        <w:t> </w:t>
      </w:r>
      <w:hyperlink r:id="rId14" w:tooltip="Ель" w:history="1">
        <w:r w:rsidRPr="00E76D90">
          <w:rPr>
            <w:rStyle w:val="af"/>
            <w:color w:val="000000"/>
            <w:sz w:val="28"/>
            <w:szCs w:val="28"/>
          </w:rPr>
          <w:t>ель</w:t>
        </w:r>
      </w:hyperlink>
      <w:r w:rsidRPr="00E76D90">
        <w:rPr>
          <w:color w:val="000000"/>
          <w:sz w:val="28"/>
          <w:szCs w:val="28"/>
        </w:rPr>
        <w:t xml:space="preserve">) на </w:t>
      </w:r>
      <w:hyperlink r:id="rId15" w:tooltip="2000" w:history="1">
        <w:r w:rsidRPr="00E76D90">
          <w:rPr>
            <w:rStyle w:val="af"/>
            <w:color w:val="000000"/>
            <w:sz w:val="28"/>
            <w:szCs w:val="28"/>
          </w:rPr>
          <w:t>2000</w:t>
        </w:r>
      </w:hyperlink>
      <w:r w:rsidRPr="00E76D90">
        <w:rPr>
          <w:color w:val="000000"/>
          <w:sz w:val="28"/>
          <w:szCs w:val="28"/>
        </w:rPr>
        <w:t>-е занимают около 38,2 % территории. Во флоре лугов преобладают многолетние виды: тимофеевка луговая,</w:t>
      </w:r>
      <w:r w:rsidRPr="00E76D90">
        <w:rPr>
          <w:rStyle w:val="apple-converted-space"/>
          <w:color w:val="000000"/>
          <w:sz w:val="28"/>
          <w:szCs w:val="28"/>
        </w:rPr>
        <w:t> </w:t>
      </w:r>
      <w:hyperlink r:id="rId16" w:tooltip="Овсяница луговая" w:history="1">
        <w:r w:rsidRPr="00E76D90">
          <w:rPr>
            <w:rStyle w:val="af"/>
            <w:color w:val="000000"/>
            <w:sz w:val="28"/>
            <w:szCs w:val="28"/>
          </w:rPr>
          <w:t>овсяница луговая</w:t>
        </w:r>
      </w:hyperlink>
      <w:r w:rsidRPr="00E76D90">
        <w:rPr>
          <w:color w:val="000000"/>
          <w:sz w:val="28"/>
          <w:szCs w:val="28"/>
        </w:rPr>
        <w:t>,</w:t>
      </w:r>
      <w:r w:rsidRPr="00E76D90">
        <w:rPr>
          <w:rStyle w:val="apple-converted-space"/>
          <w:color w:val="000000"/>
          <w:sz w:val="28"/>
          <w:szCs w:val="28"/>
        </w:rPr>
        <w:t> </w:t>
      </w:r>
      <w:hyperlink r:id="rId17" w:tooltip="Мятлик луговой" w:history="1">
        <w:r w:rsidRPr="00E76D90">
          <w:rPr>
            <w:rStyle w:val="af"/>
            <w:color w:val="000000"/>
            <w:sz w:val="28"/>
            <w:szCs w:val="28"/>
          </w:rPr>
          <w:t>мятлик луговой</w:t>
        </w:r>
      </w:hyperlink>
      <w:r w:rsidRPr="00E76D90">
        <w:rPr>
          <w:color w:val="000000"/>
          <w:sz w:val="28"/>
          <w:szCs w:val="28"/>
        </w:rPr>
        <w:t>,</w:t>
      </w:r>
      <w:r w:rsidRPr="00E76D90">
        <w:rPr>
          <w:rStyle w:val="apple-converted-space"/>
          <w:color w:val="000000"/>
          <w:sz w:val="28"/>
          <w:szCs w:val="28"/>
        </w:rPr>
        <w:t> </w:t>
      </w:r>
      <w:hyperlink r:id="rId18" w:tooltip="Ежа сборная" w:history="1">
        <w:r w:rsidRPr="00E76D90">
          <w:rPr>
            <w:rStyle w:val="af"/>
            <w:color w:val="000000"/>
            <w:sz w:val="28"/>
            <w:szCs w:val="28"/>
          </w:rPr>
          <w:t>ежа сборная</w:t>
        </w:r>
      </w:hyperlink>
      <w:r w:rsidRPr="00E76D90">
        <w:rPr>
          <w:rStyle w:val="apple-converted-space"/>
          <w:color w:val="000000"/>
          <w:sz w:val="28"/>
          <w:szCs w:val="28"/>
        </w:rPr>
        <w:t> </w:t>
      </w:r>
      <w:r w:rsidRPr="00E76D90">
        <w:rPr>
          <w:color w:val="000000"/>
          <w:sz w:val="28"/>
          <w:szCs w:val="28"/>
        </w:rPr>
        <w:t>и др. и вместе с бобовыми культурами (</w:t>
      </w:r>
      <w:hyperlink r:id="rId19" w:tooltip="Клевер" w:history="1">
        <w:r w:rsidRPr="00E76D90">
          <w:rPr>
            <w:rStyle w:val="af"/>
            <w:color w:val="000000"/>
            <w:sz w:val="28"/>
            <w:szCs w:val="28"/>
          </w:rPr>
          <w:t>клевер</w:t>
        </w:r>
      </w:hyperlink>
      <w:r w:rsidRPr="00E76D90">
        <w:rPr>
          <w:color w:val="000000"/>
          <w:sz w:val="28"/>
          <w:szCs w:val="28"/>
        </w:rPr>
        <w:t>) составляют основу растительного покрова. Широко распространены на лугах однолетние полупаразиты:</w:t>
      </w:r>
      <w:r w:rsidRPr="00E76D90">
        <w:rPr>
          <w:rStyle w:val="apple-converted-space"/>
          <w:color w:val="000000"/>
          <w:sz w:val="28"/>
          <w:szCs w:val="28"/>
        </w:rPr>
        <w:t> </w:t>
      </w:r>
      <w:hyperlink r:id="rId20" w:tooltip="Погремок малый" w:history="1">
        <w:r w:rsidRPr="00E76D90">
          <w:rPr>
            <w:rStyle w:val="af"/>
            <w:color w:val="000000"/>
            <w:sz w:val="28"/>
            <w:szCs w:val="28"/>
          </w:rPr>
          <w:t>погремок малый</w:t>
        </w:r>
      </w:hyperlink>
      <w:r w:rsidRPr="00E76D90">
        <w:rPr>
          <w:color w:val="000000"/>
          <w:sz w:val="28"/>
          <w:szCs w:val="28"/>
        </w:rPr>
        <w:t>,</w:t>
      </w:r>
      <w:r w:rsidRPr="00E76D90">
        <w:rPr>
          <w:rStyle w:val="apple-converted-space"/>
          <w:color w:val="000000"/>
          <w:sz w:val="28"/>
          <w:szCs w:val="28"/>
        </w:rPr>
        <w:t> </w:t>
      </w:r>
      <w:hyperlink r:id="rId21" w:tooltip="Очанок (страница отсутствует)" w:history="1">
        <w:r w:rsidRPr="00E76D90">
          <w:rPr>
            <w:rStyle w:val="af"/>
            <w:color w:val="000000"/>
            <w:sz w:val="28"/>
            <w:szCs w:val="28"/>
          </w:rPr>
          <w:t>очанки</w:t>
        </w:r>
      </w:hyperlink>
      <w:r w:rsidRPr="00E76D90">
        <w:rPr>
          <w:color w:val="000000"/>
          <w:sz w:val="28"/>
          <w:szCs w:val="28"/>
        </w:rPr>
        <w:t>,</w:t>
      </w:r>
      <w:r w:rsidRPr="00E76D90">
        <w:rPr>
          <w:rStyle w:val="apple-converted-space"/>
          <w:color w:val="000000"/>
          <w:sz w:val="28"/>
          <w:szCs w:val="28"/>
        </w:rPr>
        <w:t> </w:t>
      </w:r>
      <w:hyperlink r:id="rId22" w:tooltip="Мытник" w:history="1">
        <w:r w:rsidRPr="00E76D90">
          <w:rPr>
            <w:rStyle w:val="af"/>
            <w:color w:val="000000"/>
            <w:sz w:val="28"/>
            <w:szCs w:val="28"/>
          </w:rPr>
          <w:t>мытники</w:t>
        </w:r>
      </w:hyperlink>
      <w:r w:rsidRPr="00E76D90">
        <w:rPr>
          <w:color w:val="000000"/>
          <w:sz w:val="28"/>
          <w:szCs w:val="28"/>
        </w:rPr>
        <w:t>. В почвах лугов насчитывается до 80 видов водорослей. Болота занимают на территории области значительные площади с преобладанием низинных болот. На них произрастают различные виды осок (</w:t>
      </w:r>
      <w:hyperlink r:id="rId23" w:tooltip="Острая осока (страница отсутствует)" w:history="1">
        <w:r w:rsidRPr="00E76D90">
          <w:rPr>
            <w:rStyle w:val="af"/>
            <w:color w:val="000000"/>
            <w:sz w:val="28"/>
            <w:szCs w:val="28"/>
          </w:rPr>
          <w:t>острая</w:t>
        </w:r>
      </w:hyperlink>
      <w:r w:rsidRPr="00E76D90">
        <w:rPr>
          <w:color w:val="000000"/>
          <w:sz w:val="28"/>
          <w:szCs w:val="28"/>
        </w:rPr>
        <w:t>,</w:t>
      </w:r>
      <w:hyperlink r:id="rId24" w:tooltip="Пузырчатая осока (страница отсутствует)" w:history="1">
        <w:r w:rsidRPr="00E76D90">
          <w:rPr>
            <w:rStyle w:val="af"/>
            <w:color w:val="000000"/>
            <w:sz w:val="28"/>
            <w:szCs w:val="28"/>
          </w:rPr>
          <w:t>пузырчатая</w:t>
        </w:r>
      </w:hyperlink>
      <w:r w:rsidRPr="00E76D90">
        <w:rPr>
          <w:color w:val="000000"/>
          <w:sz w:val="28"/>
          <w:szCs w:val="28"/>
        </w:rPr>
        <w:t>,</w:t>
      </w:r>
      <w:r w:rsidRPr="00E76D90">
        <w:rPr>
          <w:rStyle w:val="apple-converted-space"/>
          <w:color w:val="000000"/>
          <w:sz w:val="28"/>
          <w:szCs w:val="28"/>
        </w:rPr>
        <w:t> </w:t>
      </w:r>
      <w:hyperlink r:id="rId25" w:tooltip="Лисья осока (страница отсутствует)" w:history="1">
        <w:r w:rsidRPr="00E76D90">
          <w:rPr>
            <w:rStyle w:val="af"/>
            <w:color w:val="000000"/>
            <w:sz w:val="28"/>
            <w:szCs w:val="28"/>
          </w:rPr>
          <w:t>лисья</w:t>
        </w:r>
      </w:hyperlink>
      <w:r w:rsidRPr="00E76D90">
        <w:rPr>
          <w:color w:val="000000"/>
          <w:sz w:val="28"/>
          <w:szCs w:val="28"/>
        </w:rPr>
        <w:t>),</w:t>
      </w:r>
      <w:r w:rsidRPr="00E76D90">
        <w:rPr>
          <w:rStyle w:val="apple-converted-space"/>
          <w:color w:val="000000"/>
          <w:sz w:val="28"/>
          <w:szCs w:val="28"/>
        </w:rPr>
        <w:t> </w:t>
      </w:r>
      <w:hyperlink r:id="rId26" w:tooltip="Тростник обыкновенный" w:history="1">
        <w:r w:rsidRPr="00E76D90">
          <w:rPr>
            <w:rStyle w:val="af"/>
            <w:color w:val="000000"/>
            <w:sz w:val="28"/>
            <w:szCs w:val="28"/>
          </w:rPr>
          <w:t>тростник обыкновенный</w:t>
        </w:r>
      </w:hyperlink>
      <w:r w:rsidRPr="00E76D90">
        <w:rPr>
          <w:color w:val="000000"/>
          <w:sz w:val="28"/>
          <w:szCs w:val="28"/>
        </w:rPr>
        <w:t>,</w:t>
      </w:r>
      <w:r w:rsidRPr="00E76D90">
        <w:rPr>
          <w:rStyle w:val="apple-converted-space"/>
          <w:color w:val="000000"/>
          <w:sz w:val="28"/>
          <w:szCs w:val="28"/>
        </w:rPr>
        <w:t> </w:t>
      </w:r>
      <w:hyperlink r:id="rId27" w:tooltip="Хвощ болотный" w:history="1">
        <w:r w:rsidRPr="00E76D90">
          <w:rPr>
            <w:rStyle w:val="af"/>
            <w:color w:val="000000"/>
            <w:sz w:val="28"/>
            <w:szCs w:val="28"/>
          </w:rPr>
          <w:t>хвощ болотный</w:t>
        </w:r>
      </w:hyperlink>
      <w:r w:rsidRPr="00E76D90">
        <w:rPr>
          <w:color w:val="000000"/>
          <w:sz w:val="28"/>
          <w:szCs w:val="28"/>
        </w:rPr>
        <w:t>,</w:t>
      </w:r>
      <w:r w:rsidRPr="00E76D90">
        <w:rPr>
          <w:rStyle w:val="apple-converted-space"/>
          <w:color w:val="000000"/>
          <w:sz w:val="28"/>
          <w:szCs w:val="28"/>
        </w:rPr>
        <w:t> </w:t>
      </w:r>
      <w:hyperlink r:id="rId28" w:tooltip="Хвощ приречный" w:history="1">
        <w:r w:rsidRPr="00E76D90">
          <w:rPr>
            <w:rStyle w:val="af"/>
            <w:color w:val="000000"/>
            <w:sz w:val="28"/>
            <w:szCs w:val="28"/>
          </w:rPr>
          <w:t>хвощ приречный</w:t>
        </w:r>
      </w:hyperlink>
      <w:r w:rsidRPr="00E76D90">
        <w:rPr>
          <w:rStyle w:val="apple-converted-space"/>
          <w:color w:val="000000"/>
          <w:sz w:val="28"/>
          <w:szCs w:val="28"/>
        </w:rPr>
        <w:t> </w:t>
      </w:r>
      <w:r w:rsidRPr="00E76D90">
        <w:rPr>
          <w:color w:val="000000"/>
          <w:sz w:val="28"/>
          <w:szCs w:val="28"/>
        </w:rPr>
        <w:t>и др.; на почве — зеленые блестящие</w:t>
      </w:r>
      <w:r w:rsidRPr="00E76D90">
        <w:rPr>
          <w:rStyle w:val="apple-converted-space"/>
          <w:color w:val="000000"/>
          <w:sz w:val="28"/>
          <w:szCs w:val="28"/>
        </w:rPr>
        <w:t> </w:t>
      </w:r>
      <w:hyperlink r:id="rId29" w:tooltip="Гипновый мох (страница отсутствует)" w:history="1">
        <w:r w:rsidRPr="00E76D90">
          <w:rPr>
            <w:rStyle w:val="af"/>
            <w:color w:val="000000"/>
            <w:sz w:val="28"/>
            <w:szCs w:val="28"/>
          </w:rPr>
          <w:t>гипновые мхи</w:t>
        </w:r>
      </w:hyperlink>
      <w:r w:rsidRPr="00E76D90">
        <w:rPr>
          <w:color w:val="000000"/>
          <w:sz w:val="28"/>
          <w:szCs w:val="28"/>
        </w:rPr>
        <w:t>. Из древесных растений на болотах можно встретить</w:t>
      </w:r>
      <w:r w:rsidRPr="00E76D90">
        <w:rPr>
          <w:rStyle w:val="apple-converted-space"/>
          <w:color w:val="000000"/>
          <w:sz w:val="28"/>
          <w:szCs w:val="28"/>
        </w:rPr>
        <w:t> </w:t>
      </w:r>
      <w:hyperlink r:id="rId30" w:tooltip="Сосна обыкновенная" w:history="1">
        <w:r w:rsidRPr="00E76D90">
          <w:rPr>
            <w:rStyle w:val="af"/>
            <w:color w:val="000000"/>
            <w:sz w:val="28"/>
            <w:szCs w:val="28"/>
          </w:rPr>
          <w:t>сосну обыкновенную</w:t>
        </w:r>
      </w:hyperlink>
      <w:r w:rsidRPr="00E76D90">
        <w:rPr>
          <w:color w:val="000000"/>
          <w:sz w:val="28"/>
          <w:szCs w:val="28"/>
        </w:rPr>
        <w:t>,</w:t>
      </w:r>
      <w:r w:rsidRPr="00E76D90">
        <w:rPr>
          <w:rStyle w:val="apple-converted-space"/>
          <w:color w:val="000000"/>
          <w:sz w:val="28"/>
          <w:szCs w:val="28"/>
        </w:rPr>
        <w:t> </w:t>
      </w:r>
      <w:hyperlink r:id="rId31" w:tooltip="Берёза пушистая" w:history="1">
        <w:r w:rsidRPr="00E76D90">
          <w:rPr>
            <w:rStyle w:val="af"/>
            <w:color w:val="000000"/>
            <w:sz w:val="28"/>
            <w:szCs w:val="28"/>
          </w:rPr>
          <w:t>берёзу пушистую</w:t>
        </w:r>
      </w:hyperlink>
      <w:r w:rsidRPr="00E76D90">
        <w:rPr>
          <w:rStyle w:val="apple-converted-space"/>
          <w:color w:val="000000"/>
          <w:sz w:val="28"/>
          <w:szCs w:val="28"/>
        </w:rPr>
        <w:t> </w:t>
      </w:r>
      <w:r w:rsidRPr="00E76D90">
        <w:rPr>
          <w:color w:val="000000"/>
          <w:sz w:val="28"/>
          <w:szCs w:val="28"/>
        </w:rPr>
        <w:t>и некоторые виды</w:t>
      </w:r>
      <w:r w:rsidRPr="00E76D90">
        <w:rPr>
          <w:rStyle w:val="apple-converted-space"/>
          <w:color w:val="000000"/>
          <w:sz w:val="28"/>
          <w:szCs w:val="28"/>
        </w:rPr>
        <w:t> </w:t>
      </w:r>
      <w:hyperlink r:id="rId32" w:tooltip="Ива" w:history="1">
        <w:r w:rsidRPr="00E76D90">
          <w:rPr>
            <w:rStyle w:val="af"/>
            <w:color w:val="000000"/>
            <w:sz w:val="28"/>
            <w:szCs w:val="28"/>
          </w:rPr>
          <w:t>ив</w:t>
        </w:r>
      </w:hyperlink>
      <w:r w:rsidRPr="00E76D90">
        <w:rPr>
          <w:color w:val="000000"/>
          <w:sz w:val="28"/>
          <w:szCs w:val="28"/>
        </w:rPr>
        <w:t>.</w:t>
      </w:r>
    </w:p>
    <w:p w:rsidR="0067540B" w:rsidRPr="00E76D90" w:rsidRDefault="0067540B" w:rsidP="0067540B">
      <w:pPr>
        <w:pStyle w:val="ae"/>
        <w:shd w:val="clear" w:color="auto" w:fill="FFFFFF"/>
        <w:spacing w:before="96" w:after="120" w:line="360" w:lineRule="auto"/>
        <w:jc w:val="both"/>
        <w:rPr>
          <w:color w:val="000000"/>
          <w:sz w:val="28"/>
          <w:szCs w:val="28"/>
        </w:rPr>
      </w:pPr>
      <w:r w:rsidRPr="00E76D90">
        <w:rPr>
          <w:color w:val="000000"/>
          <w:sz w:val="28"/>
          <w:szCs w:val="28"/>
        </w:rPr>
        <w:t>Общая площадь лесного фонда  —  2100 тыс. га, запасы древесины — около 230 млн. м³, в том числе хвойных пород — 55 млн. м³.  Запасы распространены неравномерно, в основном в верховьях Днепра и на юге — юго-востоке (по долине р. Угры).  Выделяются незначительные участки широколиственно-сосновых лесов на крайнем юге и сосновых лесов в Прибалтийской низменности.</w:t>
      </w:r>
    </w:p>
    <w:p w:rsidR="0067540B" w:rsidRPr="00E76D90" w:rsidRDefault="0067540B" w:rsidP="0067540B">
      <w:pPr>
        <w:pStyle w:val="3"/>
        <w:shd w:val="clear" w:color="auto" w:fill="FFFFFF"/>
        <w:spacing w:before="0" w:after="72" w:line="360" w:lineRule="auto"/>
        <w:jc w:val="both"/>
        <w:rPr>
          <w:rStyle w:val="mw-headline"/>
          <w:b w:val="0"/>
          <w:i/>
          <w:sz w:val="28"/>
          <w:szCs w:val="28"/>
        </w:rPr>
      </w:pPr>
    </w:p>
    <w:p w:rsidR="00A82CCE" w:rsidRDefault="00A82CCE" w:rsidP="0067540B">
      <w:pPr>
        <w:pStyle w:val="3"/>
        <w:shd w:val="clear" w:color="auto" w:fill="FFFFFF"/>
        <w:spacing w:before="0" w:after="72" w:line="360" w:lineRule="auto"/>
        <w:jc w:val="both"/>
        <w:rPr>
          <w:rStyle w:val="mw-headline"/>
          <w:sz w:val="28"/>
          <w:szCs w:val="28"/>
        </w:rPr>
      </w:pPr>
    </w:p>
    <w:p w:rsidR="0067540B" w:rsidRPr="00E76D90" w:rsidRDefault="0067540B" w:rsidP="0067540B">
      <w:pPr>
        <w:pStyle w:val="3"/>
        <w:shd w:val="clear" w:color="auto" w:fill="FFFFFF"/>
        <w:spacing w:before="0" w:after="72" w:line="360" w:lineRule="auto"/>
        <w:jc w:val="both"/>
        <w:rPr>
          <w:sz w:val="28"/>
          <w:szCs w:val="28"/>
        </w:rPr>
      </w:pPr>
      <w:r w:rsidRPr="00E76D90">
        <w:rPr>
          <w:rStyle w:val="mw-headline"/>
          <w:sz w:val="28"/>
          <w:szCs w:val="28"/>
        </w:rPr>
        <w:lastRenderedPageBreak/>
        <w:t>Климат</w:t>
      </w:r>
    </w:p>
    <w:p w:rsidR="0067540B" w:rsidRPr="00E76D90" w:rsidRDefault="00783A4F" w:rsidP="0067540B">
      <w:pPr>
        <w:pStyle w:val="ae"/>
        <w:shd w:val="clear" w:color="auto" w:fill="FFFFFF"/>
        <w:spacing w:before="96" w:after="120" w:line="360" w:lineRule="auto"/>
        <w:jc w:val="both"/>
        <w:rPr>
          <w:sz w:val="28"/>
          <w:szCs w:val="28"/>
        </w:rPr>
      </w:pPr>
      <w:hyperlink r:id="rId33" w:tooltip="Климат" w:history="1">
        <w:r w:rsidR="0067540B" w:rsidRPr="00E76D90">
          <w:rPr>
            <w:rStyle w:val="af"/>
            <w:color w:val="auto"/>
            <w:sz w:val="28"/>
            <w:szCs w:val="28"/>
          </w:rPr>
          <w:t>Климат</w:t>
        </w:r>
      </w:hyperlink>
      <w:r w:rsidR="0067540B" w:rsidRPr="00E76D90">
        <w:rPr>
          <w:rStyle w:val="apple-converted-space"/>
          <w:sz w:val="28"/>
          <w:szCs w:val="28"/>
        </w:rPr>
        <w:t> </w:t>
      </w:r>
      <w:r w:rsidR="0067540B" w:rsidRPr="00E76D90">
        <w:rPr>
          <w:sz w:val="28"/>
          <w:szCs w:val="28"/>
        </w:rPr>
        <w:t>умеренно-континентальный. Средняя температура января −9 °C, июля +17 °C. Для большей части области различия в температуре невелики, лишь южные районы имеют более высокую температуру (примерно на 1°). Относится к избыточно увлажняемым территориям, осадков от 630 до 730 мм в год, больше в северо-западной части — где чаще проходят циклоны, максимум</w:t>
      </w:r>
      <w:r w:rsidR="0067540B" w:rsidRPr="00E76D90">
        <w:rPr>
          <w:rStyle w:val="apple-converted-space"/>
          <w:sz w:val="28"/>
          <w:szCs w:val="28"/>
        </w:rPr>
        <w:t> </w:t>
      </w:r>
      <w:hyperlink r:id="rId34" w:tooltip="Лето" w:history="1">
        <w:r w:rsidR="0067540B" w:rsidRPr="00E76D90">
          <w:rPr>
            <w:rStyle w:val="af"/>
            <w:color w:val="auto"/>
            <w:sz w:val="28"/>
            <w:szCs w:val="28"/>
          </w:rPr>
          <w:t>летом</w:t>
        </w:r>
      </w:hyperlink>
      <w:r w:rsidR="0067540B" w:rsidRPr="00E76D90">
        <w:rPr>
          <w:sz w:val="28"/>
          <w:szCs w:val="28"/>
        </w:rPr>
        <w:t>. Среднегодовое количество дней с осадками от 170 до 190. Вегетационный период 129—143 дня. Период с положительной среднесуточной температурой воздуха продолжается 213—224 дня. Средняя продолжительность безморозного периода 125—148 дней. Для области характерна значительная изменчивость циркуляции атмосферы в течение года, что приводит к весьма заметным отклонениям температуры и осадков от средних многолетних. Распределение осадков в течение года также неравномерно — наибольшее количество их выпадает летом (порядка 225—250 мм). За год в целом преобладают ветры западного, юго-западного и южного направлений. Также Смоленская область характеризуется высокой облачностью (наибольшее количество ясных дней весной — до 10 %)</w:t>
      </w:r>
    </w:p>
    <w:p w:rsidR="0067540B" w:rsidRPr="00E76D90" w:rsidRDefault="0067540B" w:rsidP="00BB50D5">
      <w:pPr>
        <w:pStyle w:val="3"/>
        <w:shd w:val="clear" w:color="auto" w:fill="FFFFFF"/>
        <w:spacing w:before="0" w:after="72" w:line="360" w:lineRule="auto"/>
        <w:jc w:val="both"/>
        <w:rPr>
          <w:sz w:val="28"/>
          <w:szCs w:val="28"/>
        </w:rPr>
      </w:pPr>
      <w:r w:rsidRPr="00E76D90">
        <w:rPr>
          <w:rStyle w:val="mw-headline"/>
          <w:sz w:val="28"/>
          <w:szCs w:val="28"/>
        </w:rPr>
        <w:t xml:space="preserve">          Почвы</w:t>
      </w:r>
    </w:p>
    <w:p w:rsidR="0067540B" w:rsidRPr="00E76D90" w:rsidRDefault="0067540B" w:rsidP="0067540B">
      <w:pPr>
        <w:pStyle w:val="ae"/>
        <w:shd w:val="clear" w:color="auto" w:fill="FFFFFF"/>
        <w:spacing w:before="96" w:after="120" w:line="360" w:lineRule="auto"/>
        <w:jc w:val="both"/>
        <w:rPr>
          <w:sz w:val="28"/>
          <w:szCs w:val="28"/>
        </w:rPr>
      </w:pPr>
      <w:r w:rsidRPr="00E76D90">
        <w:rPr>
          <w:sz w:val="28"/>
          <w:szCs w:val="28"/>
        </w:rPr>
        <w:t>Преобладающим типом почв являются дерново-подзолистые (78 % площади) в южной части области в основном супесчаного в остальной части суглинистого типов. Реже встречаются типичные</w:t>
      </w:r>
      <w:r w:rsidRPr="00E76D90">
        <w:rPr>
          <w:rStyle w:val="apple-converted-space"/>
          <w:sz w:val="28"/>
          <w:szCs w:val="28"/>
        </w:rPr>
        <w:t> </w:t>
      </w:r>
      <w:hyperlink r:id="rId35" w:tooltip="Подзолистые почвы" w:history="1">
        <w:r w:rsidRPr="00E76D90">
          <w:rPr>
            <w:rStyle w:val="af"/>
            <w:color w:val="auto"/>
            <w:sz w:val="28"/>
            <w:szCs w:val="28"/>
          </w:rPr>
          <w:t>подзолы</w:t>
        </w:r>
      </w:hyperlink>
      <w:r w:rsidRPr="00E76D90">
        <w:rPr>
          <w:sz w:val="28"/>
          <w:szCs w:val="28"/>
        </w:rPr>
        <w:t>, дерновые, различные виды болотных и пойменных почв. Отмечается низкое содержание</w:t>
      </w:r>
      <w:r w:rsidRPr="00E76D90">
        <w:rPr>
          <w:rStyle w:val="apple-converted-space"/>
          <w:sz w:val="28"/>
          <w:szCs w:val="28"/>
        </w:rPr>
        <w:t> </w:t>
      </w:r>
      <w:hyperlink r:id="rId36" w:tooltip="Гумус" w:history="1">
        <w:r w:rsidRPr="00E76D90">
          <w:rPr>
            <w:rStyle w:val="af"/>
            <w:color w:val="auto"/>
            <w:sz w:val="28"/>
            <w:szCs w:val="28"/>
          </w:rPr>
          <w:t>гумуса</w:t>
        </w:r>
      </w:hyperlink>
      <w:r w:rsidRPr="00E76D90">
        <w:rPr>
          <w:rStyle w:val="apple-converted-space"/>
          <w:sz w:val="28"/>
          <w:szCs w:val="28"/>
        </w:rPr>
        <w:t> </w:t>
      </w:r>
      <w:r w:rsidRPr="00E76D90">
        <w:rPr>
          <w:sz w:val="28"/>
          <w:szCs w:val="28"/>
        </w:rPr>
        <w:t>и деградация плодородия, а в результате прекращения</w:t>
      </w:r>
      <w:r w:rsidRPr="00E76D90">
        <w:rPr>
          <w:rStyle w:val="apple-converted-space"/>
          <w:sz w:val="28"/>
          <w:szCs w:val="28"/>
        </w:rPr>
        <w:t> </w:t>
      </w:r>
      <w:hyperlink r:id="rId37" w:tooltip="Мелиорация" w:history="1">
        <w:r w:rsidRPr="00E76D90">
          <w:rPr>
            <w:rStyle w:val="af"/>
            <w:color w:val="auto"/>
            <w:sz w:val="28"/>
            <w:szCs w:val="28"/>
          </w:rPr>
          <w:t>мелиорации</w:t>
        </w:r>
      </w:hyperlink>
      <w:r w:rsidRPr="00E76D90">
        <w:rPr>
          <w:rStyle w:val="apple-converted-space"/>
          <w:sz w:val="28"/>
          <w:szCs w:val="28"/>
        </w:rPr>
        <w:t> </w:t>
      </w:r>
      <w:r w:rsidRPr="00E76D90">
        <w:rPr>
          <w:sz w:val="28"/>
          <w:szCs w:val="28"/>
        </w:rPr>
        <w:t>местами развивается водная эрозия почв.</w:t>
      </w:r>
    </w:p>
    <w:p w:rsidR="0067540B" w:rsidRPr="00E76D90" w:rsidRDefault="0067540B" w:rsidP="0067540B">
      <w:pPr>
        <w:spacing w:line="360" w:lineRule="auto"/>
        <w:jc w:val="both"/>
        <w:rPr>
          <w:rFonts w:ascii="Times New Roman" w:hAnsi="Times New Roman" w:cs="Times New Roman"/>
          <w:b/>
          <w:sz w:val="32"/>
          <w:szCs w:val="28"/>
        </w:rPr>
      </w:pPr>
    </w:p>
    <w:p w:rsidR="0067540B" w:rsidRPr="00E76D90" w:rsidRDefault="0067540B" w:rsidP="0067540B">
      <w:pPr>
        <w:spacing w:line="360" w:lineRule="auto"/>
        <w:jc w:val="both"/>
        <w:rPr>
          <w:rFonts w:ascii="Times New Roman" w:hAnsi="Times New Roman" w:cs="Times New Roman"/>
          <w:b/>
          <w:sz w:val="32"/>
          <w:szCs w:val="28"/>
        </w:rPr>
      </w:pPr>
    </w:p>
    <w:p w:rsidR="00936D87" w:rsidRPr="00E76D90" w:rsidRDefault="00936D87" w:rsidP="00335FE8">
      <w:pPr>
        <w:rPr>
          <w:rFonts w:ascii="Times New Roman" w:hAnsi="Times New Roman" w:cs="Times New Roman"/>
          <w:b/>
          <w:color w:val="000000"/>
          <w:sz w:val="28"/>
          <w:szCs w:val="28"/>
        </w:rPr>
      </w:pPr>
    </w:p>
    <w:p w:rsidR="00936D87" w:rsidRPr="00E76D90" w:rsidRDefault="00936D87" w:rsidP="007678EF">
      <w:pPr>
        <w:tabs>
          <w:tab w:val="left" w:pos="1980"/>
          <w:tab w:val="center" w:pos="5037"/>
        </w:tabs>
        <w:ind w:left="-567"/>
        <w:rPr>
          <w:rFonts w:ascii="Times New Roman" w:hAnsi="Times New Roman" w:cs="Times New Roman"/>
          <w:b/>
          <w:sz w:val="28"/>
          <w:szCs w:val="28"/>
        </w:rPr>
      </w:pPr>
      <w:r w:rsidRPr="00E76D90">
        <w:rPr>
          <w:rFonts w:ascii="Times New Roman" w:hAnsi="Times New Roman" w:cs="Times New Roman"/>
          <w:b/>
          <w:sz w:val="28"/>
          <w:szCs w:val="28"/>
        </w:rPr>
        <w:lastRenderedPageBreak/>
        <w:t>Цель работы:</w:t>
      </w:r>
    </w:p>
    <w:p w:rsidR="009D4307" w:rsidRPr="00E76D90" w:rsidRDefault="007678EF" w:rsidP="00A35A86">
      <w:pPr>
        <w:pStyle w:val="a7"/>
        <w:numPr>
          <w:ilvl w:val="0"/>
          <w:numId w:val="7"/>
        </w:numPr>
        <w:tabs>
          <w:tab w:val="left" w:pos="5130"/>
        </w:tabs>
        <w:rPr>
          <w:rFonts w:ascii="Times New Roman" w:hAnsi="Times New Roman" w:cs="Times New Roman"/>
          <w:sz w:val="28"/>
          <w:szCs w:val="28"/>
        </w:rPr>
      </w:pPr>
      <w:r w:rsidRPr="00E76D90">
        <w:rPr>
          <w:rFonts w:ascii="Times New Roman" w:hAnsi="Times New Roman" w:cs="Times New Roman"/>
          <w:sz w:val="28"/>
          <w:szCs w:val="28"/>
        </w:rPr>
        <w:t xml:space="preserve"> Оценка состояния популяции ч</w:t>
      </w:r>
      <w:r w:rsidR="00936D87" w:rsidRPr="00E76D90">
        <w:rPr>
          <w:rFonts w:ascii="Times New Roman" w:hAnsi="Times New Roman" w:cs="Times New Roman"/>
          <w:sz w:val="28"/>
          <w:szCs w:val="28"/>
        </w:rPr>
        <w:t xml:space="preserve">ерноплодной рябины на </w:t>
      </w:r>
      <w:r w:rsidRPr="00E76D90">
        <w:rPr>
          <w:rFonts w:ascii="Times New Roman" w:hAnsi="Times New Roman" w:cs="Times New Roman"/>
          <w:sz w:val="28"/>
          <w:szCs w:val="28"/>
        </w:rPr>
        <w:t xml:space="preserve">личном подсобном участке </w:t>
      </w:r>
      <w:r w:rsidR="00936D87" w:rsidRPr="00E76D90">
        <w:rPr>
          <w:rFonts w:ascii="Times New Roman" w:hAnsi="Times New Roman" w:cs="Times New Roman"/>
          <w:sz w:val="28"/>
          <w:szCs w:val="28"/>
        </w:rPr>
        <w:t xml:space="preserve">на основе наблюдений.   </w:t>
      </w:r>
    </w:p>
    <w:p w:rsidR="009D4307" w:rsidRPr="00E76D90" w:rsidRDefault="00341D2B" w:rsidP="00A35A86">
      <w:pPr>
        <w:pStyle w:val="a7"/>
        <w:numPr>
          <w:ilvl w:val="0"/>
          <w:numId w:val="7"/>
        </w:numPr>
        <w:tabs>
          <w:tab w:val="left" w:pos="5130"/>
        </w:tabs>
        <w:rPr>
          <w:rFonts w:ascii="Times New Roman" w:hAnsi="Times New Roman" w:cs="Times New Roman"/>
          <w:sz w:val="28"/>
          <w:szCs w:val="28"/>
        </w:rPr>
      </w:pPr>
      <w:r w:rsidRPr="00E76D90">
        <w:rPr>
          <w:rFonts w:ascii="Times New Roman" w:hAnsi="Times New Roman" w:cs="Times New Roman"/>
          <w:sz w:val="28"/>
          <w:szCs w:val="28"/>
        </w:rPr>
        <w:t>О</w:t>
      </w:r>
      <w:r w:rsidR="009D4307" w:rsidRPr="00E76D90">
        <w:rPr>
          <w:rFonts w:ascii="Times New Roman" w:hAnsi="Times New Roman" w:cs="Times New Roman"/>
          <w:sz w:val="28"/>
          <w:szCs w:val="28"/>
        </w:rPr>
        <w:t xml:space="preserve">пределить степень надежности, т.е. требуемой вероятности выживания данной популяции в том случае, если будет наблюдаться ее угнетение. </w:t>
      </w:r>
    </w:p>
    <w:p w:rsidR="00BD72C3" w:rsidRPr="00E76D90" w:rsidRDefault="00936D87" w:rsidP="00341D2B">
      <w:pPr>
        <w:tabs>
          <w:tab w:val="left" w:pos="1980"/>
          <w:tab w:val="center" w:pos="5037"/>
        </w:tabs>
        <w:rPr>
          <w:rFonts w:ascii="Times New Roman" w:hAnsi="Times New Roman" w:cs="Times New Roman"/>
          <w:sz w:val="28"/>
          <w:szCs w:val="28"/>
        </w:rPr>
      </w:pPr>
      <w:r w:rsidRPr="00E76D90">
        <w:rPr>
          <w:rFonts w:ascii="Times New Roman" w:hAnsi="Times New Roman" w:cs="Times New Roman"/>
          <w:b/>
          <w:sz w:val="28"/>
          <w:szCs w:val="28"/>
        </w:rPr>
        <w:t>Задачи:</w:t>
      </w:r>
    </w:p>
    <w:p w:rsidR="00936D87" w:rsidRPr="00E76D90" w:rsidRDefault="00CB43D1" w:rsidP="00CB43D1">
      <w:pPr>
        <w:tabs>
          <w:tab w:val="left" w:pos="5130"/>
        </w:tabs>
        <w:ind w:left="-567" w:firstLine="567"/>
        <w:jc w:val="both"/>
        <w:rPr>
          <w:rFonts w:ascii="Times New Roman" w:hAnsi="Times New Roman" w:cs="Times New Roman"/>
          <w:sz w:val="28"/>
          <w:szCs w:val="28"/>
        </w:rPr>
      </w:pPr>
      <w:r w:rsidRPr="00E76D90">
        <w:rPr>
          <w:rFonts w:ascii="Times New Roman" w:hAnsi="Times New Roman" w:cs="Times New Roman"/>
          <w:sz w:val="28"/>
          <w:szCs w:val="28"/>
        </w:rPr>
        <w:t>1.</w:t>
      </w:r>
      <w:r w:rsidR="00BD72C3" w:rsidRPr="00E76D90">
        <w:rPr>
          <w:rFonts w:ascii="Times New Roman" w:hAnsi="Times New Roman" w:cs="Times New Roman"/>
          <w:sz w:val="28"/>
          <w:szCs w:val="28"/>
        </w:rPr>
        <w:t>Доказать</w:t>
      </w:r>
      <w:r w:rsidRPr="00E76D90">
        <w:rPr>
          <w:rFonts w:ascii="Times New Roman" w:hAnsi="Times New Roman" w:cs="Times New Roman"/>
          <w:sz w:val="28"/>
          <w:szCs w:val="28"/>
        </w:rPr>
        <w:t>, что</w:t>
      </w:r>
      <w:r w:rsidR="007F2D00" w:rsidRPr="00E76D90">
        <w:rPr>
          <w:rFonts w:ascii="Times New Roman" w:hAnsi="Times New Roman" w:cs="Times New Roman"/>
          <w:sz w:val="28"/>
          <w:szCs w:val="28"/>
        </w:rPr>
        <w:t xml:space="preserve"> </w:t>
      </w:r>
      <w:r w:rsidR="00BD72C3" w:rsidRPr="00E76D90">
        <w:rPr>
          <w:rFonts w:ascii="Times New Roman" w:hAnsi="Times New Roman" w:cs="Times New Roman"/>
          <w:sz w:val="28"/>
          <w:szCs w:val="28"/>
        </w:rPr>
        <w:t xml:space="preserve">эта культура может </w:t>
      </w:r>
      <w:r w:rsidRPr="00E76D90">
        <w:rPr>
          <w:rFonts w:ascii="Times New Roman" w:hAnsi="Times New Roman" w:cs="Times New Roman"/>
          <w:sz w:val="28"/>
          <w:szCs w:val="28"/>
        </w:rPr>
        <w:t>с успехом произрастать на территории Шумячского района</w:t>
      </w:r>
      <w:r w:rsidR="007F2D00" w:rsidRPr="00E76D90">
        <w:rPr>
          <w:rFonts w:ascii="Times New Roman" w:hAnsi="Times New Roman" w:cs="Times New Roman"/>
          <w:sz w:val="28"/>
          <w:szCs w:val="28"/>
        </w:rPr>
        <w:t xml:space="preserve"> </w:t>
      </w:r>
      <w:r w:rsidR="00BD72C3" w:rsidRPr="00E76D90">
        <w:rPr>
          <w:rFonts w:ascii="Times New Roman" w:hAnsi="Times New Roman" w:cs="Times New Roman"/>
          <w:sz w:val="28"/>
          <w:szCs w:val="28"/>
        </w:rPr>
        <w:t>С</w:t>
      </w:r>
      <w:r w:rsidRPr="00E76D90">
        <w:rPr>
          <w:rFonts w:ascii="Times New Roman" w:hAnsi="Times New Roman" w:cs="Times New Roman"/>
          <w:sz w:val="28"/>
          <w:szCs w:val="28"/>
        </w:rPr>
        <w:t>моленской области.</w:t>
      </w:r>
    </w:p>
    <w:p w:rsidR="00AE7C91" w:rsidRPr="00E76D90" w:rsidRDefault="00CB43D1" w:rsidP="00AE7C91">
      <w:pPr>
        <w:tabs>
          <w:tab w:val="left" w:pos="1980"/>
          <w:tab w:val="center" w:pos="5037"/>
        </w:tabs>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2.</w:t>
      </w:r>
      <w:r w:rsidR="00936D87" w:rsidRPr="00E76D90">
        <w:rPr>
          <w:rFonts w:ascii="Times New Roman" w:hAnsi="Times New Roman" w:cs="Times New Roman"/>
          <w:color w:val="000000" w:themeColor="text1"/>
          <w:sz w:val="28"/>
          <w:szCs w:val="28"/>
        </w:rPr>
        <w:t>Привлечение учащихся к изучению экологического состояния окружающей среды и охране природы;</w:t>
      </w:r>
    </w:p>
    <w:p w:rsidR="00335FE8" w:rsidRPr="00E76D90" w:rsidRDefault="00CB43D1" w:rsidP="00AE7C91">
      <w:pPr>
        <w:tabs>
          <w:tab w:val="left" w:pos="1980"/>
          <w:tab w:val="center" w:pos="5037"/>
        </w:tabs>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3.В</w:t>
      </w:r>
      <w:r w:rsidR="00936D87" w:rsidRPr="00E76D90">
        <w:rPr>
          <w:rFonts w:ascii="Times New Roman" w:hAnsi="Times New Roman" w:cs="Times New Roman"/>
          <w:color w:val="000000" w:themeColor="text1"/>
          <w:sz w:val="28"/>
          <w:szCs w:val="28"/>
        </w:rPr>
        <w:t>недрение исследовательского метода в педагогическую практику образовательных учреждений по изучению природных объектов и экологического состояния среды обитания.</w:t>
      </w:r>
      <w:r w:rsidR="0067540B" w:rsidRPr="00E76D90">
        <w:rPr>
          <w:rFonts w:ascii="Times New Roman" w:hAnsi="Times New Roman" w:cs="Times New Roman"/>
          <w:b/>
          <w:bCs/>
          <w:sz w:val="32"/>
          <w:szCs w:val="28"/>
        </w:rPr>
        <w:t xml:space="preserve"> </w:t>
      </w:r>
    </w:p>
    <w:p w:rsidR="0067540B" w:rsidRPr="00E76D90" w:rsidRDefault="0067540B" w:rsidP="0067540B">
      <w:pPr>
        <w:spacing w:line="360" w:lineRule="auto"/>
        <w:ind w:left="360"/>
        <w:jc w:val="both"/>
        <w:rPr>
          <w:rFonts w:ascii="Times New Roman" w:hAnsi="Times New Roman" w:cs="Times New Roman"/>
          <w:b/>
          <w:bCs/>
          <w:sz w:val="28"/>
          <w:szCs w:val="28"/>
        </w:rPr>
      </w:pPr>
      <w:r w:rsidRPr="00E76D90">
        <w:rPr>
          <w:rFonts w:ascii="Times New Roman" w:hAnsi="Times New Roman" w:cs="Times New Roman"/>
          <w:b/>
          <w:bCs/>
          <w:sz w:val="28"/>
          <w:szCs w:val="28"/>
        </w:rPr>
        <w:t>Методика</w:t>
      </w:r>
      <w:r w:rsidR="00335FE8" w:rsidRPr="00E76D90">
        <w:rPr>
          <w:rFonts w:ascii="Times New Roman" w:hAnsi="Times New Roman" w:cs="Times New Roman"/>
          <w:b/>
          <w:bCs/>
          <w:sz w:val="28"/>
          <w:szCs w:val="28"/>
        </w:rPr>
        <w:t xml:space="preserve"> </w:t>
      </w:r>
      <w:r w:rsidRPr="00E76D90">
        <w:rPr>
          <w:rFonts w:ascii="Times New Roman" w:hAnsi="Times New Roman" w:cs="Times New Roman"/>
          <w:b/>
          <w:bCs/>
          <w:sz w:val="28"/>
          <w:szCs w:val="28"/>
        </w:rPr>
        <w:t>геоботанического исследования.</w:t>
      </w:r>
    </w:p>
    <w:p w:rsidR="0067540B" w:rsidRPr="00E76D90" w:rsidRDefault="0067540B" w:rsidP="0067540B">
      <w:pPr>
        <w:spacing w:line="360" w:lineRule="auto"/>
        <w:ind w:firstLine="180"/>
        <w:jc w:val="both"/>
        <w:rPr>
          <w:rFonts w:ascii="Times New Roman" w:hAnsi="Times New Roman" w:cs="Times New Roman"/>
          <w:b/>
          <w:bCs/>
          <w:sz w:val="28"/>
          <w:szCs w:val="28"/>
        </w:rPr>
      </w:pPr>
      <w:r w:rsidRPr="00E76D90">
        <w:rPr>
          <w:rFonts w:ascii="Times New Roman" w:hAnsi="Times New Roman" w:cs="Times New Roman"/>
          <w:sz w:val="28"/>
          <w:szCs w:val="28"/>
        </w:rPr>
        <w:t>Материалы и оборудование: бланк описания, простой карандаш, линейка, гербарная папка, карточки определители растений, компас, верёвка (</w:t>
      </w:r>
      <w:smartTag w:uri="urn:schemas-microsoft-com:office:smarttags" w:element="metricconverter">
        <w:smartTagPr>
          <w:attr w:name="ProductID" w:val="10 м"/>
        </w:smartTagPr>
        <w:r w:rsidRPr="00E76D90">
          <w:rPr>
            <w:rFonts w:ascii="Times New Roman" w:hAnsi="Times New Roman" w:cs="Times New Roman"/>
            <w:sz w:val="28"/>
            <w:szCs w:val="28"/>
          </w:rPr>
          <w:t>10 м</w:t>
        </w:r>
      </w:smartTag>
      <w:r w:rsidRPr="00E76D90">
        <w:rPr>
          <w:rFonts w:ascii="Times New Roman" w:hAnsi="Times New Roman" w:cs="Times New Roman"/>
          <w:sz w:val="28"/>
          <w:szCs w:val="28"/>
        </w:rPr>
        <w:t>), колья маркерные, саперная лопата.</w:t>
      </w:r>
    </w:p>
    <w:p w:rsidR="0067540B" w:rsidRPr="00E76D90" w:rsidRDefault="0067540B" w:rsidP="0067540B">
      <w:pPr>
        <w:spacing w:line="360" w:lineRule="auto"/>
        <w:ind w:firstLine="360"/>
        <w:jc w:val="both"/>
        <w:rPr>
          <w:rFonts w:ascii="Times New Roman" w:hAnsi="Times New Roman" w:cs="Times New Roman"/>
          <w:b/>
          <w:bCs/>
          <w:sz w:val="28"/>
          <w:szCs w:val="28"/>
        </w:rPr>
      </w:pPr>
      <w:r w:rsidRPr="00E76D90">
        <w:rPr>
          <w:rFonts w:ascii="Times New Roman" w:hAnsi="Times New Roman" w:cs="Times New Roman"/>
          <w:sz w:val="28"/>
          <w:szCs w:val="28"/>
        </w:rPr>
        <w:t xml:space="preserve">Для геоботанического описания </w:t>
      </w:r>
      <w:r w:rsidR="00335FE8" w:rsidRPr="00E76D90">
        <w:rPr>
          <w:rFonts w:ascii="Times New Roman" w:hAnsi="Times New Roman" w:cs="Times New Roman"/>
          <w:sz w:val="28"/>
          <w:szCs w:val="28"/>
        </w:rPr>
        <w:t xml:space="preserve">черноплодной рябины </w:t>
      </w:r>
      <w:r w:rsidRPr="00E76D90">
        <w:rPr>
          <w:rFonts w:ascii="Times New Roman" w:hAnsi="Times New Roman" w:cs="Times New Roman"/>
          <w:sz w:val="28"/>
          <w:szCs w:val="28"/>
        </w:rPr>
        <w:t xml:space="preserve">нами была использована упрощённая, стандартная методика закладки и описания площадок в совокупности с глазомерным методом. </w:t>
      </w:r>
    </w:p>
    <w:p w:rsidR="0067540B" w:rsidRPr="00E76D90" w:rsidRDefault="0067540B" w:rsidP="0067540B">
      <w:pPr>
        <w:spacing w:line="360" w:lineRule="auto"/>
        <w:jc w:val="both"/>
        <w:rPr>
          <w:rFonts w:ascii="Times New Roman" w:hAnsi="Times New Roman" w:cs="Times New Roman"/>
          <w:sz w:val="28"/>
          <w:szCs w:val="28"/>
        </w:rPr>
      </w:pPr>
      <w:r w:rsidRPr="00E76D90">
        <w:rPr>
          <w:rFonts w:ascii="Times New Roman" w:hAnsi="Times New Roman" w:cs="Times New Roman"/>
          <w:sz w:val="28"/>
          <w:szCs w:val="28"/>
        </w:rPr>
        <w:t>Запись наблюдений в нашей работе проводилась в стандартных бланках геоботанического описания</w:t>
      </w:r>
      <w:r w:rsidR="00335FE8" w:rsidRPr="00E76D90">
        <w:rPr>
          <w:rFonts w:ascii="Times New Roman" w:hAnsi="Times New Roman" w:cs="Times New Roman"/>
          <w:sz w:val="28"/>
          <w:szCs w:val="28"/>
        </w:rPr>
        <w:t>,</w:t>
      </w:r>
      <w:r w:rsidRPr="00E76D90">
        <w:rPr>
          <w:rFonts w:ascii="Times New Roman" w:hAnsi="Times New Roman" w:cs="Times New Roman"/>
          <w:sz w:val="28"/>
          <w:szCs w:val="28"/>
        </w:rPr>
        <w:t xml:space="preserve"> после завершения работы и анализа её результатов сделаны соответствующие выводы. </w:t>
      </w:r>
    </w:p>
    <w:p w:rsidR="00215B4E" w:rsidRPr="00E76D90" w:rsidRDefault="0067540B" w:rsidP="0067540B">
      <w:pPr>
        <w:spacing w:line="360" w:lineRule="auto"/>
        <w:ind w:firstLine="360"/>
        <w:jc w:val="both"/>
        <w:rPr>
          <w:rFonts w:ascii="Times New Roman" w:hAnsi="Times New Roman" w:cs="Times New Roman"/>
          <w:sz w:val="28"/>
          <w:szCs w:val="28"/>
        </w:rPr>
      </w:pPr>
      <w:r w:rsidRPr="00E76D90">
        <w:rPr>
          <w:rFonts w:ascii="Times New Roman" w:hAnsi="Times New Roman" w:cs="Times New Roman"/>
          <w:b/>
          <w:sz w:val="28"/>
          <w:szCs w:val="28"/>
        </w:rPr>
        <w:t>При  выполнении работы также применялись следующие методы исследования:</w:t>
      </w:r>
      <w:r w:rsidRPr="00E76D90">
        <w:rPr>
          <w:rFonts w:ascii="Times New Roman" w:hAnsi="Times New Roman" w:cs="Times New Roman"/>
          <w:sz w:val="28"/>
          <w:szCs w:val="28"/>
        </w:rPr>
        <w:t xml:space="preserve"> </w:t>
      </w:r>
    </w:p>
    <w:p w:rsidR="00697D45" w:rsidRPr="00E76D90" w:rsidRDefault="00215B4E" w:rsidP="00697D45">
      <w:pPr>
        <w:spacing w:line="360" w:lineRule="auto"/>
        <w:jc w:val="both"/>
        <w:rPr>
          <w:rFonts w:ascii="Times New Roman" w:hAnsi="Times New Roman" w:cs="Times New Roman"/>
          <w:sz w:val="28"/>
          <w:szCs w:val="28"/>
        </w:rPr>
      </w:pPr>
      <w:r w:rsidRPr="00E76D90">
        <w:rPr>
          <w:rFonts w:ascii="Times New Roman" w:hAnsi="Times New Roman" w:cs="Times New Roman"/>
          <w:sz w:val="28"/>
          <w:szCs w:val="28"/>
        </w:rPr>
        <w:t>-Н</w:t>
      </w:r>
      <w:r w:rsidR="0067540B" w:rsidRPr="00E76D90">
        <w:rPr>
          <w:rFonts w:ascii="Times New Roman" w:hAnsi="Times New Roman" w:cs="Times New Roman"/>
          <w:sz w:val="28"/>
          <w:szCs w:val="28"/>
        </w:rPr>
        <w:t>аблюдение, фотографировани</w:t>
      </w:r>
      <w:r w:rsidR="00697D45" w:rsidRPr="00E76D90">
        <w:rPr>
          <w:rFonts w:ascii="Times New Roman" w:hAnsi="Times New Roman" w:cs="Times New Roman"/>
          <w:sz w:val="28"/>
          <w:szCs w:val="28"/>
        </w:rPr>
        <w:t>е, сбор и обработка информации</w:t>
      </w:r>
      <w:r w:rsidR="00697D45" w:rsidRPr="00E76D90">
        <w:rPr>
          <w:rFonts w:ascii="Times New Roman" w:hAnsi="Times New Roman" w:cs="Times New Roman"/>
          <w:b/>
          <w:sz w:val="28"/>
          <w:szCs w:val="28"/>
        </w:rPr>
        <w:t xml:space="preserve">    </w:t>
      </w:r>
      <w:r w:rsidR="0067540B" w:rsidRPr="00E76D90">
        <w:rPr>
          <w:rFonts w:ascii="Times New Roman" w:hAnsi="Times New Roman" w:cs="Times New Roman"/>
          <w:b/>
          <w:sz w:val="28"/>
          <w:szCs w:val="28"/>
        </w:rPr>
        <w:t xml:space="preserve">  </w:t>
      </w:r>
    </w:p>
    <w:p w:rsidR="0067540B" w:rsidRPr="00E76D90" w:rsidRDefault="0067540B" w:rsidP="00697D45">
      <w:pPr>
        <w:spacing w:line="360" w:lineRule="auto"/>
        <w:jc w:val="both"/>
        <w:rPr>
          <w:rFonts w:ascii="Times New Roman" w:hAnsi="Times New Roman" w:cs="Times New Roman"/>
          <w:sz w:val="28"/>
          <w:szCs w:val="28"/>
        </w:rPr>
      </w:pPr>
      <w:r w:rsidRPr="00E76D90">
        <w:rPr>
          <w:rFonts w:ascii="Times New Roman" w:hAnsi="Times New Roman" w:cs="Times New Roman"/>
          <w:sz w:val="28"/>
          <w:szCs w:val="28"/>
        </w:rPr>
        <w:t xml:space="preserve">-Опрос медицинских работников участковой больницы и аптеки </w:t>
      </w:r>
    </w:p>
    <w:p w:rsidR="0067540B" w:rsidRPr="00E76D90" w:rsidRDefault="0067540B" w:rsidP="0067540B">
      <w:pPr>
        <w:spacing w:after="0" w:line="360" w:lineRule="auto"/>
        <w:jc w:val="both"/>
        <w:rPr>
          <w:rFonts w:ascii="Times New Roman" w:hAnsi="Times New Roman" w:cs="Times New Roman"/>
          <w:sz w:val="28"/>
          <w:szCs w:val="28"/>
        </w:rPr>
      </w:pPr>
      <w:r w:rsidRPr="00E76D90">
        <w:rPr>
          <w:rFonts w:ascii="Times New Roman" w:hAnsi="Times New Roman" w:cs="Times New Roman"/>
          <w:sz w:val="28"/>
          <w:szCs w:val="28"/>
        </w:rPr>
        <w:lastRenderedPageBreak/>
        <w:t>-Анкетирование жителей-владельцев приусадебных  участков.</w:t>
      </w:r>
    </w:p>
    <w:p w:rsidR="007678EF" w:rsidRPr="00E76D90" w:rsidRDefault="007678EF" w:rsidP="008A4424">
      <w:pPr>
        <w:rPr>
          <w:rFonts w:ascii="Times New Roman" w:hAnsi="Times New Roman" w:cs="Times New Roman"/>
          <w:b/>
          <w:sz w:val="28"/>
          <w:szCs w:val="28"/>
          <w:u w:val="single"/>
        </w:rPr>
      </w:pPr>
    </w:p>
    <w:p w:rsidR="008A4424" w:rsidRPr="00E76D90" w:rsidRDefault="008A4424" w:rsidP="00C6103E">
      <w:pPr>
        <w:jc w:val="center"/>
        <w:rPr>
          <w:rFonts w:ascii="Times New Roman" w:hAnsi="Times New Roman" w:cs="Times New Roman"/>
          <w:b/>
          <w:sz w:val="28"/>
          <w:szCs w:val="28"/>
          <w:u w:val="single"/>
        </w:rPr>
      </w:pPr>
      <w:r w:rsidRPr="00E76D90">
        <w:rPr>
          <w:rFonts w:ascii="Times New Roman" w:hAnsi="Times New Roman" w:cs="Times New Roman"/>
          <w:b/>
          <w:sz w:val="28"/>
          <w:szCs w:val="28"/>
          <w:u w:val="single"/>
        </w:rPr>
        <w:t>Влияние эколог</w:t>
      </w:r>
      <w:r w:rsidR="00C6103E" w:rsidRPr="00E76D90">
        <w:rPr>
          <w:rFonts w:ascii="Times New Roman" w:hAnsi="Times New Roman" w:cs="Times New Roman"/>
          <w:b/>
          <w:sz w:val="28"/>
          <w:szCs w:val="28"/>
          <w:u w:val="single"/>
        </w:rPr>
        <w:t>ических факторов на урожайность</w:t>
      </w:r>
    </w:p>
    <w:p w:rsidR="008A4424" w:rsidRPr="00E76D90" w:rsidRDefault="008A4424" w:rsidP="00C6103E">
      <w:pPr>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На рост, развитие и плодоношение черноплодной рябины большое влияние оказывают условия внешней среды: свет, температура воздуха, элементы питания.</w:t>
      </w:r>
    </w:p>
    <w:p w:rsidR="008A4424" w:rsidRPr="00E76D90" w:rsidRDefault="008A4424" w:rsidP="00C6103E">
      <w:pPr>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Свет необходим растению для процесса фотосинтеза, т.е. создания зелеными листьями органического вещества. Поглощение углекислого газа листьями происходит только при достаточном освещении. Свет оказывает влияние на силу роста побегов, закладку генеративных органов в почке. Сила света зависит от места положения, рельефа и времени года.</w:t>
      </w:r>
    </w:p>
    <w:p w:rsidR="008A4424" w:rsidRPr="00E76D90" w:rsidRDefault="008A4424" w:rsidP="00C6103E">
      <w:pPr>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 xml:space="preserve">Черноплодная рябина является исключительно светолюбивой культурой. При частом размещении кустов или сильном загущении куста и при отсутствии обрезки урожайность плодов резко снижается. Урожай в основном сосредоточивается на хорошо освещенных периферийных ветвях. Внутри загущенного куста ветви плодоносят слабо или совсем не плодоносят. Мы заметили, что тень, падающая на кусты черноплодной рябины от садозащитных насаждений или даже одиночного дерева, отрицательно сказывается на плодоношении. Ветви с теневой стороны кусту не плодоносят, тогда как с других сторон этот же куст нормально плодоносит. То же явление наблюдается при смыкании кустов в рядах при посадке через 2 – </w:t>
      </w:r>
      <w:smartTag w:uri="urn:schemas-microsoft-com:office:smarttags" w:element="metricconverter">
        <w:smartTagPr>
          <w:attr w:name="ProductID" w:val="2,5 м"/>
        </w:smartTagPr>
        <w:r w:rsidRPr="00E76D90">
          <w:rPr>
            <w:rFonts w:ascii="Times New Roman" w:hAnsi="Times New Roman" w:cs="Times New Roman"/>
            <w:color w:val="000000" w:themeColor="text1"/>
            <w:sz w:val="28"/>
            <w:szCs w:val="28"/>
          </w:rPr>
          <w:t>2,5 м</w:t>
        </w:r>
      </w:smartTag>
      <w:r w:rsidRPr="00E76D90">
        <w:rPr>
          <w:rFonts w:ascii="Times New Roman" w:hAnsi="Times New Roman" w:cs="Times New Roman"/>
          <w:color w:val="000000" w:themeColor="text1"/>
          <w:sz w:val="28"/>
          <w:szCs w:val="28"/>
        </w:rPr>
        <w:t xml:space="preserve"> между ними.</w:t>
      </w:r>
    </w:p>
    <w:p w:rsidR="008A4424" w:rsidRPr="00E76D90" w:rsidRDefault="008A4424" w:rsidP="00C6103E">
      <w:pPr>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Тепло является решающем фактором для роста и развития черноплодной рябины, хотя она и</w:t>
      </w:r>
      <w:r w:rsidR="00302272" w:rsidRPr="00E76D90">
        <w:rPr>
          <w:rFonts w:ascii="Times New Roman" w:hAnsi="Times New Roman" w:cs="Times New Roman"/>
          <w:color w:val="000000" w:themeColor="text1"/>
          <w:sz w:val="28"/>
          <w:szCs w:val="28"/>
        </w:rPr>
        <w:t xml:space="preserve"> не</w:t>
      </w:r>
      <w:r w:rsidRPr="00E76D90">
        <w:rPr>
          <w:rFonts w:ascii="Times New Roman" w:hAnsi="Times New Roman" w:cs="Times New Roman"/>
          <w:color w:val="000000" w:themeColor="text1"/>
          <w:sz w:val="28"/>
          <w:szCs w:val="28"/>
        </w:rPr>
        <w:t xml:space="preserve"> относится к числу теплолюбивых культур. Вегетация черноплодной рябины начинается в апреле при среднесуточной температуре воздуха от +5,3 до +5,</w:t>
      </w:r>
      <w:r w:rsidR="00302272" w:rsidRPr="00E76D90">
        <w:rPr>
          <w:rFonts w:ascii="Times New Roman" w:hAnsi="Times New Roman" w:cs="Times New Roman"/>
          <w:color w:val="000000" w:themeColor="text1"/>
          <w:sz w:val="28"/>
          <w:szCs w:val="28"/>
        </w:rPr>
        <w:t>9°. По нашим наблюдениям, в 2019</w:t>
      </w:r>
      <w:r w:rsidRPr="00E76D90">
        <w:rPr>
          <w:rFonts w:ascii="Times New Roman" w:hAnsi="Times New Roman" w:cs="Times New Roman"/>
          <w:color w:val="000000" w:themeColor="text1"/>
          <w:sz w:val="28"/>
          <w:szCs w:val="28"/>
        </w:rPr>
        <w:t xml:space="preserve"> г. вегетация черноплодной рябины началась при среднесуточной тем</w:t>
      </w:r>
      <w:r w:rsidR="00302272" w:rsidRPr="00E76D90">
        <w:rPr>
          <w:rFonts w:ascii="Times New Roman" w:hAnsi="Times New Roman" w:cs="Times New Roman"/>
          <w:color w:val="000000" w:themeColor="text1"/>
          <w:sz w:val="28"/>
          <w:szCs w:val="28"/>
        </w:rPr>
        <w:t>пературе воздуха +5,1°, а в 2019</w:t>
      </w:r>
      <w:r w:rsidRPr="00E76D90">
        <w:rPr>
          <w:rFonts w:ascii="Times New Roman" w:hAnsi="Times New Roman" w:cs="Times New Roman"/>
          <w:color w:val="000000" w:themeColor="text1"/>
          <w:sz w:val="28"/>
          <w:szCs w:val="28"/>
        </w:rPr>
        <w:t xml:space="preserve"> г. – при +4,8°. Черноплодная рябина довольно устойчива и к понижениям температуры в зимние время. Но в течение вегетационного периода черноплодная рябина в значительной степени реагирует на сумму эффективных температур. В более теплое лето раньше созревает урожай, лучше идут процессы закладки цветочных почек. </w:t>
      </w:r>
    </w:p>
    <w:p w:rsidR="008A4424" w:rsidRPr="00E76D90" w:rsidRDefault="008A4424" w:rsidP="00C6103E">
      <w:pPr>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Вода является одним из основных условий жизнедеятельности растений. Она участвует в процессе фотосинтеза. В воде растворяются минеральные соли  и через корни поступают в растение. Вода входит составной частью во все органы плодовых и ростовых образований.</w:t>
      </w:r>
    </w:p>
    <w:p w:rsidR="008A4424" w:rsidRPr="00E76D90" w:rsidRDefault="008A4424" w:rsidP="00C6103E">
      <w:pPr>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lastRenderedPageBreak/>
        <w:t xml:space="preserve">Черноплодная рябина, по нашим наблюдениям, является влаголюбивой культурой. Семена её нельзя сушить. При выращивании сеянцев в питомнике она не терпит малейшего недостатка влаги. Недостаток влаги во время созревания плодов отрицательно сказывается на весе плодов. В засушливое лето плоды образуются мелкие, урожай снижается. Совершенно по иному растение реагирует на обилие влаги во время формирования генеративных органов в почке. В дождливое лето затягиваются процессы роста растения, снижаются суммы часов солнечного сияния и количество тепла, получаемое растением. Такие условия благоприятствуют формированию почек вегетативного характера. </w:t>
      </w:r>
    </w:p>
    <w:p w:rsidR="00302272" w:rsidRPr="00E76D90" w:rsidRDefault="008A4424" w:rsidP="00341D2B">
      <w:pPr>
        <w:ind w:left="-567" w:firstLine="567"/>
        <w:jc w:val="both"/>
        <w:rPr>
          <w:rFonts w:ascii="Times New Roman" w:hAnsi="Times New Roman" w:cs="Times New Roman"/>
          <w:color w:val="000000" w:themeColor="text1"/>
          <w:sz w:val="28"/>
          <w:szCs w:val="28"/>
        </w:rPr>
      </w:pPr>
      <w:r w:rsidRPr="00E76D90">
        <w:rPr>
          <w:rFonts w:ascii="Times New Roman" w:hAnsi="Times New Roman" w:cs="Times New Roman"/>
          <w:color w:val="000000" w:themeColor="text1"/>
          <w:sz w:val="28"/>
          <w:szCs w:val="28"/>
        </w:rPr>
        <w:t xml:space="preserve">Черноплодная рябина по своим биологическим особенностям способна ежегодно плодоносить. На </w:t>
      </w:r>
      <w:r w:rsidR="00302272" w:rsidRPr="00E76D90">
        <w:rPr>
          <w:rFonts w:ascii="Times New Roman" w:hAnsi="Times New Roman" w:cs="Times New Roman"/>
          <w:color w:val="000000" w:themeColor="text1"/>
          <w:sz w:val="28"/>
          <w:szCs w:val="28"/>
        </w:rPr>
        <w:t xml:space="preserve">личном подсобном </w:t>
      </w:r>
      <w:r w:rsidRPr="00E76D90">
        <w:rPr>
          <w:rFonts w:ascii="Times New Roman" w:hAnsi="Times New Roman" w:cs="Times New Roman"/>
          <w:color w:val="000000" w:themeColor="text1"/>
          <w:sz w:val="28"/>
          <w:szCs w:val="28"/>
        </w:rPr>
        <w:t>участке агротехника черноплодной рябины поддерживается на высоком уровне. Регулярная обрезка и высокое содержание элементов питания в почве обеспечивают ежегодное образование плодовой древесины в достаточном количестве для получен6ия ежегодных урожаев.</w:t>
      </w:r>
    </w:p>
    <w:p w:rsidR="008A4424" w:rsidRPr="00E76D90" w:rsidRDefault="008A4424" w:rsidP="00302272">
      <w:pPr>
        <w:jc w:val="center"/>
        <w:rPr>
          <w:rFonts w:ascii="Times New Roman" w:hAnsi="Times New Roman" w:cs="Times New Roman"/>
          <w:b/>
          <w:sz w:val="28"/>
          <w:szCs w:val="28"/>
          <w:u w:val="single"/>
        </w:rPr>
      </w:pPr>
      <w:r w:rsidRPr="00E76D90">
        <w:rPr>
          <w:rFonts w:ascii="Times New Roman" w:hAnsi="Times New Roman" w:cs="Times New Roman"/>
          <w:b/>
          <w:sz w:val="28"/>
          <w:szCs w:val="28"/>
          <w:u w:val="single"/>
          <w:lang w:val="en-US"/>
        </w:rPr>
        <w:t>II</w:t>
      </w:r>
      <w:r w:rsidR="00302272" w:rsidRPr="00E76D90">
        <w:rPr>
          <w:rFonts w:ascii="Times New Roman" w:hAnsi="Times New Roman" w:cs="Times New Roman"/>
          <w:b/>
          <w:sz w:val="28"/>
          <w:szCs w:val="28"/>
          <w:u w:val="single"/>
        </w:rPr>
        <w:t>.Исследования и наблюдения</w:t>
      </w:r>
    </w:p>
    <w:p w:rsidR="00C519AE" w:rsidRPr="00E76D90" w:rsidRDefault="00C519AE" w:rsidP="00302272">
      <w:pPr>
        <w:shd w:val="clear" w:color="auto" w:fill="FFFFFF"/>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b/>
          <w:bCs/>
          <w:sz w:val="28"/>
          <w:szCs w:val="28"/>
        </w:rPr>
        <w:t>Отличительные признаки различных видов рябины</w:t>
      </w: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123"/>
        <w:gridCol w:w="3124"/>
        <w:gridCol w:w="3124"/>
      </w:tblGrid>
      <w:tr w:rsidR="00C519AE" w:rsidRPr="00E76D90" w:rsidTr="008573F8">
        <w:tc>
          <w:tcPr>
            <w:tcW w:w="1650" w:type="pct"/>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Диагностические признаки</w:t>
            </w:r>
          </w:p>
        </w:tc>
        <w:tc>
          <w:tcPr>
            <w:tcW w:w="1650" w:type="pct"/>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Рябина обыкновенная - Sorbusaucuparia L.</w:t>
            </w:r>
          </w:p>
        </w:tc>
        <w:tc>
          <w:tcPr>
            <w:tcW w:w="1650" w:type="pct"/>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Рябина черноплодная - (арония) - Aroniamelanocarpa (MichxElliot)</w:t>
            </w:r>
          </w:p>
        </w:tc>
      </w:tr>
      <w:tr w:rsidR="00C519AE" w:rsidRPr="00E76D90" w:rsidTr="008573F8">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Жизненная форма</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Дерево до 8 м</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Кустарник до 2,5 м</w:t>
            </w:r>
          </w:p>
        </w:tc>
      </w:tr>
      <w:tr w:rsidR="00C519AE" w:rsidRPr="00E76D90" w:rsidTr="008573F8">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Листья</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Сложные, непарноперистые, с 5-6 ланцетными пильчатыми долями</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Простые, эллиптические, по краю пильчатые</w:t>
            </w:r>
          </w:p>
        </w:tc>
      </w:tr>
      <w:tr w:rsidR="00C519AE" w:rsidRPr="00E76D90" w:rsidTr="008573F8">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Соцветия</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Щитковидные, около 100 цветков</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Щитковидные, около 30 цветков</w:t>
            </w:r>
          </w:p>
        </w:tc>
      </w:tr>
      <w:tr w:rsidR="00C519AE" w:rsidRPr="00E76D90" w:rsidTr="008573F8">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Плоды</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Оранжево-красные с 3 семенами</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C519AE" w:rsidRPr="00E76D90" w:rsidRDefault="00C519AE" w:rsidP="008573F8">
            <w:pPr>
              <w:spacing w:after="150" w:line="240" w:lineRule="auto"/>
              <w:jc w:val="center"/>
              <w:rPr>
                <w:rFonts w:ascii="Times New Roman" w:eastAsia="Times New Roman" w:hAnsi="Times New Roman" w:cs="Times New Roman"/>
                <w:sz w:val="28"/>
                <w:szCs w:val="28"/>
              </w:rPr>
            </w:pPr>
            <w:r w:rsidRPr="00E76D90">
              <w:rPr>
                <w:rFonts w:ascii="Times New Roman" w:eastAsia="Times New Roman" w:hAnsi="Times New Roman" w:cs="Times New Roman"/>
                <w:sz w:val="28"/>
                <w:szCs w:val="28"/>
              </w:rPr>
              <w:t>Черные с 8 семенами</w:t>
            </w:r>
          </w:p>
        </w:tc>
      </w:tr>
    </w:tbl>
    <w:p w:rsidR="00C519AE" w:rsidRPr="00E76D90" w:rsidRDefault="00C519AE" w:rsidP="00C519AE">
      <w:pPr>
        <w:rPr>
          <w:rFonts w:ascii="Times New Roman" w:hAnsi="Times New Roman" w:cs="Times New Roman"/>
        </w:rPr>
      </w:pPr>
    </w:p>
    <w:p w:rsidR="00302272" w:rsidRPr="00E76D90" w:rsidRDefault="00C519AE" w:rsidP="005669D3">
      <w:pPr>
        <w:ind w:left="-567" w:firstLine="567"/>
        <w:jc w:val="center"/>
        <w:rPr>
          <w:rFonts w:ascii="Times New Roman" w:hAnsi="Times New Roman" w:cs="Times New Roman"/>
          <w:b/>
          <w:sz w:val="28"/>
          <w:szCs w:val="28"/>
          <w:u w:val="single"/>
        </w:rPr>
      </w:pPr>
      <w:r w:rsidRPr="00E76D90">
        <w:rPr>
          <w:rFonts w:ascii="Times New Roman" w:hAnsi="Times New Roman" w:cs="Times New Roman"/>
          <w:b/>
          <w:sz w:val="28"/>
          <w:szCs w:val="28"/>
          <w:u w:val="single"/>
        </w:rPr>
        <w:t>1.Хара</w:t>
      </w:r>
      <w:r w:rsidR="00302272" w:rsidRPr="00E76D90">
        <w:rPr>
          <w:rFonts w:ascii="Times New Roman" w:hAnsi="Times New Roman" w:cs="Times New Roman"/>
          <w:b/>
          <w:sz w:val="28"/>
          <w:szCs w:val="28"/>
          <w:u w:val="single"/>
        </w:rPr>
        <w:t>ктеристика состояния популяции черноплодной рябины</w:t>
      </w:r>
    </w:p>
    <w:p w:rsidR="008A4424" w:rsidRPr="00E76D90" w:rsidRDefault="00C519AE" w:rsidP="005669D3">
      <w:pPr>
        <w:tabs>
          <w:tab w:val="left" w:pos="570"/>
        </w:tabs>
        <w:ind w:left="-567" w:firstLine="567"/>
        <w:jc w:val="both"/>
        <w:rPr>
          <w:rFonts w:ascii="Times New Roman" w:hAnsi="Times New Roman" w:cs="Times New Roman"/>
          <w:sz w:val="28"/>
          <w:szCs w:val="28"/>
        </w:rPr>
      </w:pPr>
      <w:r w:rsidRPr="00E76D90">
        <w:rPr>
          <w:rFonts w:ascii="Times New Roman" w:hAnsi="Times New Roman" w:cs="Times New Roman"/>
          <w:sz w:val="28"/>
          <w:szCs w:val="28"/>
        </w:rPr>
        <w:t xml:space="preserve">    В 2019</w:t>
      </w:r>
      <w:r w:rsidR="008A4424" w:rsidRPr="00E76D90">
        <w:rPr>
          <w:rFonts w:ascii="Times New Roman" w:hAnsi="Times New Roman" w:cs="Times New Roman"/>
          <w:sz w:val="28"/>
          <w:szCs w:val="28"/>
        </w:rPr>
        <w:t xml:space="preserve"> г. обследовали  популяцию черноплодной рябины на </w:t>
      </w:r>
      <w:r w:rsidRPr="00E76D90">
        <w:rPr>
          <w:rFonts w:ascii="Times New Roman" w:hAnsi="Times New Roman" w:cs="Times New Roman"/>
          <w:sz w:val="28"/>
          <w:szCs w:val="28"/>
        </w:rPr>
        <w:t xml:space="preserve">личном подсобном  </w:t>
      </w:r>
      <w:r w:rsidR="008A4424" w:rsidRPr="00E76D90">
        <w:rPr>
          <w:rFonts w:ascii="Times New Roman" w:hAnsi="Times New Roman" w:cs="Times New Roman"/>
          <w:sz w:val="28"/>
          <w:szCs w:val="28"/>
        </w:rPr>
        <w:t>участке</w:t>
      </w:r>
      <w:r w:rsidR="005669D3" w:rsidRPr="00E76D90">
        <w:rPr>
          <w:rFonts w:ascii="Times New Roman" w:hAnsi="Times New Roman" w:cs="Times New Roman"/>
          <w:sz w:val="28"/>
          <w:szCs w:val="28"/>
        </w:rPr>
        <w:t>,</w:t>
      </w:r>
      <w:r w:rsidR="008A4424" w:rsidRPr="00E76D90">
        <w:rPr>
          <w:rFonts w:ascii="Times New Roman" w:hAnsi="Times New Roman" w:cs="Times New Roman"/>
          <w:sz w:val="28"/>
          <w:szCs w:val="28"/>
        </w:rPr>
        <w:t xml:space="preserve"> расположенном на территории</w:t>
      </w:r>
      <w:r w:rsidRPr="00E76D90">
        <w:rPr>
          <w:rFonts w:ascii="Times New Roman" w:hAnsi="Times New Roman" w:cs="Times New Roman"/>
          <w:sz w:val="28"/>
          <w:szCs w:val="28"/>
        </w:rPr>
        <w:t xml:space="preserve"> п. Шумячи</w:t>
      </w:r>
      <w:r w:rsidR="00887967" w:rsidRPr="00E76D90">
        <w:rPr>
          <w:rFonts w:ascii="Times New Roman" w:hAnsi="Times New Roman" w:cs="Times New Roman"/>
          <w:sz w:val="28"/>
          <w:szCs w:val="28"/>
        </w:rPr>
        <w:t>,</w:t>
      </w:r>
      <w:r w:rsidR="008A4424" w:rsidRPr="00E76D90">
        <w:rPr>
          <w:rFonts w:ascii="Times New Roman" w:hAnsi="Times New Roman" w:cs="Times New Roman"/>
          <w:sz w:val="28"/>
          <w:szCs w:val="28"/>
        </w:rPr>
        <w:t xml:space="preserve"> с целью изучения ее динамики развития.</w:t>
      </w:r>
    </w:p>
    <w:p w:rsidR="008A4424" w:rsidRPr="00E76D90" w:rsidRDefault="008A4424" w:rsidP="005669D3">
      <w:pPr>
        <w:tabs>
          <w:tab w:val="left" w:pos="570"/>
        </w:tabs>
        <w:ind w:left="-567" w:firstLine="567"/>
        <w:jc w:val="both"/>
        <w:rPr>
          <w:rFonts w:ascii="Times New Roman" w:hAnsi="Times New Roman" w:cs="Times New Roman"/>
          <w:sz w:val="28"/>
          <w:szCs w:val="28"/>
        </w:rPr>
      </w:pPr>
      <w:r w:rsidRPr="00E76D90">
        <w:rPr>
          <w:rFonts w:ascii="Times New Roman" w:hAnsi="Times New Roman" w:cs="Times New Roman"/>
          <w:sz w:val="28"/>
          <w:szCs w:val="28"/>
        </w:rPr>
        <w:lastRenderedPageBreak/>
        <w:t>Обследование проводилось согласно</w:t>
      </w:r>
      <w:r w:rsidR="00694A7C" w:rsidRPr="00E76D90">
        <w:rPr>
          <w:rFonts w:ascii="Times New Roman" w:hAnsi="Times New Roman" w:cs="Times New Roman"/>
          <w:b/>
          <w:sz w:val="28"/>
          <w:szCs w:val="28"/>
        </w:rPr>
        <w:t xml:space="preserve"> методике</w:t>
      </w:r>
      <w:r w:rsidR="005669D3" w:rsidRPr="00E76D90">
        <w:rPr>
          <w:rFonts w:ascii="Times New Roman" w:hAnsi="Times New Roman" w:cs="Times New Roman"/>
          <w:b/>
          <w:sz w:val="28"/>
          <w:szCs w:val="28"/>
        </w:rPr>
        <w:t xml:space="preserve">, </w:t>
      </w:r>
      <w:r w:rsidRPr="00E76D90">
        <w:rPr>
          <w:rFonts w:ascii="Times New Roman" w:hAnsi="Times New Roman" w:cs="Times New Roman"/>
          <w:sz w:val="28"/>
          <w:szCs w:val="28"/>
        </w:rPr>
        <w:t>принятой</w:t>
      </w:r>
      <w:r w:rsidR="00887967" w:rsidRPr="00E76D90">
        <w:rPr>
          <w:rFonts w:ascii="Times New Roman" w:hAnsi="Times New Roman" w:cs="Times New Roman"/>
          <w:sz w:val="28"/>
          <w:szCs w:val="28"/>
        </w:rPr>
        <w:t xml:space="preserve"> в ботаническом ресурсоведении,</w:t>
      </w:r>
      <w:r w:rsidRPr="00E76D90">
        <w:rPr>
          <w:rFonts w:ascii="Times New Roman" w:hAnsi="Times New Roman" w:cs="Times New Roman"/>
          <w:sz w:val="28"/>
          <w:szCs w:val="28"/>
        </w:rPr>
        <w:t xml:space="preserve"> обследовался участок популяции черноплодной рябины.</w:t>
      </w:r>
    </w:p>
    <w:p w:rsidR="008A4424" w:rsidRPr="00E76D90" w:rsidRDefault="008A4424" w:rsidP="00A35A86">
      <w:pPr>
        <w:numPr>
          <w:ilvl w:val="0"/>
          <w:numId w:val="5"/>
        </w:numPr>
        <w:tabs>
          <w:tab w:val="left" w:pos="570"/>
        </w:tabs>
        <w:spacing w:after="0" w:line="240" w:lineRule="auto"/>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Зал</w:t>
      </w:r>
      <w:r w:rsidR="00887967" w:rsidRPr="00E76D90">
        <w:rPr>
          <w:rFonts w:ascii="Times New Roman" w:hAnsi="Times New Roman" w:cs="Times New Roman"/>
          <w:sz w:val="28"/>
          <w:szCs w:val="28"/>
        </w:rPr>
        <w:t>ожили пробные площадки (</w:t>
      </w:r>
      <w:r w:rsidR="00511B69" w:rsidRPr="00E76D90">
        <w:rPr>
          <w:rFonts w:ascii="Times New Roman" w:hAnsi="Times New Roman" w:cs="Times New Roman"/>
          <w:sz w:val="28"/>
          <w:szCs w:val="28"/>
        </w:rPr>
        <w:t>по 10м</w:t>
      </w:r>
      <w:r w:rsidR="00511B69" w:rsidRPr="00E76D90">
        <w:rPr>
          <w:rFonts w:ascii="Times New Roman" w:hAnsi="Times New Roman" w:cs="Times New Roman"/>
          <w:sz w:val="28"/>
          <w:szCs w:val="28"/>
          <w:vertAlign w:val="superscript"/>
        </w:rPr>
        <w:t xml:space="preserve">2 </w:t>
      </w:r>
      <w:r w:rsidR="00511B69" w:rsidRPr="00E76D90">
        <w:rPr>
          <w:rFonts w:ascii="Times New Roman" w:hAnsi="Times New Roman" w:cs="Times New Roman"/>
          <w:sz w:val="28"/>
          <w:szCs w:val="28"/>
        </w:rPr>
        <w:t>)</w:t>
      </w:r>
      <w:r w:rsidRPr="00E76D90">
        <w:rPr>
          <w:rFonts w:ascii="Times New Roman" w:hAnsi="Times New Roman" w:cs="Times New Roman"/>
          <w:sz w:val="28"/>
          <w:szCs w:val="28"/>
        </w:rPr>
        <w:t>в количестве 5;</w:t>
      </w:r>
    </w:p>
    <w:p w:rsidR="008A4424" w:rsidRPr="00E76D90" w:rsidRDefault="008A4424" w:rsidP="00A35A86">
      <w:pPr>
        <w:numPr>
          <w:ilvl w:val="0"/>
          <w:numId w:val="5"/>
        </w:numPr>
        <w:tabs>
          <w:tab w:val="left" w:pos="570"/>
        </w:tabs>
        <w:spacing w:after="0" w:line="240" w:lineRule="auto"/>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Подсчитали количеств</w:t>
      </w:r>
      <w:r w:rsidR="00887967" w:rsidRPr="00E76D90">
        <w:rPr>
          <w:rFonts w:ascii="Times New Roman" w:hAnsi="Times New Roman" w:cs="Times New Roman"/>
          <w:sz w:val="28"/>
          <w:szCs w:val="28"/>
        </w:rPr>
        <w:t>о экземпляров на каждой площадке</w:t>
      </w:r>
      <w:r w:rsidRPr="00E76D90">
        <w:rPr>
          <w:rFonts w:ascii="Times New Roman" w:hAnsi="Times New Roman" w:cs="Times New Roman"/>
          <w:sz w:val="28"/>
          <w:szCs w:val="28"/>
        </w:rPr>
        <w:t>;</w:t>
      </w:r>
    </w:p>
    <w:p w:rsidR="008A4424" w:rsidRPr="00E76D90" w:rsidRDefault="008A4424" w:rsidP="00A35A86">
      <w:pPr>
        <w:numPr>
          <w:ilvl w:val="0"/>
          <w:numId w:val="5"/>
        </w:numPr>
        <w:tabs>
          <w:tab w:val="left" w:pos="570"/>
        </w:tabs>
        <w:spacing w:after="0" w:line="240" w:lineRule="auto"/>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Измерили высо</w:t>
      </w:r>
      <w:r w:rsidR="00887967" w:rsidRPr="00E76D90">
        <w:rPr>
          <w:rFonts w:ascii="Times New Roman" w:hAnsi="Times New Roman" w:cs="Times New Roman"/>
          <w:sz w:val="28"/>
          <w:szCs w:val="28"/>
        </w:rPr>
        <w:t>ту каждого растения</w:t>
      </w:r>
      <w:r w:rsidRPr="00E76D90">
        <w:rPr>
          <w:rFonts w:ascii="Times New Roman" w:hAnsi="Times New Roman" w:cs="Times New Roman"/>
          <w:sz w:val="28"/>
          <w:szCs w:val="28"/>
        </w:rPr>
        <w:t>, полученные данные занесли в таблицу.</w:t>
      </w:r>
    </w:p>
    <w:p w:rsidR="008A4424" w:rsidRPr="00E76D90" w:rsidRDefault="008A4424" w:rsidP="00A35A86">
      <w:pPr>
        <w:numPr>
          <w:ilvl w:val="0"/>
          <w:numId w:val="5"/>
        </w:numPr>
        <w:tabs>
          <w:tab w:val="left" w:pos="570"/>
        </w:tabs>
        <w:spacing w:after="0" w:line="240" w:lineRule="auto"/>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Полученные данные статистически обработали.</w:t>
      </w:r>
    </w:p>
    <w:p w:rsidR="00F73CB7" w:rsidRPr="00E76D90" w:rsidRDefault="008A4424" w:rsidP="00E42FC6">
      <w:pPr>
        <w:numPr>
          <w:ilvl w:val="0"/>
          <w:numId w:val="5"/>
        </w:numPr>
        <w:tabs>
          <w:tab w:val="left" w:pos="570"/>
        </w:tabs>
        <w:spacing w:after="0" w:line="240" w:lineRule="auto"/>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За</w:t>
      </w:r>
      <w:r w:rsidR="00C162D8" w:rsidRPr="00E76D90">
        <w:rPr>
          <w:rFonts w:ascii="Times New Roman" w:hAnsi="Times New Roman" w:cs="Times New Roman"/>
          <w:sz w:val="28"/>
          <w:szCs w:val="28"/>
        </w:rPr>
        <w:t xml:space="preserve">мерили площадь популяции (50 </w:t>
      </w:r>
      <w:r w:rsidRPr="00E76D90">
        <w:rPr>
          <w:rFonts w:ascii="Times New Roman" w:hAnsi="Times New Roman" w:cs="Times New Roman"/>
          <w:sz w:val="28"/>
          <w:szCs w:val="28"/>
        </w:rPr>
        <w:t>м</w:t>
      </w:r>
      <w:r w:rsidR="00C162D8" w:rsidRPr="00E76D90">
        <w:rPr>
          <w:rFonts w:ascii="Times New Roman" w:hAnsi="Times New Roman" w:cs="Times New Roman"/>
          <w:sz w:val="28"/>
          <w:szCs w:val="28"/>
          <w:vertAlign w:val="superscript"/>
        </w:rPr>
        <w:t>2</w:t>
      </w:r>
      <w:r w:rsidRPr="00E76D90">
        <w:rPr>
          <w:rFonts w:ascii="Times New Roman" w:hAnsi="Times New Roman" w:cs="Times New Roman"/>
          <w:sz w:val="28"/>
          <w:szCs w:val="28"/>
        </w:rPr>
        <w:t>).</w:t>
      </w:r>
    </w:p>
    <w:p w:rsidR="00F73CB7" w:rsidRPr="00E76D90" w:rsidRDefault="00F73CB7" w:rsidP="008A4424">
      <w:pPr>
        <w:tabs>
          <w:tab w:val="left" w:pos="570"/>
        </w:tabs>
        <w:jc w:val="center"/>
        <w:rPr>
          <w:rFonts w:ascii="Times New Roman" w:hAnsi="Times New Roman" w:cs="Times New Roman"/>
          <w:b/>
          <w:sz w:val="28"/>
          <w:szCs w:val="28"/>
        </w:rPr>
      </w:pPr>
    </w:p>
    <w:p w:rsidR="008A4424" w:rsidRPr="00E76D90" w:rsidRDefault="008A4424" w:rsidP="008A4424">
      <w:pPr>
        <w:tabs>
          <w:tab w:val="left" w:pos="570"/>
        </w:tabs>
        <w:jc w:val="center"/>
        <w:rPr>
          <w:rFonts w:ascii="Times New Roman" w:hAnsi="Times New Roman" w:cs="Times New Roman"/>
          <w:b/>
          <w:sz w:val="28"/>
          <w:szCs w:val="28"/>
        </w:rPr>
      </w:pPr>
      <w:r w:rsidRPr="00E76D90">
        <w:rPr>
          <w:rFonts w:ascii="Times New Roman" w:hAnsi="Times New Roman" w:cs="Times New Roman"/>
          <w:b/>
          <w:sz w:val="28"/>
          <w:szCs w:val="28"/>
        </w:rPr>
        <w:t>Результаты исследования состояния популяции.</w:t>
      </w:r>
    </w:p>
    <w:tbl>
      <w:tblPr>
        <w:tblpPr w:leftFromText="180" w:rightFromText="180" w:vertAnchor="text" w:horzAnchor="margin" w:tblpXSpec="center" w:tblpY="5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21"/>
      </w:tblGrid>
      <w:tr w:rsidR="008A4424" w:rsidRPr="00E76D90" w:rsidTr="00A74067">
        <w:trPr>
          <w:trHeight w:val="1449"/>
        </w:trPr>
        <w:tc>
          <w:tcPr>
            <w:tcW w:w="9521" w:type="dxa"/>
          </w:tcPr>
          <w:tbl>
            <w:tblPr>
              <w:tblW w:w="8643" w:type="dxa"/>
              <w:tblInd w:w="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0"/>
              <w:gridCol w:w="1715"/>
              <w:gridCol w:w="1195"/>
              <w:gridCol w:w="1535"/>
              <w:gridCol w:w="1456"/>
              <w:gridCol w:w="1102"/>
            </w:tblGrid>
            <w:tr w:rsidR="008A4424" w:rsidRPr="00E76D90" w:rsidTr="00A74067">
              <w:trPr>
                <w:trHeight w:val="272"/>
              </w:trPr>
              <w:tc>
                <w:tcPr>
                  <w:tcW w:w="1836"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Номера площадок</w:t>
                  </w:r>
                </w:p>
              </w:tc>
              <w:tc>
                <w:tcPr>
                  <w:tcW w:w="1220"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Количество</w:t>
                  </w:r>
                </w:p>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экземпляров</w:t>
                  </w:r>
                </w:p>
                <w:p w:rsidR="008A4424" w:rsidRPr="00E76D90" w:rsidRDefault="00FF774D"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на 10</w:t>
                  </w:r>
                  <w:r w:rsidR="008A4424" w:rsidRPr="00E76D90">
                    <w:rPr>
                      <w:rFonts w:ascii="Times New Roman" w:hAnsi="Times New Roman" w:cs="Times New Roman"/>
                      <w:sz w:val="28"/>
                      <w:szCs w:val="28"/>
                    </w:rPr>
                    <w:t xml:space="preserve"> м</w:t>
                  </w:r>
                  <w:r w:rsidR="00C162D8" w:rsidRPr="00E76D90">
                    <w:rPr>
                      <w:rFonts w:ascii="Times New Roman" w:hAnsi="Times New Roman" w:cs="Times New Roman"/>
                      <w:sz w:val="28"/>
                      <w:szCs w:val="28"/>
                      <w:vertAlign w:val="superscript"/>
                    </w:rPr>
                    <w:t>2</w:t>
                  </w:r>
                </w:p>
              </w:tc>
              <w:tc>
                <w:tcPr>
                  <w:tcW w:w="1220"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Возраст</w:t>
                  </w:r>
                </w:p>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куста.</w:t>
                  </w:r>
                </w:p>
              </w:tc>
              <w:tc>
                <w:tcPr>
                  <w:tcW w:w="1775"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Диаметр кроны</w:t>
                  </w:r>
                </w:p>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куста (см)</w:t>
                  </w:r>
                </w:p>
              </w:tc>
              <w:tc>
                <w:tcPr>
                  <w:tcW w:w="1456"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 xml:space="preserve">Диаметр </w:t>
                  </w:r>
                </w:p>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основания (см)</w:t>
                  </w:r>
                </w:p>
              </w:tc>
              <w:tc>
                <w:tcPr>
                  <w:tcW w:w="0" w:type="auto"/>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Высота</w:t>
                  </w:r>
                </w:p>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куста</w:t>
                  </w:r>
                </w:p>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(см)</w:t>
                  </w:r>
                </w:p>
              </w:tc>
            </w:tr>
            <w:tr w:rsidR="008A4424" w:rsidRPr="00E76D90" w:rsidTr="00A74067">
              <w:trPr>
                <w:trHeight w:val="285"/>
              </w:trPr>
              <w:tc>
                <w:tcPr>
                  <w:tcW w:w="1836"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 xml:space="preserve">№1 </w:t>
                  </w:r>
                </w:p>
              </w:tc>
              <w:tc>
                <w:tcPr>
                  <w:tcW w:w="1220"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w:t>
                  </w:r>
                  <w:r w:rsidR="00C162D8" w:rsidRPr="00E76D90">
                    <w:rPr>
                      <w:rFonts w:ascii="Times New Roman" w:hAnsi="Times New Roman" w:cs="Times New Roman"/>
                      <w:sz w:val="28"/>
                      <w:szCs w:val="28"/>
                    </w:rPr>
                    <w:t>0</w:t>
                  </w:r>
                </w:p>
              </w:tc>
              <w:tc>
                <w:tcPr>
                  <w:tcW w:w="1220"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5</w:t>
                  </w:r>
                </w:p>
              </w:tc>
              <w:tc>
                <w:tcPr>
                  <w:tcW w:w="1775" w:type="dxa"/>
                </w:tcPr>
                <w:p w:rsidR="008A4424" w:rsidRPr="00E76D90" w:rsidRDefault="00B84607"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110</w:t>
                  </w:r>
                </w:p>
              </w:tc>
              <w:tc>
                <w:tcPr>
                  <w:tcW w:w="1456" w:type="dxa"/>
                </w:tcPr>
                <w:p w:rsidR="008A4424" w:rsidRPr="00E76D90" w:rsidRDefault="00B84607"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90</w:t>
                  </w:r>
                </w:p>
              </w:tc>
              <w:tc>
                <w:tcPr>
                  <w:tcW w:w="0" w:type="auto"/>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150-160</w:t>
                  </w:r>
                </w:p>
              </w:tc>
            </w:tr>
            <w:tr w:rsidR="008A4424" w:rsidRPr="00E76D90" w:rsidTr="00A74067">
              <w:trPr>
                <w:trHeight w:val="285"/>
              </w:trPr>
              <w:tc>
                <w:tcPr>
                  <w:tcW w:w="1836"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№2</w:t>
                  </w:r>
                </w:p>
              </w:tc>
              <w:tc>
                <w:tcPr>
                  <w:tcW w:w="1220"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9</w:t>
                  </w:r>
                </w:p>
              </w:tc>
              <w:tc>
                <w:tcPr>
                  <w:tcW w:w="1220"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6</w:t>
                  </w:r>
                </w:p>
              </w:tc>
              <w:tc>
                <w:tcPr>
                  <w:tcW w:w="1775" w:type="dxa"/>
                </w:tcPr>
                <w:p w:rsidR="008A4424" w:rsidRPr="00E76D90" w:rsidRDefault="00B84607"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118</w:t>
                  </w:r>
                </w:p>
              </w:tc>
              <w:tc>
                <w:tcPr>
                  <w:tcW w:w="1456" w:type="dxa"/>
                </w:tcPr>
                <w:p w:rsidR="008A4424" w:rsidRPr="00E76D90" w:rsidRDefault="00B84607"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95</w:t>
                  </w:r>
                </w:p>
              </w:tc>
              <w:tc>
                <w:tcPr>
                  <w:tcW w:w="0" w:type="auto"/>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150-180</w:t>
                  </w:r>
                </w:p>
              </w:tc>
            </w:tr>
            <w:tr w:rsidR="008A4424" w:rsidRPr="00E76D90" w:rsidTr="00A74067">
              <w:trPr>
                <w:trHeight w:val="285"/>
              </w:trPr>
              <w:tc>
                <w:tcPr>
                  <w:tcW w:w="1836"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№3</w:t>
                  </w:r>
                </w:p>
              </w:tc>
              <w:tc>
                <w:tcPr>
                  <w:tcW w:w="1220"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8</w:t>
                  </w:r>
                </w:p>
              </w:tc>
              <w:tc>
                <w:tcPr>
                  <w:tcW w:w="1220" w:type="dxa"/>
                </w:tcPr>
                <w:p w:rsidR="008A4424" w:rsidRPr="00E76D90" w:rsidRDefault="00952385"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4</w:t>
                  </w:r>
                </w:p>
              </w:tc>
              <w:tc>
                <w:tcPr>
                  <w:tcW w:w="1775" w:type="dxa"/>
                </w:tcPr>
                <w:p w:rsidR="008A4424" w:rsidRPr="00E76D90" w:rsidRDefault="00B84607"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w:t>
                  </w:r>
                  <w:r w:rsidR="00A20387" w:rsidRPr="00E76D90">
                    <w:rPr>
                      <w:rFonts w:ascii="Times New Roman" w:hAnsi="Times New Roman" w:cs="Times New Roman"/>
                      <w:sz w:val="28"/>
                      <w:szCs w:val="28"/>
                    </w:rPr>
                    <w:t>1</w:t>
                  </w:r>
                  <w:r w:rsidRPr="00E76D90">
                    <w:rPr>
                      <w:rFonts w:ascii="Times New Roman" w:hAnsi="Times New Roman" w:cs="Times New Roman"/>
                      <w:sz w:val="28"/>
                      <w:szCs w:val="28"/>
                    </w:rPr>
                    <w:t>3</w:t>
                  </w:r>
                </w:p>
              </w:tc>
              <w:tc>
                <w:tcPr>
                  <w:tcW w:w="1456" w:type="dxa"/>
                </w:tcPr>
                <w:p w:rsidR="008A4424" w:rsidRPr="00E76D90" w:rsidRDefault="00FF774D"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98</w:t>
                  </w:r>
                </w:p>
              </w:tc>
              <w:tc>
                <w:tcPr>
                  <w:tcW w:w="0" w:type="auto"/>
                </w:tcPr>
                <w:p w:rsidR="008A4424" w:rsidRPr="00E76D90" w:rsidRDefault="008A4424" w:rsidP="00A2038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150-</w:t>
                  </w:r>
                  <w:r w:rsidR="00A20387" w:rsidRPr="00E76D90">
                    <w:rPr>
                      <w:rFonts w:ascii="Times New Roman" w:hAnsi="Times New Roman" w:cs="Times New Roman"/>
                      <w:sz w:val="28"/>
                      <w:szCs w:val="28"/>
                    </w:rPr>
                    <w:t>160</w:t>
                  </w:r>
                </w:p>
              </w:tc>
            </w:tr>
            <w:tr w:rsidR="008A4424" w:rsidRPr="00E76D90" w:rsidTr="00A74067">
              <w:trPr>
                <w:trHeight w:val="272"/>
              </w:trPr>
              <w:tc>
                <w:tcPr>
                  <w:tcW w:w="1836"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№4</w:t>
                  </w:r>
                </w:p>
              </w:tc>
              <w:tc>
                <w:tcPr>
                  <w:tcW w:w="1220" w:type="dxa"/>
                </w:tcPr>
                <w:p w:rsidR="008A4424" w:rsidRPr="00E76D90" w:rsidRDefault="00C162D8"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7</w:t>
                  </w:r>
                </w:p>
              </w:tc>
              <w:tc>
                <w:tcPr>
                  <w:tcW w:w="1220" w:type="dxa"/>
                </w:tcPr>
                <w:p w:rsidR="008A4424" w:rsidRPr="00E76D90" w:rsidRDefault="00BA2931"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8</w:t>
                  </w:r>
                </w:p>
              </w:tc>
              <w:tc>
                <w:tcPr>
                  <w:tcW w:w="1775" w:type="dxa"/>
                </w:tcPr>
                <w:p w:rsidR="008A4424" w:rsidRPr="00E76D90" w:rsidRDefault="00A20387"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150</w:t>
                  </w:r>
                </w:p>
              </w:tc>
              <w:tc>
                <w:tcPr>
                  <w:tcW w:w="1456" w:type="dxa"/>
                </w:tcPr>
                <w:p w:rsidR="008A4424" w:rsidRPr="00E76D90" w:rsidRDefault="00FF774D"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10</w:t>
                  </w:r>
                  <w:r w:rsidR="00761EE0" w:rsidRPr="00E76D90">
                    <w:rPr>
                      <w:rFonts w:ascii="Times New Roman" w:hAnsi="Times New Roman" w:cs="Times New Roman"/>
                      <w:sz w:val="28"/>
                      <w:szCs w:val="28"/>
                    </w:rPr>
                    <w:t>7</w:t>
                  </w:r>
                </w:p>
              </w:tc>
              <w:tc>
                <w:tcPr>
                  <w:tcW w:w="0" w:type="auto"/>
                </w:tcPr>
                <w:p w:rsidR="008A4424" w:rsidRPr="00E76D90" w:rsidRDefault="00A20387"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200-25</w:t>
                  </w:r>
                  <w:r w:rsidR="008A4424" w:rsidRPr="00E76D90">
                    <w:rPr>
                      <w:rFonts w:ascii="Times New Roman" w:hAnsi="Times New Roman" w:cs="Times New Roman"/>
                      <w:sz w:val="28"/>
                      <w:szCs w:val="28"/>
                    </w:rPr>
                    <w:t>0</w:t>
                  </w:r>
                </w:p>
              </w:tc>
            </w:tr>
            <w:tr w:rsidR="008A4424" w:rsidRPr="00E76D90" w:rsidTr="00A74067">
              <w:trPr>
                <w:trHeight w:val="272"/>
              </w:trPr>
              <w:tc>
                <w:tcPr>
                  <w:tcW w:w="1836"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№5</w:t>
                  </w:r>
                </w:p>
              </w:tc>
              <w:tc>
                <w:tcPr>
                  <w:tcW w:w="1220" w:type="dxa"/>
                </w:tcPr>
                <w:p w:rsidR="008A4424" w:rsidRPr="00E76D90" w:rsidRDefault="00C162D8"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5</w:t>
                  </w:r>
                </w:p>
              </w:tc>
              <w:tc>
                <w:tcPr>
                  <w:tcW w:w="1220" w:type="dxa"/>
                </w:tcPr>
                <w:p w:rsidR="008A4424" w:rsidRPr="00E76D90" w:rsidRDefault="00BA2931"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7</w:t>
                  </w:r>
                </w:p>
              </w:tc>
              <w:tc>
                <w:tcPr>
                  <w:tcW w:w="1775" w:type="dxa"/>
                </w:tcPr>
                <w:p w:rsidR="008A4424" w:rsidRPr="00E76D90" w:rsidRDefault="00A20387"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138</w:t>
                  </w:r>
                </w:p>
              </w:tc>
              <w:tc>
                <w:tcPr>
                  <w:tcW w:w="1456" w:type="dxa"/>
                </w:tcPr>
                <w:p w:rsidR="008A4424" w:rsidRPr="00E76D90" w:rsidRDefault="008A4424"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1</w:t>
                  </w:r>
                  <w:r w:rsidR="00761EE0" w:rsidRPr="00E76D90">
                    <w:rPr>
                      <w:rFonts w:ascii="Times New Roman" w:hAnsi="Times New Roman" w:cs="Times New Roman"/>
                      <w:sz w:val="28"/>
                      <w:szCs w:val="28"/>
                    </w:rPr>
                    <w:t>02</w:t>
                  </w:r>
                </w:p>
              </w:tc>
              <w:tc>
                <w:tcPr>
                  <w:tcW w:w="0" w:type="auto"/>
                </w:tcPr>
                <w:p w:rsidR="008A4424" w:rsidRPr="00E76D90" w:rsidRDefault="00A20387" w:rsidP="00A74067">
                  <w:pPr>
                    <w:framePr w:hSpace="180" w:wrap="around" w:vAnchor="text" w:hAnchor="margin" w:xAlign="center" w:y="536"/>
                    <w:rPr>
                      <w:rFonts w:ascii="Times New Roman" w:hAnsi="Times New Roman" w:cs="Times New Roman"/>
                      <w:sz w:val="28"/>
                      <w:szCs w:val="28"/>
                    </w:rPr>
                  </w:pPr>
                  <w:r w:rsidRPr="00E76D90">
                    <w:rPr>
                      <w:rFonts w:ascii="Times New Roman" w:hAnsi="Times New Roman" w:cs="Times New Roman"/>
                      <w:sz w:val="28"/>
                      <w:szCs w:val="28"/>
                    </w:rPr>
                    <w:t>200-22</w:t>
                  </w:r>
                  <w:r w:rsidR="008A4424" w:rsidRPr="00E76D90">
                    <w:rPr>
                      <w:rFonts w:ascii="Times New Roman" w:hAnsi="Times New Roman" w:cs="Times New Roman"/>
                      <w:sz w:val="28"/>
                      <w:szCs w:val="28"/>
                    </w:rPr>
                    <w:t>0</w:t>
                  </w:r>
                </w:p>
              </w:tc>
            </w:tr>
          </w:tbl>
          <w:p w:rsidR="008A4424" w:rsidRPr="00E76D90" w:rsidRDefault="008A4424" w:rsidP="00A74067">
            <w:pPr>
              <w:rPr>
                <w:rFonts w:ascii="Times New Roman" w:hAnsi="Times New Roman" w:cs="Times New Roman"/>
                <w:sz w:val="28"/>
                <w:szCs w:val="28"/>
              </w:rPr>
            </w:pPr>
          </w:p>
        </w:tc>
      </w:tr>
    </w:tbl>
    <w:p w:rsidR="00E42FC6" w:rsidRPr="00E76D90" w:rsidRDefault="00E42FC6" w:rsidP="005D14CC">
      <w:pPr>
        <w:ind w:left="-567" w:firstLine="567"/>
        <w:jc w:val="both"/>
        <w:rPr>
          <w:rFonts w:ascii="Times New Roman" w:hAnsi="Times New Roman" w:cs="Times New Roman"/>
          <w:b/>
          <w:sz w:val="28"/>
          <w:szCs w:val="28"/>
        </w:rPr>
      </w:pPr>
    </w:p>
    <w:p w:rsidR="008A4424" w:rsidRPr="00E76D90" w:rsidRDefault="008A4424" w:rsidP="005D14CC">
      <w:pPr>
        <w:ind w:left="-567" w:firstLine="567"/>
        <w:jc w:val="both"/>
        <w:rPr>
          <w:rFonts w:ascii="Times New Roman" w:hAnsi="Times New Roman" w:cs="Times New Roman"/>
          <w:b/>
          <w:sz w:val="28"/>
          <w:szCs w:val="28"/>
        </w:rPr>
      </w:pPr>
      <w:r w:rsidRPr="00E76D90">
        <w:rPr>
          <w:rFonts w:ascii="Times New Roman" w:hAnsi="Times New Roman" w:cs="Times New Roman"/>
          <w:b/>
          <w:sz w:val="28"/>
          <w:szCs w:val="28"/>
        </w:rPr>
        <w:t>Была проведена статистическая обработка полученных данных.</w:t>
      </w:r>
    </w:p>
    <w:p w:rsidR="008A4424" w:rsidRPr="00E76D90" w:rsidRDefault="008A4424" w:rsidP="00A35A86">
      <w:pPr>
        <w:numPr>
          <w:ilvl w:val="0"/>
          <w:numId w:val="6"/>
        </w:numPr>
        <w:spacing w:after="0" w:line="240" w:lineRule="auto"/>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Количество экземпляров на 1</w:t>
      </w:r>
      <w:r w:rsidR="00FF774D" w:rsidRPr="00E76D90">
        <w:rPr>
          <w:rFonts w:ascii="Times New Roman" w:hAnsi="Times New Roman" w:cs="Times New Roman"/>
          <w:sz w:val="28"/>
          <w:szCs w:val="28"/>
        </w:rPr>
        <w:t>0</w:t>
      </w:r>
      <w:r w:rsidRPr="00E76D90">
        <w:rPr>
          <w:rFonts w:ascii="Times New Roman" w:hAnsi="Times New Roman" w:cs="Times New Roman"/>
          <w:sz w:val="28"/>
          <w:szCs w:val="28"/>
        </w:rPr>
        <w:t xml:space="preserve"> м</w:t>
      </w:r>
      <w:r w:rsidR="00FF774D" w:rsidRPr="00E76D90">
        <w:rPr>
          <w:rFonts w:ascii="Times New Roman" w:hAnsi="Times New Roman" w:cs="Times New Roman"/>
          <w:sz w:val="28"/>
          <w:szCs w:val="28"/>
          <w:vertAlign w:val="superscript"/>
        </w:rPr>
        <w:t>2</w:t>
      </w:r>
      <w:r w:rsidR="00FF774D" w:rsidRPr="00E76D90">
        <w:rPr>
          <w:rFonts w:ascii="Times New Roman" w:hAnsi="Times New Roman" w:cs="Times New Roman"/>
          <w:sz w:val="28"/>
          <w:szCs w:val="28"/>
        </w:rPr>
        <w:t xml:space="preserve"> – 7</w:t>
      </w:r>
      <w:r w:rsidRPr="00E76D90">
        <w:rPr>
          <w:rFonts w:ascii="Times New Roman" w:hAnsi="Times New Roman" w:cs="Times New Roman"/>
          <w:sz w:val="28"/>
          <w:szCs w:val="28"/>
        </w:rPr>
        <w:t xml:space="preserve"> шт.</w:t>
      </w:r>
    </w:p>
    <w:p w:rsidR="008A4424" w:rsidRPr="00E76D90" w:rsidRDefault="008A4424" w:rsidP="005D14CC">
      <w:pPr>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-ошибка среднего арифметического (т) – 1,29, что составляет 10,7%</w:t>
      </w:r>
    </w:p>
    <w:p w:rsidR="008A4424" w:rsidRPr="00E76D90" w:rsidRDefault="008A4424" w:rsidP="00A35A86">
      <w:pPr>
        <w:numPr>
          <w:ilvl w:val="0"/>
          <w:numId w:val="6"/>
        </w:numPr>
        <w:spacing w:after="0" w:line="240" w:lineRule="auto"/>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Высота растений – 200  см.</w:t>
      </w:r>
    </w:p>
    <w:p w:rsidR="008A4424" w:rsidRPr="00E76D90" w:rsidRDefault="008A4424" w:rsidP="005D14CC">
      <w:pPr>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-ошибка среднего арифметического (т) – 0,2, что составляет 1,1%</w:t>
      </w:r>
    </w:p>
    <w:p w:rsidR="008A4424" w:rsidRPr="00E76D90" w:rsidRDefault="008A4424" w:rsidP="005D14CC">
      <w:pPr>
        <w:ind w:left="-567" w:firstLine="567"/>
        <w:jc w:val="both"/>
        <w:rPr>
          <w:rFonts w:ascii="Times New Roman" w:hAnsi="Times New Roman" w:cs="Times New Roman"/>
          <w:sz w:val="28"/>
          <w:szCs w:val="28"/>
        </w:rPr>
      </w:pPr>
      <w:r w:rsidRPr="00E76D90">
        <w:rPr>
          <w:rFonts w:ascii="Times New Roman" w:hAnsi="Times New Roman" w:cs="Times New Roman"/>
          <w:b/>
          <w:sz w:val="28"/>
          <w:szCs w:val="28"/>
        </w:rPr>
        <w:lastRenderedPageBreak/>
        <w:t>Вывод:</w:t>
      </w:r>
      <w:r w:rsidRPr="00E76D90">
        <w:rPr>
          <w:rFonts w:ascii="Times New Roman" w:hAnsi="Times New Roman" w:cs="Times New Roman"/>
          <w:sz w:val="28"/>
          <w:szCs w:val="28"/>
        </w:rPr>
        <w:t xml:space="preserve"> на основании полученных результатов можно отметить, что все растения нормально развиты.</w:t>
      </w:r>
    </w:p>
    <w:p w:rsidR="008A4424" w:rsidRPr="00E76D90" w:rsidRDefault="008A4424" w:rsidP="005D14CC">
      <w:pPr>
        <w:ind w:left="-567" w:firstLine="567"/>
        <w:jc w:val="both"/>
        <w:rPr>
          <w:rFonts w:ascii="Times New Roman" w:hAnsi="Times New Roman" w:cs="Times New Roman"/>
          <w:sz w:val="28"/>
          <w:szCs w:val="28"/>
        </w:rPr>
      </w:pPr>
      <w:r w:rsidRPr="00E76D90">
        <w:rPr>
          <w:rFonts w:ascii="Times New Roman" w:hAnsi="Times New Roman" w:cs="Times New Roman"/>
          <w:sz w:val="28"/>
          <w:szCs w:val="28"/>
        </w:rPr>
        <w:t xml:space="preserve">     Средняя высота – 200 см.</w:t>
      </w:r>
    </w:p>
    <w:p w:rsidR="005669D3" w:rsidRPr="00E76D90" w:rsidRDefault="008A4424" w:rsidP="00E42FC6">
      <w:pPr>
        <w:ind w:left="-567" w:firstLine="567"/>
        <w:jc w:val="both"/>
        <w:rPr>
          <w:rFonts w:ascii="Times New Roman" w:hAnsi="Times New Roman" w:cs="Times New Roman"/>
          <w:b/>
          <w:sz w:val="28"/>
          <w:szCs w:val="28"/>
        </w:rPr>
      </w:pPr>
      <w:r w:rsidRPr="00E76D90">
        <w:rPr>
          <w:rFonts w:ascii="Times New Roman" w:hAnsi="Times New Roman" w:cs="Times New Roman"/>
          <w:b/>
          <w:sz w:val="28"/>
          <w:szCs w:val="28"/>
        </w:rPr>
        <w:t>Таким образом, можно сделать вывод, что состояние популяции Черноплодной рябины вполне удовлетворительно.</w:t>
      </w:r>
    </w:p>
    <w:p w:rsidR="006F7B07" w:rsidRPr="00E76D90" w:rsidRDefault="006F7B07" w:rsidP="00D956B1">
      <w:pPr>
        <w:rPr>
          <w:rFonts w:ascii="Times New Roman" w:hAnsi="Times New Roman" w:cs="Times New Roman"/>
          <w:b/>
          <w:sz w:val="28"/>
          <w:szCs w:val="28"/>
        </w:rPr>
      </w:pPr>
    </w:p>
    <w:p w:rsidR="005669D3" w:rsidRPr="00E76D90" w:rsidRDefault="005669D3" w:rsidP="005669D3">
      <w:pPr>
        <w:jc w:val="center"/>
        <w:rPr>
          <w:rFonts w:ascii="Times New Roman" w:hAnsi="Times New Roman" w:cs="Times New Roman"/>
          <w:b/>
          <w:color w:val="FF0000"/>
          <w:sz w:val="28"/>
          <w:szCs w:val="28"/>
        </w:rPr>
      </w:pPr>
      <w:r w:rsidRPr="00E76D90">
        <w:rPr>
          <w:rFonts w:ascii="Times New Roman" w:hAnsi="Times New Roman" w:cs="Times New Roman"/>
          <w:b/>
          <w:color w:val="000000" w:themeColor="text1"/>
          <w:sz w:val="28"/>
          <w:szCs w:val="28"/>
        </w:rPr>
        <w:t>Фазы развития черноплодной рябины</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6"/>
        <w:gridCol w:w="1714"/>
        <w:gridCol w:w="1701"/>
        <w:gridCol w:w="1842"/>
        <w:gridCol w:w="2397"/>
      </w:tblGrid>
      <w:tr w:rsidR="00E8668D" w:rsidRPr="00E76D90" w:rsidTr="005669D3">
        <w:trPr>
          <w:trHeight w:val="1140"/>
        </w:trPr>
        <w:tc>
          <w:tcPr>
            <w:tcW w:w="1986" w:type="dxa"/>
          </w:tcPr>
          <w:p w:rsidR="005669D3" w:rsidRPr="00E76D90" w:rsidRDefault="00E8668D" w:rsidP="005669D3">
            <w:pPr>
              <w:ind w:left="-136" w:right="-27"/>
              <w:rPr>
                <w:rFonts w:ascii="Times New Roman" w:eastAsia="Times New Roman" w:hAnsi="Times New Roman" w:cs="Times New Roman"/>
                <w:color w:val="551A8B"/>
                <w:sz w:val="25"/>
                <w:szCs w:val="25"/>
                <w:shd w:val="clear" w:color="auto" w:fill="FFFFFF"/>
              </w:rPr>
            </w:pPr>
            <w:r w:rsidRPr="00E76D90">
              <w:rPr>
                <w:rFonts w:ascii="Times New Roman" w:hAnsi="Times New Roman" w:cs="Times New Roman"/>
                <w:b/>
                <w:sz w:val="24"/>
                <w:szCs w:val="24"/>
              </w:rPr>
              <w:t>Средне суточная температура воздуха 5-6 градусов по С</w:t>
            </w:r>
            <w:r w:rsidR="004B5E2B" w:rsidRPr="00E76D90">
              <w:rPr>
                <w:rFonts w:ascii="Times New Roman" w:eastAsia="Times New Roman" w:hAnsi="Times New Roman" w:cs="Times New Roman"/>
                <w:sz w:val="24"/>
                <w:szCs w:val="24"/>
              </w:rPr>
              <w:fldChar w:fldCharType="begin"/>
            </w:r>
            <w:r w:rsidR="005669D3" w:rsidRPr="00E76D90">
              <w:rPr>
                <w:rFonts w:ascii="Times New Roman" w:eastAsia="Times New Roman" w:hAnsi="Times New Roman" w:cs="Times New Roman"/>
                <w:sz w:val="24"/>
                <w:szCs w:val="24"/>
              </w:rPr>
              <w:instrText xml:space="preserve"> HYPERLINK "http://yandex.ru/clck/jsredir?bu=5vnz49&amp;from=yandex.ru%3Bsearch%2F%3Bweb%3B%3B&amp;text=&amp;etext=6232.YBgFTh6rNppibJGwlr6PppKsgRPB1kvJ58dKVRTci7gg0L_Y79cxAexhYc07-m6z.cc555268711d9aba887e2d0901f98ac68577355d&amp;uuid=&amp;state=PEtFfuTeVD5kpHnK9lio9dFa2ePbDzX7kPpTCH_rtQkH2bBEi5M--bO-cYhaTVRUnpDODuc1rKa8_enLevpUjFzGBZ51TTS6&amp;&amp;cst=AiuY0DBWFJ5Hyx_fyvalFHpSkKg5alVImdImCZtMHcLrPTDNhR-I4GZFVaoe0JcYN-fkNT4frLZlDTvS_VOUv_5VLR58w9oY9iyrXZHzVkWXQb_MfiheSk8no1DDe9fxQgWR96hmYvNdcmxGrQ1omlYOntCM4sYhFUENpje2aM14fWTa8aOMm3WMwfiwA4Ur7E0n-9Zi2HGO7nXTWuWxfqjzdsOu9g5WwFfdAUe1Tn0qX4qIHqBg3ZfUUeQAV3qJcKPD1BMF4PQGN4IrplX9AB0XM0Gf-BxTA9hZmZvPU8AaGe8VIOL9OctY6TLquSFMmB2rI0GD6O1U1aiHNfVebeNYqoEfe4ekHjg7a8bovOkNHhLzBeL0LJORQNPz8jPmqynyEWiuL1n7XXyWf8CvrhEFtqKZZj6eTmZ6THV9qGbL4JHApZtp1a7doofizWuFGnO0l04-24-Zs9g_fIDstGm4A1nrxo_MkCH3_38IpaYEZCnJT3rVMJm6XdU3JuUSb63FX8Xbv68yAowOtaT5eMrIe2RW8EdxkK_elKdfAlYI6XZOuriCBtsfxAgATPwkH1z7Af3q8CcIk-V-oR4oKJPGibTYyoLDOqTCNc297jAvenEl0jahJ3Zs3b-7ubulgbwOScZcLb3viuw3lnQYEF_SQiE06oCo9uApE3jEdqqs7Y5qNkX1BvTOuyKTHnQJ2QUA8HwoVpoPKS04g5R-cwgyESgtD9vIU_x7AVeLbqN5iAsotBekGuL6IZOjqN0T854wMLKLK6rd0oIko3LrddVB9WpAM4fTXDZtbKh3vxfU2EDvR6lscf_9r2xPL-wVbzEtw3eP9nWy7C0Yh3OnTPUS9ic1ytcigZaj6m0lTKel7qBYFeMQy8HMrohL77B2&amp;data=UlNrNmk5WktYejY4cHFySjRXSWhXRTkzeVQybFNRQjF0cUJTTjczZnh5M0sxaU9OUUg5VW9adEpDMk04X2dnc2JjanNFVEpUM2VGU0VoYTJHakxya1NqZnE4NTZWUnM1dkJkNGZSLUtrXzBObFNNOHhINVozNTNjU1pJd1BSVkdpX2dYVzgtdzMyayw,&amp;sign=372f3d5cf28807d4429c4af5450fa319&amp;keyno=0&amp;b64e=2&amp;ref=orjY4mGPRjk5boDnW0uvlrrd71vZw9kpo0RebLkj5OO-o-vQjfprA8_7b3UMSpHipGFrmwQDBkTYQ7EjVr6cZyOJZ_t7C8SrKKBzr1Q5NfCJSuY-rKIwK4O8Hdnj-YzAYyy6EZ5UFfNGvyGI6Jexq2elFLkQ4x40&amp;l10n=ru&amp;rp=1&amp;cts=1569676344112%40%40events%3D%5B%7B%22event%22%3A%22click%22%2C%22id%22%3A%225vnz49%22%2C%22cts%22%3A1569676344112%2C%22fast%22%3A%7B%22organic%22%3A1%7D%2C%22service%22%3A%22web%22%2C%22event-id%22%3A%22k13krmls4t%22%7D%5D&amp;mc=3.734521664779752&amp;hdtime=6043.265" \t "_blank" </w:instrText>
            </w:r>
            <w:r w:rsidR="004B5E2B" w:rsidRPr="00E76D90">
              <w:rPr>
                <w:rFonts w:ascii="Times New Roman" w:eastAsia="Times New Roman" w:hAnsi="Times New Roman" w:cs="Times New Roman"/>
                <w:sz w:val="24"/>
                <w:szCs w:val="24"/>
              </w:rPr>
              <w:fldChar w:fldCharType="separate"/>
            </w:r>
            <w:r w:rsidR="005669D3" w:rsidRPr="00E76D90">
              <w:rPr>
                <w:rFonts w:ascii="Times New Roman" w:eastAsia="Times New Roman" w:hAnsi="Times New Roman" w:cs="Times New Roman"/>
                <w:color w:val="000000" w:themeColor="text1"/>
                <w:sz w:val="25"/>
                <w:szCs w:val="25"/>
                <w:shd w:val="clear" w:color="auto" w:fill="FFFFFF"/>
              </w:rPr>
              <w:t>°</w:t>
            </w:r>
          </w:p>
          <w:p w:rsidR="00E8668D" w:rsidRPr="00E76D90" w:rsidRDefault="004B5E2B" w:rsidP="005669D3">
            <w:pPr>
              <w:rPr>
                <w:rFonts w:ascii="Times New Roman" w:hAnsi="Times New Roman" w:cs="Times New Roman"/>
                <w:b/>
                <w:sz w:val="24"/>
                <w:szCs w:val="24"/>
              </w:rPr>
            </w:pPr>
            <w:r w:rsidRPr="00E76D90">
              <w:rPr>
                <w:rFonts w:ascii="Times New Roman" w:eastAsia="Times New Roman" w:hAnsi="Times New Roman" w:cs="Times New Roman"/>
                <w:sz w:val="24"/>
                <w:szCs w:val="24"/>
              </w:rPr>
              <w:fldChar w:fldCharType="end"/>
            </w:r>
          </w:p>
        </w:tc>
        <w:tc>
          <w:tcPr>
            <w:tcW w:w="1714" w:type="dxa"/>
          </w:tcPr>
          <w:p w:rsidR="00E8668D" w:rsidRPr="00E76D90" w:rsidRDefault="00E8668D" w:rsidP="008573F8">
            <w:pPr>
              <w:rPr>
                <w:rFonts w:ascii="Times New Roman" w:hAnsi="Times New Roman" w:cs="Times New Roman"/>
                <w:b/>
                <w:sz w:val="24"/>
                <w:szCs w:val="24"/>
              </w:rPr>
            </w:pPr>
            <w:r w:rsidRPr="00E76D90">
              <w:rPr>
                <w:rFonts w:ascii="Times New Roman" w:hAnsi="Times New Roman" w:cs="Times New Roman"/>
                <w:b/>
                <w:sz w:val="24"/>
                <w:szCs w:val="24"/>
              </w:rPr>
              <w:t>Около 10-12 градусов по С</w:t>
            </w:r>
            <w:r w:rsidR="005669D3" w:rsidRPr="00E76D90">
              <w:rPr>
                <w:rFonts w:ascii="Times New Roman" w:hAnsi="Times New Roman" w:cs="Times New Roman"/>
                <w:b/>
                <w:sz w:val="24"/>
                <w:szCs w:val="24"/>
              </w:rPr>
              <w:t>°</w:t>
            </w:r>
          </w:p>
        </w:tc>
        <w:tc>
          <w:tcPr>
            <w:tcW w:w="1701" w:type="dxa"/>
          </w:tcPr>
          <w:p w:rsidR="00E8668D" w:rsidRPr="00E76D90" w:rsidRDefault="00E8668D" w:rsidP="008573F8">
            <w:pPr>
              <w:rPr>
                <w:rFonts w:ascii="Times New Roman" w:hAnsi="Times New Roman" w:cs="Times New Roman"/>
                <w:b/>
                <w:sz w:val="24"/>
                <w:szCs w:val="24"/>
              </w:rPr>
            </w:pPr>
            <w:r w:rsidRPr="00E76D90">
              <w:rPr>
                <w:rFonts w:ascii="Times New Roman" w:hAnsi="Times New Roman" w:cs="Times New Roman"/>
                <w:b/>
                <w:sz w:val="24"/>
                <w:szCs w:val="24"/>
              </w:rPr>
              <w:t>14-15 градусов по С</w:t>
            </w:r>
            <w:r w:rsidR="005669D3" w:rsidRPr="00E76D90">
              <w:rPr>
                <w:rFonts w:ascii="Times New Roman" w:hAnsi="Times New Roman" w:cs="Times New Roman"/>
                <w:b/>
                <w:sz w:val="24"/>
                <w:szCs w:val="24"/>
              </w:rPr>
              <w:t>°</w:t>
            </w:r>
          </w:p>
        </w:tc>
        <w:tc>
          <w:tcPr>
            <w:tcW w:w="1842" w:type="dxa"/>
          </w:tcPr>
          <w:p w:rsidR="00E8668D" w:rsidRPr="00E76D90" w:rsidRDefault="00E8668D" w:rsidP="008573F8">
            <w:pPr>
              <w:rPr>
                <w:rFonts w:ascii="Times New Roman" w:hAnsi="Times New Roman" w:cs="Times New Roman"/>
                <w:b/>
                <w:sz w:val="24"/>
                <w:szCs w:val="24"/>
              </w:rPr>
            </w:pPr>
            <w:r w:rsidRPr="00E76D90">
              <w:rPr>
                <w:rFonts w:ascii="Times New Roman" w:hAnsi="Times New Roman" w:cs="Times New Roman"/>
                <w:b/>
                <w:sz w:val="24"/>
                <w:szCs w:val="24"/>
              </w:rPr>
              <w:t>Цветение</w:t>
            </w:r>
          </w:p>
        </w:tc>
        <w:tc>
          <w:tcPr>
            <w:tcW w:w="2397" w:type="dxa"/>
          </w:tcPr>
          <w:p w:rsidR="00E8668D" w:rsidRPr="00E76D90" w:rsidRDefault="00E8668D" w:rsidP="008573F8">
            <w:pPr>
              <w:rPr>
                <w:rFonts w:ascii="Times New Roman" w:hAnsi="Times New Roman" w:cs="Times New Roman"/>
                <w:b/>
                <w:sz w:val="24"/>
                <w:szCs w:val="24"/>
              </w:rPr>
            </w:pPr>
            <w:r w:rsidRPr="00E76D90">
              <w:rPr>
                <w:rFonts w:ascii="Times New Roman" w:hAnsi="Times New Roman" w:cs="Times New Roman"/>
                <w:b/>
                <w:sz w:val="24"/>
                <w:szCs w:val="24"/>
              </w:rPr>
              <w:t>Рост плодов и созревание</w:t>
            </w:r>
          </w:p>
        </w:tc>
      </w:tr>
      <w:tr w:rsidR="00E8668D" w:rsidRPr="00E76D90" w:rsidTr="005669D3">
        <w:trPr>
          <w:trHeight w:val="3795"/>
        </w:trPr>
        <w:tc>
          <w:tcPr>
            <w:tcW w:w="1986" w:type="dxa"/>
          </w:tcPr>
          <w:p w:rsidR="00E8668D" w:rsidRPr="00E76D90" w:rsidRDefault="00E8668D" w:rsidP="008573F8">
            <w:pPr>
              <w:rPr>
                <w:rFonts w:ascii="Times New Roman" w:hAnsi="Times New Roman" w:cs="Times New Roman"/>
                <w:b/>
                <w:sz w:val="24"/>
                <w:szCs w:val="24"/>
              </w:rPr>
            </w:pPr>
            <w:r w:rsidRPr="00E76D90">
              <w:rPr>
                <w:rFonts w:ascii="Times New Roman" w:hAnsi="Times New Roman" w:cs="Times New Roman"/>
                <w:b/>
                <w:sz w:val="24"/>
                <w:szCs w:val="24"/>
              </w:rPr>
              <w:t>Начинается весенняя вегетация</w:t>
            </w:r>
          </w:p>
        </w:tc>
        <w:tc>
          <w:tcPr>
            <w:tcW w:w="1714" w:type="dxa"/>
          </w:tcPr>
          <w:p w:rsidR="00E8668D" w:rsidRPr="00E76D90" w:rsidRDefault="006F7B07" w:rsidP="008573F8">
            <w:pPr>
              <w:rPr>
                <w:rFonts w:ascii="Times New Roman" w:hAnsi="Times New Roman" w:cs="Times New Roman"/>
                <w:b/>
                <w:sz w:val="24"/>
                <w:szCs w:val="24"/>
              </w:rPr>
            </w:pPr>
            <w:r w:rsidRPr="00E76D90">
              <w:rPr>
                <w:rFonts w:ascii="Times New Roman" w:hAnsi="Times New Roman" w:cs="Times New Roman"/>
                <w:b/>
                <w:sz w:val="24"/>
                <w:szCs w:val="24"/>
              </w:rPr>
              <w:t>Р</w:t>
            </w:r>
            <w:r w:rsidR="00E8668D" w:rsidRPr="00E76D90">
              <w:rPr>
                <w:rFonts w:ascii="Times New Roman" w:hAnsi="Times New Roman" w:cs="Times New Roman"/>
                <w:b/>
                <w:sz w:val="24"/>
                <w:szCs w:val="24"/>
              </w:rPr>
              <w:t>ост идёт при относительно низких температурах</w:t>
            </w:r>
          </w:p>
        </w:tc>
        <w:tc>
          <w:tcPr>
            <w:tcW w:w="1701" w:type="dxa"/>
          </w:tcPr>
          <w:p w:rsidR="00E8668D" w:rsidRPr="00E76D90" w:rsidRDefault="006F7B07" w:rsidP="008573F8">
            <w:pPr>
              <w:rPr>
                <w:rFonts w:ascii="Times New Roman" w:hAnsi="Times New Roman" w:cs="Times New Roman"/>
                <w:b/>
                <w:sz w:val="24"/>
                <w:szCs w:val="24"/>
              </w:rPr>
            </w:pPr>
            <w:r w:rsidRPr="00E76D90">
              <w:rPr>
                <w:rFonts w:ascii="Times New Roman" w:hAnsi="Times New Roman" w:cs="Times New Roman"/>
                <w:b/>
                <w:sz w:val="24"/>
                <w:szCs w:val="24"/>
              </w:rPr>
              <w:t xml:space="preserve"> Р</w:t>
            </w:r>
            <w:r w:rsidR="00E8668D" w:rsidRPr="00E76D90">
              <w:rPr>
                <w:rFonts w:ascii="Times New Roman" w:hAnsi="Times New Roman" w:cs="Times New Roman"/>
                <w:b/>
                <w:sz w:val="24"/>
                <w:szCs w:val="24"/>
              </w:rPr>
              <w:t>ост идёт наиболее активно</w:t>
            </w:r>
          </w:p>
        </w:tc>
        <w:tc>
          <w:tcPr>
            <w:tcW w:w="1842" w:type="dxa"/>
          </w:tcPr>
          <w:p w:rsidR="00E8668D" w:rsidRPr="00E76D90" w:rsidRDefault="00E8668D" w:rsidP="008573F8">
            <w:pPr>
              <w:rPr>
                <w:rFonts w:ascii="Times New Roman" w:hAnsi="Times New Roman" w:cs="Times New Roman"/>
                <w:b/>
                <w:sz w:val="24"/>
                <w:szCs w:val="24"/>
              </w:rPr>
            </w:pPr>
            <w:r w:rsidRPr="00E76D90">
              <w:rPr>
                <w:rFonts w:ascii="Times New Roman" w:hAnsi="Times New Roman" w:cs="Times New Roman"/>
                <w:b/>
                <w:sz w:val="24"/>
                <w:szCs w:val="24"/>
              </w:rPr>
              <w:t>Начинается поздно,когда новые побеги достигают 10-15 см. в длину. Это первая половина июня. Цветение продолжается около 10 дней.</w:t>
            </w:r>
          </w:p>
        </w:tc>
        <w:tc>
          <w:tcPr>
            <w:tcW w:w="2397" w:type="dxa"/>
          </w:tcPr>
          <w:p w:rsidR="00E8668D" w:rsidRPr="00E76D90" w:rsidRDefault="00E8668D" w:rsidP="008573F8">
            <w:pPr>
              <w:rPr>
                <w:rFonts w:ascii="Times New Roman" w:hAnsi="Times New Roman" w:cs="Times New Roman"/>
                <w:b/>
                <w:sz w:val="24"/>
                <w:szCs w:val="24"/>
              </w:rPr>
            </w:pPr>
            <w:r w:rsidRPr="00E76D90">
              <w:rPr>
                <w:rFonts w:ascii="Times New Roman" w:hAnsi="Times New Roman" w:cs="Times New Roman"/>
                <w:b/>
                <w:sz w:val="24"/>
                <w:szCs w:val="24"/>
              </w:rPr>
              <w:t>В конце августа – начале сентября.</w:t>
            </w:r>
          </w:p>
        </w:tc>
      </w:tr>
    </w:tbl>
    <w:p w:rsidR="008A4424" w:rsidRPr="00E76D90" w:rsidRDefault="008A4424" w:rsidP="005D14CC">
      <w:pPr>
        <w:ind w:left="-567" w:firstLine="567"/>
        <w:jc w:val="both"/>
        <w:rPr>
          <w:rFonts w:ascii="Times New Roman" w:hAnsi="Times New Roman" w:cs="Times New Roman"/>
          <w:sz w:val="28"/>
          <w:szCs w:val="28"/>
        </w:rPr>
      </w:pPr>
    </w:p>
    <w:p w:rsidR="008A4424" w:rsidRPr="00E76D90" w:rsidRDefault="008A4424" w:rsidP="005D14CC">
      <w:pPr>
        <w:tabs>
          <w:tab w:val="left" w:pos="2325"/>
        </w:tabs>
        <w:ind w:left="-567" w:firstLine="567"/>
        <w:jc w:val="center"/>
        <w:rPr>
          <w:rFonts w:ascii="Times New Roman" w:hAnsi="Times New Roman" w:cs="Times New Roman"/>
          <w:b/>
          <w:sz w:val="28"/>
          <w:szCs w:val="28"/>
          <w:u w:val="single"/>
        </w:rPr>
      </w:pPr>
      <w:r w:rsidRPr="00E76D90">
        <w:rPr>
          <w:rFonts w:ascii="Times New Roman" w:hAnsi="Times New Roman" w:cs="Times New Roman"/>
          <w:b/>
          <w:sz w:val="28"/>
          <w:szCs w:val="28"/>
          <w:u w:val="single"/>
        </w:rPr>
        <w:t>2.Характер</w:t>
      </w:r>
      <w:r w:rsidR="005669D3" w:rsidRPr="00E76D90">
        <w:rPr>
          <w:rFonts w:ascii="Times New Roman" w:hAnsi="Times New Roman" w:cs="Times New Roman"/>
          <w:b/>
          <w:sz w:val="28"/>
          <w:szCs w:val="28"/>
          <w:u w:val="single"/>
        </w:rPr>
        <w:t>истика сроков созревания плодов</w:t>
      </w:r>
    </w:p>
    <w:p w:rsidR="008A4424" w:rsidRPr="00E76D90" w:rsidRDefault="008A4424" w:rsidP="005D14CC">
      <w:pPr>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Плоды черноплодной рябины созревают в конце августа или сентября. Нарастание веса плодов происходит в начале образования завязей медленно, а перед с</w:t>
      </w:r>
      <w:r w:rsidR="005876CA" w:rsidRPr="00E76D90">
        <w:rPr>
          <w:rFonts w:ascii="Times New Roman" w:hAnsi="Times New Roman" w:cs="Times New Roman"/>
          <w:sz w:val="28"/>
          <w:szCs w:val="28"/>
        </w:rPr>
        <w:t>озреванием оно усиливается. За 3</w:t>
      </w:r>
      <w:r w:rsidRPr="00E76D90">
        <w:rPr>
          <w:rFonts w:ascii="Times New Roman" w:hAnsi="Times New Roman" w:cs="Times New Roman"/>
          <w:sz w:val="28"/>
          <w:szCs w:val="28"/>
        </w:rPr>
        <w:t xml:space="preserve"> года наблюдения за черноплодной рябиной замечено значительное несовпадение сроков созревания плодов.</w:t>
      </w:r>
    </w:p>
    <w:p w:rsidR="00A82CCE" w:rsidRDefault="00A82CCE" w:rsidP="005D14CC">
      <w:pPr>
        <w:tabs>
          <w:tab w:val="left" w:pos="1740"/>
        </w:tabs>
        <w:ind w:left="-567" w:firstLine="567"/>
        <w:jc w:val="both"/>
        <w:rPr>
          <w:rFonts w:ascii="Times New Roman" w:hAnsi="Times New Roman" w:cs="Times New Roman"/>
          <w:b/>
          <w:sz w:val="28"/>
          <w:szCs w:val="28"/>
        </w:rPr>
      </w:pPr>
    </w:p>
    <w:p w:rsidR="00A82CCE" w:rsidRDefault="00A82CCE" w:rsidP="005D14CC">
      <w:pPr>
        <w:tabs>
          <w:tab w:val="left" w:pos="1740"/>
        </w:tabs>
        <w:ind w:left="-567" w:firstLine="567"/>
        <w:jc w:val="both"/>
        <w:rPr>
          <w:rFonts w:ascii="Times New Roman" w:hAnsi="Times New Roman" w:cs="Times New Roman"/>
          <w:b/>
          <w:sz w:val="28"/>
          <w:szCs w:val="28"/>
        </w:rPr>
      </w:pPr>
    </w:p>
    <w:p w:rsidR="00A82CCE" w:rsidRDefault="00A82CCE" w:rsidP="005D14CC">
      <w:pPr>
        <w:tabs>
          <w:tab w:val="left" w:pos="1740"/>
        </w:tabs>
        <w:ind w:left="-567" w:firstLine="567"/>
        <w:jc w:val="both"/>
        <w:rPr>
          <w:rFonts w:ascii="Times New Roman" w:hAnsi="Times New Roman" w:cs="Times New Roman"/>
          <w:b/>
          <w:sz w:val="28"/>
          <w:szCs w:val="28"/>
        </w:rPr>
      </w:pPr>
    </w:p>
    <w:p w:rsidR="00A82CCE" w:rsidRPr="00A82CCE" w:rsidRDefault="008A4424" w:rsidP="00A82CCE">
      <w:pPr>
        <w:tabs>
          <w:tab w:val="left" w:pos="1740"/>
        </w:tabs>
        <w:ind w:left="-567" w:firstLine="567"/>
        <w:jc w:val="both"/>
        <w:rPr>
          <w:rFonts w:ascii="Times New Roman" w:hAnsi="Times New Roman" w:cs="Times New Roman"/>
          <w:b/>
          <w:sz w:val="28"/>
          <w:szCs w:val="28"/>
        </w:rPr>
      </w:pPr>
      <w:r w:rsidRPr="00E76D90">
        <w:rPr>
          <w:rFonts w:ascii="Times New Roman" w:hAnsi="Times New Roman" w:cs="Times New Roman"/>
          <w:b/>
          <w:sz w:val="28"/>
          <w:szCs w:val="28"/>
        </w:rPr>
        <w:lastRenderedPageBreak/>
        <w:t>Время созревания плодов черноплодной</w:t>
      </w:r>
      <w:r w:rsidR="00A82CCE">
        <w:rPr>
          <w:rFonts w:ascii="Times New Roman" w:hAnsi="Times New Roman" w:cs="Times New Roman"/>
          <w:b/>
          <w:sz w:val="28"/>
          <w:szCs w:val="28"/>
        </w:rPr>
        <w:t xml:space="preserve"> рябины на пришкольном участке.</w:t>
      </w:r>
    </w:p>
    <w:tbl>
      <w:tblPr>
        <w:tblW w:w="0" w:type="auto"/>
        <w:tblInd w:w="1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1"/>
        <w:gridCol w:w="4883"/>
      </w:tblGrid>
      <w:tr w:rsidR="008A4424" w:rsidRPr="00E76D90" w:rsidTr="00A74067">
        <w:trPr>
          <w:trHeight w:val="330"/>
        </w:trPr>
        <w:tc>
          <w:tcPr>
            <w:tcW w:w="1391" w:type="dxa"/>
          </w:tcPr>
          <w:p w:rsidR="008A4424" w:rsidRPr="00E76D90" w:rsidRDefault="008A4424" w:rsidP="00A74067">
            <w:pPr>
              <w:tabs>
                <w:tab w:val="left" w:pos="495"/>
                <w:tab w:val="left" w:pos="1740"/>
              </w:tabs>
              <w:rPr>
                <w:rFonts w:ascii="Times New Roman" w:hAnsi="Times New Roman" w:cs="Times New Roman"/>
                <w:sz w:val="28"/>
                <w:szCs w:val="28"/>
              </w:rPr>
            </w:pPr>
            <w:r w:rsidRPr="00E76D90">
              <w:rPr>
                <w:rFonts w:ascii="Times New Roman" w:hAnsi="Times New Roman" w:cs="Times New Roman"/>
                <w:sz w:val="28"/>
                <w:szCs w:val="28"/>
              </w:rPr>
              <w:t xml:space="preserve"> Год </w:t>
            </w:r>
          </w:p>
        </w:tc>
        <w:tc>
          <w:tcPr>
            <w:tcW w:w="4883" w:type="dxa"/>
          </w:tcPr>
          <w:p w:rsidR="008A4424" w:rsidRPr="00E76D90" w:rsidRDefault="008A4424" w:rsidP="00A74067">
            <w:pPr>
              <w:tabs>
                <w:tab w:val="left" w:pos="495"/>
                <w:tab w:val="left" w:pos="1740"/>
              </w:tabs>
              <w:rPr>
                <w:rFonts w:ascii="Times New Roman" w:hAnsi="Times New Roman" w:cs="Times New Roman"/>
                <w:sz w:val="28"/>
                <w:szCs w:val="28"/>
              </w:rPr>
            </w:pPr>
            <w:r w:rsidRPr="00E76D90">
              <w:rPr>
                <w:rFonts w:ascii="Times New Roman" w:hAnsi="Times New Roman" w:cs="Times New Roman"/>
                <w:sz w:val="28"/>
                <w:szCs w:val="28"/>
              </w:rPr>
              <w:t>Время созревания</w:t>
            </w:r>
          </w:p>
        </w:tc>
      </w:tr>
      <w:tr w:rsidR="008A4424" w:rsidRPr="00E76D90" w:rsidTr="00A74067">
        <w:trPr>
          <w:trHeight w:val="330"/>
        </w:trPr>
        <w:tc>
          <w:tcPr>
            <w:tcW w:w="1391" w:type="dxa"/>
          </w:tcPr>
          <w:p w:rsidR="008A4424" w:rsidRPr="00E76D90" w:rsidRDefault="00AE7C91" w:rsidP="00A74067">
            <w:pPr>
              <w:tabs>
                <w:tab w:val="left" w:pos="495"/>
                <w:tab w:val="left" w:pos="1740"/>
              </w:tabs>
              <w:rPr>
                <w:rFonts w:ascii="Times New Roman" w:hAnsi="Times New Roman" w:cs="Times New Roman"/>
                <w:sz w:val="28"/>
                <w:szCs w:val="28"/>
              </w:rPr>
            </w:pPr>
            <w:r w:rsidRPr="00E76D90">
              <w:rPr>
                <w:rFonts w:ascii="Times New Roman" w:hAnsi="Times New Roman" w:cs="Times New Roman"/>
                <w:sz w:val="28"/>
                <w:szCs w:val="28"/>
              </w:rPr>
              <w:t>2018</w:t>
            </w:r>
          </w:p>
        </w:tc>
        <w:tc>
          <w:tcPr>
            <w:tcW w:w="4883" w:type="dxa"/>
          </w:tcPr>
          <w:p w:rsidR="008A4424" w:rsidRPr="00E76D90" w:rsidRDefault="008A4424" w:rsidP="00A74067">
            <w:pPr>
              <w:tabs>
                <w:tab w:val="left" w:pos="495"/>
                <w:tab w:val="left" w:pos="1740"/>
              </w:tabs>
              <w:rPr>
                <w:rFonts w:ascii="Times New Roman" w:hAnsi="Times New Roman" w:cs="Times New Roman"/>
                <w:sz w:val="28"/>
                <w:szCs w:val="28"/>
              </w:rPr>
            </w:pPr>
            <w:r w:rsidRPr="00E76D90">
              <w:rPr>
                <w:rFonts w:ascii="Times New Roman" w:hAnsi="Times New Roman" w:cs="Times New Roman"/>
                <w:sz w:val="28"/>
                <w:szCs w:val="28"/>
              </w:rPr>
              <w:t>1</w:t>
            </w:r>
            <w:r w:rsidR="00FF774D" w:rsidRPr="00E76D90">
              <w:rPr>
                <w:rFonts w:ascii="Times New Roman" w:hAnsi="Times New Roman" w:cs="Times New Roman"/>
                <w:sz w:val="28"/>
                <w:szCs w:val="28"/>
              </w:rPr>
              <w:t>-15</w:t>
            </w:r>
            <w:r w:rsidRPr="00E76D90">
              <w:rPr>
                <w:rFonts w:ascii="Times New Roman" w:hAnsi="Times New Roman" w:cs="Times New Roman"/>
                <w:sz w:val="28"/>
                <w:szCs w:val="28"/>
              </w:rPr>
              <w:t xml:space="preserve"> сентября</w:t>
            </w:r>
          </w:p>
        </w:tc>
      </w:tr>
      <w:tr w:rsidR="008A4424" w:rsidRPr="00E76D90" w:rsidTr="00A74067">
        <w:trPr>
          <w:trHeight w:val="346"/>
        </w:trPr>
        <w:tc>
          <w:tcPr>
            <w:tcW w:w="1391" w:type="dxa"/>
          </w:tcPr>
          <w:p w:rsidR="008A4424" w:rsidRPr="00E76D90" w:rsidRDefault="00AE7C91" w:rsidP="00A74067">
            <w:pPr>
              <w:tabs>
                <w:tab w:val="left" w:pos="495"/>
                <w:tab w:val="left" w:pos="1740"/>
              </w:tabs>
              <w:rPr>
                <w:rFonts w:ascii="Times New Roman" w:hAnsi="Times New Roman" w:cs="Times New Roman"/>
                <w:sz w:val="28"/>
                <w:szCs w:val="28"/>
              </w:rPr>
            </w:pPr>
            <w:r w:rsidRPr="00E76D90">
              <w:rPr>
                <w:rFonts w:ascii="Times New Roman" w:hAnsi="Times New Roman" w:cs="Times New Roman"/>
                <w:sz w:val="28"/>
                <w:szCs w:val="28"/>
              </w:rPr>
              <w:t>2019</w:t>
            </w:r>
          </w:p>
        </w:tc>
        <w:tc>
          <w:tcPr>
            <w:tcW w:w="4883" w:type="dxa"/>
          </w:tcPr>
          <w:p w:rsidR="008A4424" w:rsidRPr="00E76D90" w:rsidRDefault="00D956B1" w:rsidP="00A74067">
            <w:pPr>
              <w:tabs>
                <w:tab w:val="left" w:pos="495"/>
                <w:tab w:val="left" w:pos="1740"/>
              </w:tabs>
              <w:rPr>
                <w:rFonts w:ascii="Times New Roman" w:hAnsi="Times New Roman" w:cs="Times New Roman"/>
                <w:sz w:val="28"/>
                <w:szCs w:val="28"/>
              </w:rPr>
            </w:pPr>
            <w:r w:rsidRPr="00E76D90">
              <w:rPr>
                <w:rFonts w:ascii="Times New Roman" w:hAnsi="Times New Roman" w:cs="Times New Roman"/>
                <w:sz w:val="28"/>
                <w:szCs w:val="28"/>
              </w:rPr>
              <w:t>10</w:t>
            </w:r>
            <w:r w:rsidR="00FF774D" w:rsidRPr="00E76D90">
              <w:rPr>
                <w:rFonts w:ascii="Times New Roman" w:hAnsi="Times New Roman" w:cs="Times New Roman"/>
                <w:sz w:val="28"/>
                <w:szCs w:val="28"/>
              </w:rPr>
              <w:t>-30</w:t>
            </w:r>
            <w:r w:rsidR="008A4424" w:rsidRPr="00E76D90">
              <w:rPr>
                <w:rFonts w:ascii="Times New Roman" w:hAnsi="Times New Roman" w:cs="Times New Roman"/>
                <w:sz w:val="28"/>
                <w:szCs w:val="28"/>
              </w:rPr>
              <w:t xml:space="preserve"> августа</w:t>
            </w:r>
          </w:p>
        </w:tc>
      </w:tr>
      <w:tr w:rsidR="008A4424" w:rsidRPr="00E76D90" w:rsidTr="00A74067">
        <w:trPr>
          <w:trHeight w:val="330"/>
        </w:trPr>
        <w:tc>
          <w:tcPr>
            <w:tcW w:w="1391" w:type="dxa"/>
          </w:tcPr>
          <w:p w:rsidR="008A4424" w:rsidRPr="00E76D90" w:rsidRDefault="00AE7C91" w:rsidP="00A74067">
            <w:pPr>
              <w:tabs>
                <w:tab w:val="left" w:pos="495"/>
                <w:tab w:val="left" w:pos="1740"/>
              </w:tabs>
              <w:rPr>
                <w:rFonts w:ascii="Times New Roman" w:hAnsi="Times New Roman" w:cs="Times New Roman"/>
                <w:sz w:val="28"/>
                <w:szCs w:val="28"/>
              </w:rPr>
            </w:pPr>
            <w:r w:rsidRPr="00E76D90">
              <w:rPr>
                <w:rFonts w:ascii="Times New Roman" w:hAnsi="Times New Roman" w:cs="Times New Roman"/>
                <w:sz w:val="28"/>
                <w:szCs w:val="28"/>
              </w:rPr>
              <w:t>2020</w:t>
            </w:r>
          </w:p>
        </w:tc>
        <w:tc>
          <w:tcPr>
            <w:tcW w:w="4883" w:type="dxa"/>
          </w:tcPr>
          <w:p w:rsidR="008A4424" w:rsidRPr="00E76D90" w:rsidRDefault="008A4424" w:rsidP="00A74067">
            <w:pPr>
              <w:tabs>
                <w:tab w:val="left" w:pos="495"/>
                <w:tab w:val="left" w:pos="1740"/>
              </w:tabs>
              <w:rPr>
                <w:rFonts w:ascii="Times New Roman" w:hAnsi="Times New Roman" w:cs="Times New Roman"/>
                <w:sz w:val="28"/>
                <w:szCs w:val="28"/>
              </w:rPr>
            </w:pPr>
            <w:r w:rsidRPr="00E76D90">
              <w:rPr>
                <w:rFonts w:ascii="Times New Roman" w:hAnsi="Times New Roman" w:cs="Times New Roman"/>
                <w:sz w:val="28"/>
                <w:szCs w:val="28"/>
              </w:rPr>
              <w:t>10</w:t>
            </w:r>
            <w:r w:rsidR="00FF774D" w:rsidRPr="00E76D90">
              <w:rPr>
                <w:rFonts w:ascii="Times New Roman" w:hAnsi="Times New Roman" w:cs="Times New Roman"/>
                <w:sz w:val="28"/>
                <w:szCs w:val="28"/>
              </w:rPr>
              <w:t>-30</w:t>
            </w:r>
            <w:r w:rsidRPr="00E76D90">
              <w:rPr>
                <w:rFonts w:ascii="Times New Roman" w:hAnsi="Times New Roman" w:cs="Times New Roman"/>
                <w:sz w:val="28"/>
                <w:szCs w:val="28"/>
              </w:rPr>
              <w:t xml:space="preserve"> сентября</w:t>
            </w:r>
          </w:p>
        </w:tc>
      </w:tr>
    </w:tbl>
    <w:p w:rsidR="008A4424" w:rsidRPr="00E76D90" w:rsidRDefault="00A82CCE" w:rsidP="008A4424">
      <w:pPr>
        <w:tabs>
          <w:tab w:val="left" w:pos="495"/>
          <w:tab w:val="left" w:pos="1740"/>
        </w:tabs>
        <w:rPr>
          <w:rFonts w:ascii="Times New Roman" w:hAnsi="Times New Roman" w:cs="Times New Roman"/>
          <w:sz w:val="28"/>
          <w:szCs w:val="28"/>
        </w:rPr>
      </w:pPr>
      <w:r>
        <w:rPr>
          <w:rFonts w:ascii="Times New Roman" w:hAnsi="Times New Roman" w:cs="Times New Roman"/>
          <w:sz w:val="28"/>
          <w:szCs w:val="28"/>
        </w:rPr>
        <w:tab/>
      </w:r>
    </w:p>
    <w:p w:rsidR="00AE7C91" w:rsidRPr="00A82CCE" w:rsidRDefault="008A4424" w:rsidP="00A82CCE">
      <w:pPr>
        <w:tabs>
          <w:tab w:val="left" w:pos="495"/>
          <w:tab w:val="left" w:pos="1740"/>
        </w:tabs>
        <w:ind w:left="-567" w:firstLine="567"/>
        <w:jc w:val="both"/>
        <w:rPr>
          <w:rFonts w:ascii="Times New Roman" w:hAnsi="Times New Roman" w:cs="Times New Roman"/>
          <w:sz w:val="28"/>
          <w:szCs w:val="28"/>
        </w:rPr>
      </w:pPr>
      <w:r w:rsidRPr="00E76D90">
        <w:rPr>
          <w:rFonts w:ascii="Times New Roman" w:hAnsi="Times New Roman" w:cs="Times New Roman"/>
          <w:b/>
          <w:sz w:val="28"/>
          <w:szCs w:val="28"/>
        </w:rPr>
        <w:t xml:space="preserve">Вывод: </w:t>
      </w:r>
      <w:r w:rsidRPr="00E76D90">
        <w:rPr>
          <w:rFonts w:ascii="Times New Roman" w:hAnsi="Times New Roman" w:cs="Times New Roman"/>
          <w:sz w:val="28"/>
          <w:szCs w:val="28"/>
        </w:rPr>
        <w:t>самое раннее созр</w:t>
      </w:r>
      <w:r w:rsidR="000F7ED4" w:rsidRPr="00E76D90">
        <w:rPr>
          <w:rFonts w:ascii="Times New Roman" w:hAnsi="Times New Roman" w:cs="Times New Roman"/>
          <w:sz w:val="28"/>
          <w:szCs w:val="28"/>
        </w:rPr>
        <w:t>евание плодов наблюдалось в 201</w:t>
      </w:r>
      <w:r w:rsidR="00AE7C91" w:rsidRPr="00E76D90">
        <w:rPr>
          <w:rFonts w:ascii="Times New Roman" w:hAnsi="Times New Roman" w:cs="Times New Roman"/>
          <w:sz w:val="28"/>
          <w:szCs w:val="28"/>
        </w:rPr>
        <w:t>9</w:t>
      </w:r>
      <w:r w:rsidRPr="00E76D90">
        <w:rPr>
          <w:rFonts w:ascii="Times New Roman" w:hAnsi="Times New Roman" w:cs="Times New Roman"/>
          <w:sz w:val="28"/>
          <w:szCs w:val="28"/>
        </w:rPr>
        <w:t xml:space="preserve">г </w:t>
      </w:r>
      <w:r w:rsidR="00761EE0" w:rsidRPr="00E76D90">
        <w:rPr>
          <w:rFonts w:ascii="Times New Roman" w:hAnsi="Times New Roman" w:cs="Times New Roman"/>
          <w:sz w:val="28"/>
          <w:szCs w:val="28"/>
        </w:rPr>
        <w:t xml:space="preserve">– с </w:t>
      </w:r>
      <w:r w:rsidR="00FF774D" w:rsidRPr="00E76D90">
        <w:rPr>
          <w:rFonts w:ascii="Times New Roman" w:hAnsi="Times New Roman" w:cs="Times New Roman"/>
          <w:sz w:val="28"/>
          <w:szCs w:val="28"/>
        </w:rPr>
        <w:t>1</w:t>
      </w:r>
      <w:r w:rsidR="00511B69" w:rsidRPr="00E76D90">
        <w:rPr>
          <w:rFonts w:ascii="Times New Roman" w:hAnsi="Times New Roman" w:cs="Times New Roman"/>
          <w:sz w:val="28"/>
          <w:szCs w:val="28"/>
        </w:rPr>
        <w:t>0</w:t>
      </w:r>
      <w:r w:rsidR="00761EE0" w:rsidRPr="00E76D90">
        <w:rPr>
          <w:rFonts w:ascii="Times New Roman" w:hAnsi="Times New Roman" w:cs="Times New Roman"/>
          <w:sz w:val="28"/>
          <w:szCs w:val="28"/>
        </w:rPr>
        <w:t xml:space="preserve"> по</w:t>
      </w:r>
      <w:r w:rsidR="00FF774D" w:rsidRPr="00E76D90">
        <w:rPr>
          <w:rFonts w:ascii="Times New Roman" w:hAnsi="Times New Roman" w:cs="Times New Roman"/>
          <w:sz w:val="28"/>
          <w:szCs w:val="28"/>
        </w:rPr>
        <w:t>30 августа</w:t>
      </w:r>
      <w:r w:rsidR="00AE7C91" w:rsidRPr="00E76D90">
        <w:rPr>
          <w:rFonts w:ascii="Times New Roman" w:hAnsi="Times New Roman" w:cs="Times New Roman"/>
          <w:sz w:val="28"/>
          <w:szCs w:val="28"/>
        </w:rPr>
        <w:t>, а самое позднее – в 2020</w:t>
      </w:r>
      <w:r w:rsidR="006568BE" w:rsidRPr="00E76D90">
        <w:rPr>
          <w:rFonts w:ascii="Times New Roman" w:hAnsi="Times New Roman" w:cs="Times New Roman"/>
          <w:sz w:val="28"/>
          <w:szCs w:val="28"/>
        </w:rPr>
        <w:t xml:space="preserve"> .</w:t>
      </w:r>
      <w:r w:rsidRPr="00E76D90">
        <w:rPr>
          <w:rFonts w:ascii="Times New Roman" w:hAnsi="Times New Roman" w:cs="Times New Roman"/>
          <w:sz w:val="28"/>
          <w:szCs w:val="28"/>
        </w:rPr>
        <w:t xml:space="preserve">г </w:t>
      </w:r>
      <w:r w:rsidR="00C519AE" w:rsidRPr="00E76D90">
        <w:rPr>
          <w:rFonts w:ascii="Times New Roman" w:hAnsi="Times New Roman" w:cs="Times New Roman"/>
          <w:sz w:val="28"/>
          <w:szCs w:val="28"/>
        </w:rPr>
        <w:t>–</w:t>
      </w:r>
      <w:r w:rsidR="00761EE0" w:rsidRPr="00E76D90">
        <w:rPr>
          <w:rFonts w:ascii="Times New Roman" w:hAnsi="Times New Roman" w:cs="Times New Roman"/>
          <w:sz w:val="28"/>
          <w:szCs w:val="28"/>
        </w:rPr>
        <w:t xml:space="preserve">с10 по </w:t>
      </w:r>
      <w:r w:rsidR="00FF774D" w:rsidRPr="00E76D90">
        <w:rPr>
          <w:rFonts w:ascii="Times New Roman" w:hAnsi="Times New Roman" w:cs="Times New Roman"/>
          <w:sz w:val="28"/>
          <w:szCs w:val="28"/>
        </w:rPr>
        <w:t>30 сентября</w:t>
      </w:r>
      <w:r w:rsidRPr="00E76D90">
        <w:rPr>
          <w:rFonts w:ascii="Times New Roman" w:hAnsi="Times New Roman" w:cs="Times New Roman"/>
          <w:sz w:val="28"/>
          <w:szCs w:val="28"/>
        </w:rPr>
        <w:t>. Средняя дата созре</w:t>
      </w:r>
      <w:r w:rsidR="00FF774D" w:rsidRPr="00E76D90">
        <w:rPr>
          <w:rFonts w:ascii="Times New Roman" w:hAnsi="Times New Roman" w:cs="Times New Roman"/>
          <w:sz w:val="28"/>
          <w:szCs w:val="28"/>
        </w:rPr>
        <w:t>вания плодов в нашей области –  сентябрь</w:t>
      </w:r>
      <w:r w:rsidRPr="00E76D90">
        <w:rPr>
          <w:rFonts w:ascii="Times New Roman" w:hAnsi="Times New Roman" w:cs="Times New Roman"/>
          <w:sz w:val="28"/>
          <w:szCs w:val="28"/>
        </w:rPr>
        <w:t>.</w:t>
      </w:r>
    </w:p>
    <w:p w:rsidR="008A4424" w:rsidRPr="00E76D90" w:rsidRDefault="00DC3B27" w:rsidP="005D14CC">
      <w:pPr>
        <w:ind w:left="-567" w:firstLine="567"/>
        <w:jc w:val="center"/>
        <w:rPr>
          <w:rFonts w:ascii="Times New Roman" w:hAnsi="Times New Roman" w:cs="Times New Roman"/>
          <w:b/>
          <w:sz w:val="28"/>
          <w:szCs w:val="28"/>
          <w:u w:val="single"/>
        </w:rPr>
      </w:pPr>
      <w:r w:rsidRPr="00E76D90">
        <w:rPr>
          <w:rFonts w:ascii="Times New Roman" w:hAnsi="Times New Roman" w:cs="Times New Roman"/>
          <w:b/>
          <w:sz w:val="28"/>
          <w:szCs w:val="28"/>
          <w:u w:val="single"/>
        </w:rPr>
        <w:t>3.Характеристика урожайности ч</w:t>
      </w:r>
      <w:r w:rsidR="008A4424" w:rsidRPr="00E76D90">
        <w:rPr>
          <w:rFonts w:ascii="Times New Roman" w:hAnsi="Times New Roman" w:cs="Times New Roman"/>
          <w:b/>
          <w:sz w:val="28"/>
          <w:szCs w:val="28"/>
          <w:u w:val="single"/>
        </w:rPr>
        <w:t>ерноплодной рябины</w:t>
      </w:r>
    </w:p>
    <w:p w:rsidR="008A4424" w:rsidRPr="00E76D90" w:rsidRDefault="008A4424" w:rsidP="005D14CC">
      <w:pPr>
        <w:ind w:left="-567" w:firstLine="567"/>
        <w:jc w:val="both"/>
        <w:rPr>
          <w:rFonts w:ascii="Times New Roman" w:hAnsi="Times New Roman" w:cs="Times New Roman"/>
          <w:sz w:val="28"/>
          <w:szCs w:val="28"/>
        </w:rPr>
      </w:pPr>
      <w:r w:rsidRPr="00E76D90">
        <w:rPr>
          <w:rFonts w:ascii="Times New Roman" w:hAnsi="Times New Roman" w:cs="Times New Roman"/>
          <w:sz w:val="28"/>
          <w:szCs w:val="28"/>
        </w:rPr>
        <w:t>Черноплодная рябина относится к светолюбивым растениям. Обладая высокой побегообразовательной и побеговосстановительной способностью, кусты черноплодной рябины сильно загущаются.</w:t>
      </w:r>
    </w:p>
    <w:p w:rsidR="008117AE" w:rsidRPr="00E76D90" w:rsidRDefault="008A4424" w:rsidP="005D14CC">
      <w:pPr>
        <w:ind w:left="-567" w:firstLine="567"/>
        <w:jc w:val="both"/>
        <w:rPr>
          <w:rFonts w:ascii="Times New Roman" w:hAnsi="Times New Roman" w:cs="Times New Roman"/>
          <w:sz w:val="28"/>
          <w:szCs w:val="28"/>
        </w:rPr>
      </w:pPr>
      <w:r w:rsidRPr="00E76D90">
        <w:rPr>
          <w:rFonts w:ascii="Times New Roman" w:hAnsi="Times New Roman" w:cs="Times New Roman"/>
          <w:sz w:val="28"/>
          <w:szCs w:val="28"/>
        </w:rPr>
        <w:t>В 2</w:t>
      </w:r>
      <w:r w:rsidR="00D956B1" w:rsidRPr="00E76D90">
        <w:rPr>
          <w:rFonts w:ascii="Times New Roman" w:hAnsi="Times New Roman" w:cs="Times New Roman"/>
          <w:sz w:val="28"/>
          <w:szCs w:val="28"/>
        </w:rPr>
        <w:t>018-2019</w:t>
      </w:r>
      <w:r w:rsidR="005D14CC" w:rsidRPr="00E76D90">
        <w:rPr>
          <w:rFonts w:ascii="Times New Roman" w:hAnsi="Times New Roman" w:cs="Times New Roman"/>
          <w:sz w:val="28"/>
          <w:szCs w:val="28"/>
        </w:rPr>
        <w:t>г. на личном подсобном участке</w:t>
      </w:r>
      <w:r w:rsidRPr="00E76D90">
        <w:rPr>
          <w:rFonts w:ascii="Times New Roman" w:hAnsi="Times New Roman" w:cs="Times New Roman"/>
          <w:sz w:val="28"/>
          <w:szCs w:val="28"/>
        </w:rPr>
        <w:t xml:space="preserve"> мы провели наблюдения, в которых учитывался урожай, полученный с кустов, находящихся в одинаковых условиях, но состоящих из различного положения ветвей.</w:t>
      </w:r>
    </w:p>
    <w:p w:rsidR="008A4424" w:rsidRPr="00E76D90" w:rsidRDefault="008A4424" w:rsidP="005D14CC">
      <w:pPr>
        <w:jc w:val="center"/>
        <w:rPr>
          <w:rFonts w:ascii="Times New Roman" w:hAnsi="Times New Roman" w:cs="Times New Roman"/>
          <w:b/>
          <w:sz w:val="28"/>
          <w:szCs w:val="28"/>
        </w:rPr>
      </w:pPr>
      <w:r w:rsidRPr="00E76D90">
        <w:rPr>
          <w:rFonts w:ascii="Times New Roman" w:hAnsi="Times New Roman" w:cs="Times New Roman"/>
          <w:b/>
          <w:sz w:val="28"/>
          <w:szCs w:val="28"/>
        </w:rPr>
        <w:t>Урожайность кустов черноплодной рябины при различном количестве разновозрастных ветвей</w:t>
      </w:r>
      <w:r w:rsidR="00FF774D" w:rsidRPr="00E76D90">
        <w:rPr>
          <w:rFonts w:ascii="Times New Roman" w:hAnsi="Times New Roman" w:cs="Times New Roman"/>
          <w:b/>
          <w:sz w:val="28"/>
          <w:szCs w:val="28"/>
        </w:rPr>
        <w:t xml:space="preserve"> (в кг).</w:t>
      </w:r>
    </w:p>
    <w:tbl>
      <w:tblPr>
        <w:tblW w:w="9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5040"/>
        <w:gridCol w:w="3468"/>
      </w:tblGrid>
      <w:tr w:rsidR="008A4424" w:rsidRPr="00E76D90" w:rsidTr="00A74067">
        <w:trPr>
          <w:trHeight w:val="623"/>
        </w:trPr>
        <w:tc>
          <w:tcPr>
            <w:tcW w:w="828" w:type="dxa"/>
          </w:tcPr>
          <w:p w:rsidR="008A4424" w:rsidRPr="00E76D90" w:rsidRDefault="008A4424" w:rsidP="00A74067">
            <w:pPr>
              <w:jc w:val="center"/>
              <w:rPr>
                <w:rFonts w:ascii="Times New Roman" w:hAnsi="Times New Roman" w:cs="Times New Roman"/>
                <w:b/>
                <w:sz w:val="28"/>
                <w:szCs w:val="28"/>
              </w:rPr>
            </w:pPr>
            <w:r w:rsidRPr="00E76D90">
              <w:rPr>
                <w:rFonts w:ascii="Times New Roman" w:hAnsi="Times New Roman" w:cs="Times New Roman"/>
                <w:b/>
                <w:sz w:val="28"/>
                <w:szCs w:val="28"/>
              </w:rPr>
              <w:t>Год</w:t>
            </w:r>
          </w:p>
        </w:tc>
        <w:tc>
          <w:tcPr>
            <w:tcW w:w="5040" w:type="dxa"/>
          </w:tcPr>
          <w:p w:rsidR="008A4424" w:rsidRPr="00E76D90" w:rsidRDefault="008A4424" w:rsidP="00A74067">
            <w:pPr>
              <w:jc w:val="center"/>
              <w:rPr>
                <w:rFonts w:ascii="Times New Roman" w:hAnsi="Times New Roman" w:cs="Times New Roman"/>
                <w:b/>
                <w:sz w:val="28"/>
                <w:szCs w:val="28"/>
              </w:rPr>
            </w:pPr>
            <w:r w:rsidRPr="00E76D90">
              <w:rPr>
                <w:rFonts w:ascii="Times New Roman" w:hAnsi="Times New Roman" w:cs="Times New Roman"/>
                <w:b/>
                <w:sz w:val="28"/>
                <w:szCs w:val="28"/>
              </w:rPr>
              <w:t xml:space="preserve">40-50 разновозрастных ветвей </w:t>
            </w:r>
          </w:p>
          <w:p w:rsidR="008A4424" w:rsidRPr="00E76D90" w:rsidRDefault="008A4424" w:rsidP="00A74067">
            <w:pPr>
              <w:jc w:val="center"/>
              <w:rPr>
                <w:rFonts w:ascii="Times New Roman" w:hAnsi="Times New Roman" w:cs="Times New Roman"/>
                <w:b/>
                <w:sz w:val="28"/>
                <w:szCs w:val="28"/>
              </w:rPr>
            </w:pPr>
            <w:r w:rsidRPr="00E76D90">
              <w:rPr>
                <w:rFonts w:ascii="Times New Roman" w:hAnsi="Times New Roman" w:cs="Times New Roman"/>
                <w:b/>
                <w:sz w:val="28"/>
                <w:szCs w:val="28"/>
              </w:rPr>
              <w:t>(куст нормально разреженный)</w:t>
            </w:r>
          </w:p>
        </w:tc>
        <w:tc>
          <w:tcPr>
            <w:tcW w:w="3468" w:type="dxa"/>
          </w:tcPr>
          <w:p w:rsidR="008A4424" w:rsidRPr="00E76D90" w:rsidRDefault="008A4424" w:rsidP="00A74067">
            <w:pPr>
              <w:jc w:val="center"/>
              <w:rPr>
                <w:rFonts w:ascii="Times New Roman" w:hAnsi="Times New Roman" w:cs="Times New Roman"/>
                <w:b/>
                <w:sz w:val="28"/>
                <w:szCs w:val="28"/>
              </w:rPr>
            </w:pPr>
            <w:r w:rsidRPr="00E76D90">
              <w:rPr>
                <w:rFonts w:ascii="Times New Roman" w:hAnsi="Times New Roman" w:cs="Times New Roman"/>
                <w:b/>
                <w:sz w:val="28"/>
                <w:szCs w:val="28"/>
              </w:rPr>
              <w:t>80 разновозрастных</w:t>
            </w:r>
          </w:p>
          <w:p w:rsidR="008A4424" w:rsidRPr="00E76D90" w:rsidRDefault="005D14CC" w:rsidP="00A74067">
            <w:pPr>
              <w:jc w:val="center"/>
              <w:rPr>
                <w:rFonts w:ascii="Times New Roman" w:hAnsi="Times New Roman" w:cs="Times New Roman"/>
                <w:b/>
                <w:sz w:val="28"/>
                <w:szCs w:val="28"/>
              </w:rPr>
            </w:pPr>
            <w:r w:rsidRPr="00E76D90">
              <w:rPr>
                <w:rFonts w:ascii="Times New Roman" w:hAnsi="Times New Roman" w:cs="Times New Roman"/>
                <w:b/>
                <w:sz w:val="28"/>
                <w:szCs w:val="28"/>
              </w:rPr>
              <w:t>в</w:t>
            </w:r>
            <w:r w:rsidR="008A4424" w:rsidRPr="00E76D90">
              <w:rPr>
                <w:rFonts w:ascii="Times New Roman" w:hAnsi="Times New Roman" w:cs="Times New Roman"/>
                <w:b/>
                <w:sz w:val="28"/>
                <w:szCs w:val="28"/>
              </w:rPr>
              <w:t>етвей (густой куст).</w:t>
            </w:r>
          </w:p>
        </w:tc>
      </w:tr>
      <w:tr w:rsidR="008A4424" w:rsidRPr="00E76D90" w:rsidTr="00A74067">
        <w:trPr>
          <w:trHeight w:val="623"/>
        </w:trPr>
        <w:tc>
          <w:tcPr>
            <w:tcW w:w="828" w:type="dxa"/>
          </w:tcPr>
          <w:p w:rsidR="008A4424" w:rsidRPr="00E76D90" w:rsidRDefault="00AE7C91" w:rsidP="00A74067">
            <w:pPr>
              <w:jc w:val="center"/>
              <w:rPr>
                <w:rFonts w:ascii="Times New Roman" w:hAnsi="Times New Roman" w:cs="Times New Roman"/>
                <w:b/>
                <w:sz w:val="28"/>
                <w:szCs w:val="28"/>
              </w:rPr>
            </w:pPr>
            <w:r w:rsidRPr="00E76D90">
              <w:rPr>
                <w:rFonts w:ascii="Times New Roman" w:hAnsi="Times New Roman" w:cs="Times New Roman"/>
                <w:b/>
                <w:sz w:val="28"/>
                <w:szCs w:val="28"/>
              </w:rPr>
              <w:t>2018</w:t>
            </w:r>
          </w:p>
        </w:tc>
        <w:tc>
          <w:tcPr>
            <w:tcW w:w="5040" w:type="dxa"/>
          </w:tcPr>
          <w:p w:rsidR="008A4424" w:rsidRPr="00E76D90" w:rsidRDefault="00FF774D" w:rsidP="00A74067">
            <w:pPr>
              <w:jc w:val="center"/>
              <w:rPr>
                <w:rFonts w:ascii="Times New Roman" w:hAnsi="Times New Roman" w:cs="Times New Roman"/>
                <w:b/>
                <w:sz w:val="28"/>
                <w:szCs w:val="28"/>
              </w:rPr>
            </w:pPr>
            <w:r w:rsidRPr="00E76D90">
              <w:rPr>
                <w:rFonts w:ascii="Times New Roman" w:hAnsi="Times New Roman" w:cs="Times New Roman"/>
                <w:b/>
                <w:sz w:val="28"/>
                <w:szCs w:val="28"/>
              </w:rPr>
              <w:t>8,6</w:t>
            </w:r>
          </w:p>
        </w:tc>
        <w:tc>
          <w:tcPr>
            <w:tcW w:w="3468" w:type="dxa"/>
          </w:tcPr>
          <w:p w:rsidR="008A4424" w:rsidRPr="00E76D90" w:rsidRDefault="008A4424" w:rsidP="00A74067">
            <w:pPr>
              <w:jc w:val="center"/>
              <w:rPr>
                <w:rFonts w:ascii="Times New Roman" w:hAnsi="Times New Roman" w:cs="Times New Roman"/>
                <w:b/>
                <w:sz w:val="28"/>
                <w:szCs w:val="28"/>
              </w:rPr>
            </w:pPr>
            <w:r w:rsidRPr="00E76D90">
              <w:rPr>
                <w:rFonts w:ascii="Times New Roman" w:hAnsi="Times New Roman" w:cs="Times New Roman"/>
                <w:b/>
                <w:sz w:val="28"/>
                <w:szCs w:val="28"/>
              </w:rPr>
              <w:t>10,2</w:t>
            </w:r>
          </w:p>
        </w:tc>
      </w:tr>
      <w:tr w:rsidR="008A4424" w:rsidRPr="00E76D90" w:rsidTr="00A74067">
        <w:trPr>
          <w:trHeight w:val="623"/>
        </w:trPr>
        <w:tc>
          <w:tcPr>
            <w:tcW w:w="828" w:type="dxa"/>
          </w:tcPr>
          <w:p w:rsidR="008A4424" w:rsidRPr="00E76D90" w:rsidRDefault="00AE7C91" w:rsidP="00A74067">
            <w:pPr>
              <w:jc w:val="center"/>
              <w:rPr>
                <w:rFonts w:ascii="Times New Roman" w:hAnsi="Times New Roman" w:cs="Times New Roman"/>
                <w:b/>
                <w:sz w:val="28"/>
                <w:szCs w:val="28"/>
              </w:rPr>
            </w:pPr>
            <w:r w:rsidRPr="00E76D90">
              <w:rPr>
                <w:rFonts w:ascii="Times New Roman" w:hAnsi="Times New Roman" w:cs="Times New Roman"/>
                <w:b/>
                <w:sz w:val="28"/>
                <w:szCs w:val="28"/>
              </w:rPr>
              <w:t>2019</w:t>
            </w:r>
          </w:p>
        </w:tc>
        <w:tc>
          <w:tcPr>
            <w:tcW w:w="5040" w:type="dxa"/>
          </w:tcPr>
          <w:p w:rsidR="008A4424" w:rsidRPr="00E76D90" w:rsidRDefault="00FF774D" w:rsidP="00A74067">
            <w:pPr>
              <w:jc w:val="center"/>
              <w:rPr>
                <w:rFonts w:ascii="Times New Roman" w:hAnsi="Times New Roman" w:cs="Times New Roman"/>
                <w:b/>
                <w:sz w:val="28"/>
                <w:szCs w:val="28"/>
              </w:rPr>
            </w:pPr>
            <w:r w:rsidRPr="00E76D90">
              <w:rPr>
                <w:rFonts w:ascii="Times New Roman" w:hAnsi="Times New Roman" w:cs="Times New Roman"/>
                <w:b/>
                <w:sz w:val="28"/>
                <w:szCs w:val="28"/>
              </w:rPr>
              <w:t>9,5</w:t>
            </w:r>
          </w:p>
        </w:tc>
        <w:tc>
          <w:tcPr>
            <w:tcW w:w="3468" w:type="dxa"/>
          </w:tcPr>
          <w:p w:rsidR="008A4424" w:rsidRPr="00E76D90" w:rsidRDefault="008A4424" w:rsidP="00A74067">
            <w:pPr>
              <w:jc w:val="center"/>
              <w:rPr>
                <w:rFonts w:ascii="Times New Roman" w:hAnsi="Times New Roman" w:cs="Times New Roman"/>
                <w:b/>
                <w:sz w:val="28"/>
                <w:szCs w:val="28"/>
              </w:rPr>
            </w:pPr>
            <w:r w:rsidRPr="00E76D90">
              <w:rPr>
                <w:rFonts w:ascii="Times New Roman" w:hAnsi="Times New Roman" w:cs="Times New Roman"/>
                <w:b/>
                <w:sz w:val="28"/>
                <w:szCs w:val="28"/>
              </w:rPr>
              <w:t>3,8</w:t>
            </w:r>
          </w:p>
        </w:tc>
      </w:tr>
      <w:tr w:rsidR="008A4424" w:rsidRPr="00E76D90" w:rsidTr="00A74067">
        <w:trPr>
          <w:trHeight w:val="653"/>
        </w:trPr>
        <w:tc>
          <w:tcPr>
            <w:tcW w:w="828" w:type="dxa"/>
          </w:tcPr>
          <w:p w:rsidR="008A4424" w:rsidRPr="00E76D90" w:rsidRDefault="00AE7C91" w:rsidP="00A74067">
            <w:pPr>
              <w:jc w:val="center"/>
              <w:rPr>
                <w:rFonts w:ascii="Times New Roman" w:hAnsi="Times New Roman" w:cs="Times New Roman"/>
                <w:b/>
                <w:sz w:val="28"/>
                <w:szCs w:val="28"/>
              </w:rPr>
            </w:pPr>
            <w:r w:rsidRPr="00E76D90">
              <w:rPr>
                <w:rFonts w:ascii="Times New Roman" w:hAnsi="Times New Roman" w:cs="Times New Roman"/>
                <w:b/>
                <w:sz w:val="28"/>
                <w:szCs w:val="28"/>
              </w:rPr>
              <w:t>2020</w:t>
            </w:r>
          </w:p>
        </w:tc>
        <w:tc>
          <w:tcPr>
            <w:tcW w:w="5040" w:type="dxa"/>
          </w:tcPr>
          <w:p w:rsidR="008A4424" w:rsidRPr="00E76D90" w:rsidRDefault="00FF774D" w:rsidP="00A74067">
            <w:pPr>
              <w:jc w:val="center"/>
              <w:rPr>
                <w:rFonts w:ascii="Times New Roman" w:hAnsi="Times New Roman" w:cs="Times New Roman"/>
                <w:b/>
                <w:sz w:val="28"/>
                <w:szCs w:val="28"/>
              </w:rPr>
            </w:pPr>
            <w:r w:rsidRPr="00E76D90">
              <w:rPr>
                <w:rFonts w:ascii="Times New Roman" w:hAnsi="Times New Roman" w:cs="Times New Roman"/>
                <w:b/>
                <w:sz w:val="28"/>
                <w:szCs w:val="28"/>
              </w:rPr>
              <w:t>12,0</w:t>
            </w:r>
          </w:p>
        </w:tc>
        <w:tc>
          <w:tcPr>
            <w:tcW w:w="3468" w:type="dxa"/>
          </w:tcPr>
          <w:p w:rsidR="008A4424" w:rsidRPr="00E76D90" w:rsidRDefault="008A4424" w:rsidP="00A74067">
            <w:pPr>
              <w:jc w:val="center"/>
              <w:rPr>
                <w:rFonts w:ascii="Times New Roman" w:hAnsi="Times New Roman" w:cs="Times New Roman"/>
                <w:b/>
                <w:sz w:val="28"/>
                <w:szCs w:val="28"/>
              </w:rPr>
            </w:pPr>
            <w:r w:rsidRPr="00E76D90">
              <w:rPr>
                <w:rFonts w:ascii="Times New Roman" w:hAnsi="Times New Roman" w:cs="Times New Roman"/>
                <w:b/>
                <w:sz w:val="28"/>
                <w:szCs w:val="28"/>
              </w:rPr>
              <w:t>5,7</w:t>
            </w:r>
          </w:p>
        </w:tc>
      </w:tr>
    </w:tbl>
    <w:p w:rsidR="008A4424" w:rsidRPr="00E76D90" w:rsidRDefault="008A4424" w:rsidP="005D14CC">
      <w:pPr>
        <w:rPr>
          <w:rFonts w:ascii="Times New Roman" w:hAnsi="Times New Roman" w:cs="Times New Roman"/>
          <w:b/>
          <w:sz w:val="28"/>
          <w:szCs w:val="28"/>
        </w:rPr>
      </w:pPr>
    </w:p>
    <w:p w:rsidR="008A4424" w:rsidRPr="00E76D90" w:rsidRDefault="008A4424" w:rsidP="005D14CC">
      <w:pPr>
        <w:ind w:left="-567" w:firstLine="567"/>
        <w:jc w:val="both"/>
        <w:rPr>
          <w:rFonts w:ascii="Times New Roman" w:hAnsi="Times New Roman" w:cs="Times New Roman"/>
          <w:b/>
          <w:sz w:val="28"/>
          <w:szCs w:val="28"/>
        </w:rPr>
      </w:pPr>
      <w:r w:rsidRPr="00E76D90">
        <w:rPr>
          <w:rFonts w:ascii="Times New Roman" w:hAnsi="Times New Roman" w:cs="Times New Roman"/>
          <w:b/>
          <w:sz w:val="28"/>
          <w:szCs w:val="28"/>
        </w:rPr>
        <w:t>Вывод:</w:t>
      </w:r>
      <w:r w:rsidR="007F2D00" w:rsidRPr="00E76D90">
        <w:rPr>
          <w:rFonts w:ascii="Times New Roman" w:hAnsi="Times New Roman" w:cs="Times New Roman"/>
          <w:b/>
          <w:sz w:val="28"/>
          <w:szCs w:val="28"/>
        </w:rPr>
        <w:t xml:space="preserve"> </w:t>
      </w:r>
      <w:r w:rsidRPr="00E76D90">
        <w:rPr>
          <w:rFonts w:ascii="Times New Roman" w:hAnsi="Times New Roman" w:cs="Times New Roman"/>
          <w:b/>
          <w:sz w:val="28"/>
          <w:szCs w:val="28"/>
        </w:rPr>
        <w:t>Разница в урожайности</w:t>
      </w:r>
      <w:r w:rsidR="005D14CC" w:rsidRPr="00E76D90">
        <w:rPr>
          <w:rFonts w:ascii="Times New Roman" w:hAnsi="Times New Roman" w:cs="Times New Roman"/>
          <w:b/>
          <w:sz w:val="28"/>
          <w:szCs w:val="28"/>
        </w:rPr>
        <w:t>,</w:t>
      </w:r>
      <w:r w:rsidRPr="00E76D90">
        <w:rPr>
          <w:rFonts w:ascii="Times New Roman" w:hAnsi="Times New Roman" w:cs="Times New Roman"/>
          <w:b/>
          <w:sz w:val="28"/>
          <w:szCs w:val="28"/>
        </w:rPr>
        <w:t xml:space="preserve"> как видно из таблицы</w:t>
      </w:r>
      <w:r w:rsidR="005D14CC" w:rsidRPr="00E76D90">
        <w:rPr>
          <w:rFonts w:ascii="Times New Roman" w:hAnsi="Times New Roman" w:cs="Times New Roman"/>
          <w:b/>
          <w:sz w:val="28"/>
          <w:szCs w:val="28"/>
        </w:rPr>
        <w:t>,</w:t>
      </w:r>
      <w:r w:rsidRPr="00E76D90">
        <w:rPr>
          <w:rFonts w:ascii="Times New Roman" w:hAnsi="Times New Roman" w:cs="Times New Roman"/>
          <w:b/>
          <w:sz w:val="28"/>
          <w:szCs w:val="28"/>
        </w:rPr>
        <w:t xml:space="preserve"> значительная. Учет проводился на шести кустах каждого варианта.  Наблюдениями установлено, что густота куста, т.е. количество ветвей в одном кусте, имеет решающее значение в получении высокого урожая.</w:t>
      </w:r>
    </w:p>
    <w:p w:rsidR="00EF4D11" w:rsidRPr="00E76D90" w:rsidRDefault="008A4424" w:rsidP="005D14CC">
      <w:pPr>
        <w:ind w:left="-567" w:firstLine="567"/>
        <w:jc w:val="both"/>
        <w:rPr>
          <w:rFonts w:ascii="Times New Roman" w:hAnsi="Times New Roman" w:cs="Times New Roman"/>
          <w:sz w:val="28"/>
          <w:szCs w:val="28"/>
        </w:rPr>
      </w:pPr>
      <w:r w:rsidRPr="00E76D90">
        <w:rPr>
          <w:rFonts w:ascii="Times New Roman" w:hAnsi="Times New Roman" w:cs="Times New Roman"/>
          <w:sz w:val="28"/>
          <w:szCs w:val="28"/>
        </w:rPr>
        <w:lastRenderedPageBreak/>
        <w:t xml:space="preserve">В густом кусте ветви имеют меньшую побегопроизводительную способность, быстрее оголяются, вытягиваются. Плодовые образования формируются в меньшем количестве на верхушках ветвей. В результате </w:t>
      </w:r>
      <w:r w:rsidR="00994DBD" w:rsidRPr="00E76D90">
        <w:rPr>
          <w:rFonts w:ascii="Times New Roman" w:hAnsi="Times New Roman" w:cs="Times New Roman"/>
          <w:sz w:val="28"/>
          <w:szCs w:val="28"/>
        </w:rPr>
        <w:t xml:space="preserve">наблюдений, </w:t>
      </w:r>
      <w:r w:rsidRPr="00E76D90">
        <w:rPr>
          <w:rFonts w:ascii="Times New Roman" w:hAnsi="Times New Roman" w:cs="Times New Roman"/>
          <w:sz w:val="28"/>
          <w:szCs w:val="28"/>
        </w:rPr>
        <w:t xml:space="preserve">удалось установить, что оптимальным количеством ветвей в кусте, обеспечивающим получение высокого урожая и не приводящим к сильному затенению, для черноплодной рябины является 40-45 разновозрастных ветвей. Судя  по состоянию кустов эти растения могут давать урожай не менее 5-6 лет. </w:t>
      </w:r>
    </w:p>
    <w:p w:rsidR="00815E8A" w:rsidRPr="00E76D90" w:rsidRDefault="00815E8A" w:rsidP="005D14CC">
      <w:pPr>
        <w:tabs>
          <w:tab w:val="left" w:pos="2325"/>
        </w:tabs>
        <w:jc w:val="center"/>
        <w:rPr>
          <w:rFonts w:ascii="Times New Roman" w:hAnsi="Times New Roman" w:cs="Times New Roman"/>
          <w:b/>
          <w:sz w:val="28"/>
          <w:szCs w:val="28"/>
          <w:u w:val="single"/>
        </w:rPr>
      </w:pPr>
    </w:p>
    <w:p w:rsidR="008A4424" w:rsidRPr="00A82CCE" w:rsidRDefault="008A4424" w:rsidP="00A82CCE">
      <w:pPr>
        <w:pStyle w:val="a7"/>
        <w:numPr>
          <w:ilvl w:val="0"/>
          <w:numId w:val="6"/>
        </w:numPr>
        <w:tabs>
          <w:tab w:val="left" w:pos="2325"/>
        </w:tabs>
        <w:jc w:val="center"/>
        <w:rPr>
          <w:rFonts w:ascii="Times New Roman" w:hAnsi="Times New Roman" w:cs="Times New Roman"/>
          <w:b/>
          <w:sz w:val="28"/>
          <w:szCs w:val="28"/>
          <w:u w:val="single"/>
        </w:rPr>
      </w:pPr>
      <w:r w:rsidRPr="00A82CCE">
        <w:rPr>
          <w:rFonts w:ascii="Times New Roman" w:hAnsi="Times New Roman" w:cs="Times New Roman"/>
          <w:b/>
          <w:sz w:val="28"/>
          <w:szCs w:val="28"/>
          <w:u w:val="single"/>
        </w:rPr>
        <w:t>Нарастание веса плодов черноплодной рябины</w:t>
      </w:r>
      <w:r w:rsidR="000F7ED4" w:rsidRPr="00A82CCE">
        <w:rPr>
          <w:rFonts w:ascii="Times New Roman" w:hAnsi="Times New Roman" w:cs="Times New Roman"/>
          <w:b/>
          <w:sz w:val="28"/>
          <w:szCs w:val="28"/>
          <w:u w:val="single"/>
        </w:rPr>
        <w:t>-2019</w:t>
      </w:r>
      <w:r w:rsidR="00FF774D" w:rsidRPr="00A82CCE">
        <w:rPr>
          <w:rFonts w:ascii="Times New Roman" w:hAnsi="Times New Roman" w:cs="Times New Roman"/>
          <w:b/>
          <w:sz w:val="28"/>
          <w:szCs w:val="28"/>
          <w:u w:val="single"/>
        </w:rPr>
        <w:t>г</w:t>
      </w:r>
    </w:p>
    <w:tbl>
      <w:tblPr>
        <w:tblStyle w:val="ad"/>
        <w:tblW w:w="0" w:type="auto"/>
        <w:tblInd w:w="959" w:type="dxa"/>
        <w:tblLook w:val="04A0" w:firstRow="1" w:lastRow="0" w:firstColumn="1" w:lastColumn="0" w:noHBand="0" w:noVBand="1"/>
      </w:tblPr>
      <w:tblGrid>
        <w:gridCol w:w="2387"/>
        <w:gridCol w:w="2671"/>
        <w:gridCol w:w="2452"/>
      </w:tblGrid>
      <w:tr w:rsidR="005F751A" w:rsidRPr="00E76D90" w:rsidTr="005F751A">
        <w:trPr>
          <w:trHeight w:val="531"/>
        </w:trPr>
        <w:tc>
          <w:tcPr>
            <w:tcW w:w="2387" w:type="dxa"/>
          </w:tcPr>
          <w:p w:rsidR="005F751A" w:rsidRPr="00E76D90" w:rsidRDefault="005F751A" w:rsidP="005F751A">
            <w:pPr>
              <w:jc w:val="center"/>
              <w:rPr>
                <w:rFonts w:ascii="Times New Roman" w:hAnsi="Times New Roman" w:cs="Times New Roman"/>
                <w:b/>
                <w:sz w:val="28"/>
                <w:szCs w:val="28"/>
              </w:rPr>
            </w:pPr>
            <w:r w:rsidRPr="00E76D90">
              <w:rPr>
                <w:rFonts w:ascii="Times New Roman" w:hAnsi="Times New Roman" w:cs="Times New Roman"/>
                <w:b/>
                <w:sz w:val="28"/>
                <w:szCs w:val="28"/>
              </w:rPr>
              <w:t>Время созревания</w:t>
            </w:r>
          </w:p>
        </w:tc>
        <w:tc>
          <w:tcPr>
            <w:tcW w:w="2671" w:type="dxa"/>
          </w:tcPr>
          <w:p w:rsidR="005F751A" w:rsidRPr="00E76D90" w:rsidRDefault="005F751A" w:rsidP="005F751A">
            <w:pPr>
              <w:jc w:val="center"/>
              <w:rPr>
                <w:rFonts w:ascii="Times New Roman" w:hAnsi="Times New Roman" w:cs="Times New Roman"/>
                <w:b/>
                <w:sz w:val="28"/>
                <w:szCs w:val="28"/>
              </w:rPr>
            </w:pPr>
            <w:r w:rsidRPr="00E76D90">
              <w:rPr>
                <w:rFonts w:ascii="Times New Roman" w:hAnsi="Times New Roman" w:cs="Times New Roman"/>
                <w:b/>
                <w:sz w:val="28"/>
                <w:szCs w:val="28"/>
              </w:rPr>
              <w:t>Количество плодов</w:t>
            </w:r>
          </w:p>
        </w:tc>
        <w:tc>
          <w:tcPr>
            <w:tcW w:w="2452" w:type="dxa"/>
          </w:tcPr>
          <w:p w:rsidR="005F751A" w:rsidRPr="00E76D90" w:rsidRDefault="005F751A" w:rsidP="005F751A">
            <w:pPr>
              <w:jc w:val="center"/>
              <w:rPr>
                <w:rFonts w:ascii="Times New Roman" w:hAnsi="Times New Roman" w:cs="Times New Roman"/>
                <w:b/>
                <w:sz w:val="28"/>
                <w:szCs w:val="28"/>
              </w:rPr>
            </w:pPr>
            <w:r w:rsidRPr="00E76D90">
              <w:rPr>
                <w:rFonts w:ascii="Times New Roman" w:hAnsi="Times New Roman" w:cs="Times New Roman"/>
                <w:b/>
                <w:sz w:val="28"/>
                <w:szCs w:val="28"/>
              </w:rPr>
              <w:t>Вес плодов</w:t>
            </w:r>
          </w:p>
          <w:p w:rsidR="005F751A" w:rsidRPr="00E76D90" w:rsidRDefault="005F751A" w:rsidP="005F751A">
            <w:pPr>
              <w:jc w:val="center"/>
              <w:rPr>
                <w:rFonts w:ascii="Times New Roman" w:hAnsi="Times New Roman" w:cs="Times New Roman"/>
                <w:b/>
                <w:sz w:val="28"/>
                <w:szCs w:val="28"/>
              </w:rPr>
            </w:pPr>
            <w:r w:rsidRPr="00E76D90">
              <w:rPr>
                <w:rFonts w:ascii="Times New Roman" w:hAnsi="Times New Roman" w:cs="Times New Roman"/>
                <w:b/>
                <w:sz w:val="28"/>
                <w:szCs w:val="28"/>
              </w:rPr>
              <w:t>(г)</w:t>
            </w:r>
          </w:p>
        </w:tc>
      </w:tr>
      <w:tr w:rsidR="005F751A" w:rsidRPr="00E76D90" w:rsidTr="00D5123D">
        <w:trPr>
          <w:trHeight w:val="740"/>
        </w:trPr>
        <w:tc>
          <w:tcPr>
            <w:tcW w:w="2387" w:type="dxa"/>
          </w:tcPr>
          <w:p w:rsidR="005F751A" w:rsidRPr="00E76D90" w:rsidRDefault="00D50F90" w:rsidP="00D50F90">
            <w:pPr>
              <w:jc w:val="center"/>
              <w:rPr>
                <w:rFonts w:ascii="Times New Roman" w:hAnsi="Times New Roman" w:cs="Times New Roman"/>
                <w:sz w:val="28"/>
                <w:szCs w:val="28"/>
              </w:rPr>
            </w:pPr>
            <w:r w:rsidRPr="00E76D90">
              <w:rPr>
                <w:rFonts w:ascii="Times New Roman" w:hAnsi="Times New Roman" w:cs="Times New Roman"/>
                <w:sz w:val="28"/>
                <w:szCs w:val="28"/>
              </w:rPr>
              <w:t>1</w:t>
            </w:r>
            <w:r w:rsidR="00511B69" w:rsidRPr="00E76D90">
              <w:rPr>
                <w:rFonts w:ascii="Times New Roman" w:hAnsi="Times New Roman" w:cs="Times New Roman"/>
                <w:sz w:val="28"/>
                <w:szCs w:val="28"/>
              </w:rPr>
              <w:t>0</w:t>
            </w:r>
            <w:r w:rsidRPr="00E76D90">
              <w:rPr>
                <w:rFonts w:ascii="Times New Roman" w:hAnsi="Times New Roman" w:cs="Times New Roman"/>
                <w:sz w:val="28"/>
                <w:szCs w:val="28"/>
              </w:rPr>
              <w:t xml:space="preserve"> сентября</w:t>
            </w:r>
          </w:p>
        </w:tc>
        <w:tc>
          <w:tcPr>
            <w:tcW w:w="2671" w:type="dxa"/>
          </w:tcPr>
          <w:p w:rsidR="005F751A" w:rsidRPr="00E76D90" w:rsidRDefault="005F751A" w:rsidP="005F751A">
            <w:pPr>
              <w:jc w:val="center"/>
              <w:rPr>
                <w:rFonts w:ascii="Times New Roman" w:hAnsi="Times New Roman" w:cs="Times New Roman"/>
                <w:sz w:val="28"/>
                <w:szCs w:val="28"/>
              </w:rPr>
            </w:pPr>
            <w:r w:rsidRPr="00E76D90">
              <w:rPr>
                <w:rFonts w:ascii="Times New Roman" w:hAnsi="Times New Roman" w:cs="Times New Roman"/>
                <w:sz w:val="28"/>
                <w:szCs w:val="28"/>
              </w:rPr>
              <w:t>10</w:t>
            </w:r>
          </w:p>
        </w:tc>
        <w:tc>
          <w:tcPr>
            <w:tcW w:w="2452" w:type="dxa"/>
          </w:tcPr>
          <w:p w:rsidR="005F751A" w:rsidRPr="00E76D90" w:rsidRDefault="005F751A" w:rsidP="005F751A">
            <w:pPr>
              <w:jc w:val="center"/>
              <w:rPr>
                <w:rFonts w:ascii="Times New Roman" w:hAnsi="Times New Roman" w:cs="Times New Roman"/>
                <w:sz w:val="28"/>
                <w:szCs w:val="28"/>
              </w:rPr>
            </w:pPr>
            <w:r w:rsidRPr="00E76D90">
              <w:rPr>
                <w:rFonts w:ascii="Times New Roman" w:hAnsi="Times New Roman" w:cs="Times New Roman"/>
                <w:sz w:val="28"/>
                <w:szCs w:val="28"/>
              </w:rPr>
              <w:t>27,02</w:t>
            </w:r>
          </w:p>
        </w:tc>
      </w:tr>
      <w:tr w:rsidR="005F751A" w:rsidRPr="00E76D90" w:rsidTr="00D5123D">
        <w:trPr>
          <w:trHeight w:val="837"/>
        </w:trPr>
        <w:tc>
          <w:tcPr>
            <w:tcW w:w="2387" w:type="dxa"/>
          </w:tcPr>
          <w:p w:rsidR="005F751A" w:rsidRPr="00E76D90" w:rsidRDefault="00511B69" w:rsidP="00FF774D">
            <w:pPr>
              <w:jc w:val="center"/>
              <w:rPr>
                <w:rFonts w:ascii="Times New Roman" w:hAnsi="Times New Roman" w:cs="Times New Roman"/>
                <w:sz w:val="28"/>
                <w:szCs w:val="28"/>
              </w:rPr>
            </w:pPr>
            <w:r w:rsidRPr="00E76D90">
              <w:rPr>
                <w:rFonts w:ascii="Times New Roman" w:hAnsi="Times New Roman" w:cs="Times New Roman"/>
                <w:sz w:val="28"/>
                <w:szCs w:val="28"/>
              </w:rPr>
              <w:t>2</w:t>
            </w:r>
            <w:r w:rsidR="00FF774D" w:rsidRPr="00E76D90">
              <w:rPr>
                <w:rFonts w:ascii="Times New Roman" w:hAnsi="Times New Roman" w:cs="Times New Roman"/>
                <w:sz w:val="28"/>
                <w:szCs w:val="28"/>
              </w:rPr>
              <w:t>0 сентября</w:t>
            </w:r>
          </w:p>
        </w:tc>
        <w:tc>
          <w:tcPr>
            <w:tcW w:w="2671" w:type="dxa"/>
          </w:tcPr>
          <w:p w:rsidR="005F751A" w:rsidRPr="00E76D90" w:rsidRDefault="00D5123D" w:rsidP="005F751A">
            <w:pPr>
              <w:jc w:val="center"/>
              <w:rPr>
                <w:rFonts w:ascii="Times New Roman" w:hAnsi="Times New Roman" w:cs="Times New Roman"/>
                <w:sz w:val="28"/>
                <w:szCs w:val="28"/>
              </w:rPr>
            </w:pPr>
            <w:r w:rsidRPr="00E76D90">
              <w:rPr>
                <w:rFonts w:ascii="Times New Roman" w:hAnsi="Times New Roman" w:cs="Times New Roman"/>
                <w:sz w:val="28"/>
                <w:szCs w:val="28"/>
              </w:rPr>
              <w:t>10</w:t>
            </w:r>
          </w:p>
        </w:tc>
        <w:tc>
          <w:tcPr>
            <w:tcW w:w="2452" w:type="dxa"/>
          </w:tcPr>
          <w:p w:rsidR="005F751A" w:rsidRPr="00E76D90" w:rsidRDefault="00D5123D" w:rsidP="005F751A">
            <w:pPr>
              <w:jc w:val="center"/>
              <w:rPr>
                <w:rFonts w:ascii="Times New Roman" w:hAnsi="Times New Roman" w:cs="Times New Roman"/>
                <w:sz w:val="28"/>
                <w:szCs w:val="28"/>
              </w:rPr>
            </w:pPr>
            <w:r w:rsidRPr="00E76D90">
              <w:rPr>
                <w:rFonts w:ascii="Times New Roman" w:hAnsi="Times New Roman" w:cs="Times New Roman"/>
                <w:sz w:val="28"/>
                <w:szCs w:val="28"/>
              </w:rPr>
              <w:t>47,52</w:t>
            </w:r>
          </w:p>
        </w:tc>
      </w:tr>
      <w:tr w:rsidR="005F751A" w:rsidRPr="00E76D90" w:rsidTr="00D5123D">
        <w:trPr>
          <w:trHeight w:val="707"/>
        </w:trPr>
        <w:tc>
          <w:tcPr>
            <w:tcW w:w="2387" w:type="dxa"/>
          </w:tcPr>
          <w:p w:rsidR="005F751A" w:rsidRPr="00E76D90" w:rsidRDefault="00FF774D" w:rsidP="00D5123D">
            <w:pPr>
              <w:rPr>
                <w:rFonts w:ascii="Times New Roman" w:hAnsi="Times New Roman" w:cs="Times New Roman"/>
                <w:sz w:val="28"/>
                <w:szCs w:val="28"/>
              </w:rPr>
            </w:pPr>
            <w:r w:rsidRPr="00E76D90">
              <w:rPr>
                <w:rFonts w:ascii="Times New Roman" w:hAnsi="Times New Roman" w:cs="Times New Roman"/>
                <w:sz w:val="28"/>
                <w:szCs w:val="28"/>
              </w:rPr>
              <w:t xml:space="preserve">     30</w:t>
            </w:r>
            <w:r w:rsidR="00D5123D" w:rsidRPr="00E76D90">
              <w:rPr>
                <w:rFonts w:ascii="Times New Roman" w:hAnsi="Times New Roman" w:cs="Times New Roman"/>
                <w:sz w:val="28"/>
                <w:szCs w:val="28"/>
              </w:rPr>
              <w:t xml:space="preserve"> сентября</w:t>
            </w:r>
          </w:p>
        </w:tc>
        <w:tc>
          <w:tcPr>
            <w:tcW w:w="2671" w:type="dxa"/>
          </w:tcPr>
          <w:p w:rsidR="005F751A" w:rsidRPr="00E76D90" w:rsidRDefault="00D5123D" w:rsidP="005F751A">
            <w:pPr>
              <w:jc w:val="center"/>
              <w:rPr>
                <w:rFonts w:ascii="Times New Roman" w:hAnsi="Times New Roman" w:cs="Times New Roman"/>
                <w:sz w:val="28"/>
                <w:szCs w:val="28"/>
              </w:rPr>
            </w:pPr>
            <w:r w:rsidRPr="00E76D90">
              <w:rPr>
                <w:rFonts w:ascii="Times New Roman" w:hAnsi="Times New Roman" w:cs="Times New Roman"/>
                <w:sz w:val="28"/>
                <w:szCs w:val="28"/>
              </w:rPr>
              <w:t>10</w:t>
            </w:r>
          </w:p>
        </w:tc>
        <w:tc>
          <w:tcPr>
            <w:tcW w:w="2452" w:type="dxa"/>
          </w:tcPr>
          <w:p w:rsidR="005F751A" w:rsidRPr="00E76D90" w:rsidRDefault="00D5123D" w:rsidP="005F751A">
            <w:pPr>
              <w:jc w:val="center"/>
              <w:rPr>
                <w:rFonts w:ascii="Times New Roman" w:hAnsi="Times New Roman" w:cs="Times New Roman"/>
                <w:sz w:val="28"/>
                <w:szCs w:val="28"/>
              </w:rPr>
            </w:pPr>
            <w:r w:rsidRPr="00E76D90">
              <w:rPr>
                <w:rFonts w:ascii="Times New Roman" w:hAnsi="Times New Roman" w:cs="Times New Roman"/>
                <w:sz w:val="28"/>
                <w:szCs w:val="28"/>
              </w:rPr>
              <w:t>66,38</w:t>
            </w:r>
          </w:p>
        </w:tc>
      </w:tr>
    </w:tbl>
    <w:p w:rsidR="00D5123D" w:rsidRPr="00E76D90" w:rsidRDefault="00D5123D" w:rsidP="008A4424">
      <w:pPr>
        <w:rPr>
          <w:rFonts w:ascii="Times New Roman" w:hAnsi="Times New Roman" w:cs="Times New Roman"/>
          <w:sz w:val="28"/>
          <w:szCs w:val="28"/>
        </w:rPr>
      </w:pPr>
    </w:p>
    <w:p w:rsidR="00815E8A" w:rsidRPr="00E76D90" w:rsidRDefault="00D5123D" w:rsidP="008A4424">
      <w:pPr>
        <w:rPr>
          <w:rFonts w:ascii="Times New Roman" w:hAnsi="Times New Roman" w:cs="Times New Roman"/>
          <w:b/>
          <w:sz w:val="28"/>
          <w:szCs w:val="28"/>
        </w:rPr>
      </w:pPr>
      <w:r w:rsidRPr="00E76D90">
        <w:rPr>
          <w:rFonts w:ascii="Times New Roman" w:hAnsi="Times New Roman" w:cs="Times New Roman"/>
          <w:b/>
          <w:sz w:val="28"/>
          <w:szCs w:val="28"/>
        </w:rPr>
        <w:t>Вывод:</w:t>
      </w:r>
    </w:p>
    <w:p w:rsidR="00C519AE" w:rsidRPr="00E76D90" w:rsidRDefault="00D5123D" w:rsidP="008A4424">
      <w:pPr>
        <w:rPr>
          <w:rFonts w:ascii="Times New Roman" w:hAnsi="Times New Roman" w:cs="Times New Roman"/>
          <w:b/>
          <w:sz w:val="28"/>
          <w:szCs w:val="28"/>
        </w:rPr>
      </w:pPr>
      <w:r w:rsidRPr="00E76D90">
        <w:rPr>
          <w:rFonts w:ascii="Times New Roman" w:hAnsi="Times New Roman" w:cs="Times New Roman"/>
          <w:b/>
          <w:sz w:val="28"/>
          <w:szCs w:val="28"/>
        </w:rPr>
        <w:t>по нашим наблюдениям,плоды черноплодной рябины созревают в конце августа или в сентябре. Нарастание веса плодов происходит в начале образования завязей медленно, а перед созреванием оно усиливается.</w:t>
      </w:r>
      <w:r w:rsidR="006C60FD" w:rsidRPr="00E76D90">
        <w:rPr>
          <w:rFonts w:ascii="Times New Roman" w:hAnsi="Times New Roman" w:cs="Times New Roman"/>
          <w:b/>
          <w:sz w:val="28"/>
          <w:szCs w:val="28"/>
        </w:rPr>
        <w:t xml:space="preserve"> В </w:t>
      </w:r>
      <w:r w:rsidR="00D50F90" w:rsidRPr="00E76D90">
        <w:rPr>
          <w:rFonts w:ascii="Times New Roman" w:hAnsi="Times New Roman" w:cs="Times New Roman"/>
          <w:b/>
          <w:sz w:val="28"/>
          <w:szCs w:val="28"/>
        </w:rPr>
        <w:t>наших исследованиях на 1</w:t>
      </w:r>
      <w:r w:rsidR="00511B69" w:rsidRPr="00E76D90">
        <w:rPr>
          <w:rFonts w:ascii="Times New Roman" w:hAnsi="Times New Roman" w:cs="Times New Roman"/>
          <w:b/>
          <w:sz w:val="28"/>
          <w:szCs w:val="28"/>
        </w:rPr>
        <w:t>0</w:t>
      </w:r>
      <w:r w:rsidR="00D50F90" w:rsidRPr="00E76D90">
        <w:rPr>
          <w:rFonts w:ascii="Times New Roman" w:hAnsi="Times New Roman" w:cs="Times New Roman"/>
          <w:b/>
          <w:sz w:val="28"/>
          <w:szCs w:val="28"/>
        </w:rPr>
        <w:t xml:space="preserve"> сентября </w:t>
      </w:r>
      <w:r w:rsidR="006C60FD" w:rsidRPr="00E76D90">
        <w:rPr>
          <w:rFonts w:ascii="Times New Roman" w:hAnsi="Times New Roman" w:cs="Times New Roman"/>
          <w:b/>
          <w:sz w:val="28"/>
          <w:szCs w:val="28"/>
        </w:rPr>
        <w:t>сред</w:t>
      </w:r>
      <w:r w:rsidR="00D50F90" w:rsidRPr="00E76D90">
        <w:rPr>
          <w:rFonts w:ascii="Times New Roman" w:hAnsi="Times New Roman" w:cs="Times New Roman"/>
          <w:b/>
          <w:sz w:val="28"/>
          <w:szCs w:val="28"/>
        </w:rPr>
        <w:t>ний вес 10 плодов был 27,02</w:t>
      </w:r>
      <w:r w:rsidR="00994DBD" w:rsidRPr="00E76D90">
        <w:rPr>
          <w:rFonts w:ascii="Times New Roman" w:hAnsi="Times New Roman" w:cs="Times New Roman"/>
          <w:b/>
          <w:sz w:val="28"/>
          <w:szCs w:val="28"/>
        </w:rPr>
        <w:t xml:space="preserve"> г.</w:t>
      </w:r>
      <w:r w:rsidR="006C60FD" w:rsidRPr="00E76D90">
        <w:rPr>
          <w:rFonts w:ascii="Times New Roman" w:hAnsi="Times New Roman" w:cs="Times New Roman"/>
          <w:b/>
          <w:sz w:val="28"/>
          <w:szCs w:val="28"/>
        </w:rPr>
        <w:t xml:space="preserve"> и увеличивался ежедневно</w:t>
      </w:r>
      <w:r w:rsidR="00994DBD" w:rsidRPr="00E76D90">
        <w:rPr>
          <w:rFonts w:ascii="Times New Roman" w:hAnsi="Times New Roman" w:cs="Times New Roman"/>
          <w:b/>
          <w:sz w:val="28"/>
          <w:szCs w:val="28"/>
        </w:rPr>
        <w:t>,</w:t>
      </w:r>
      <w:r w:rsidR="006C60FD" w:rsidRPr="00E76D90">
        <w:rPr>
          <w:rFonts w:ascii="Times New Roman" w:hAnsi="Times New Roman" w:cs="Times New Roman"/>
          <w:b/>
          <w:sz w:val="28"/>
          <w:szCs w:val="28"/>
        </w:rPr>
        <w:t xml:space="preserve"> н</w:t>
      </w:r>
      <w:r w:rsidR="00994DBD" w:rsidRPr="00E76D90">
        <w:rPr>
          <w:rFonts w:ascii="Times New Roman" w:hAnsi="Times New Roman" w:cs="Times New Roman"/>
          <w:b/>
          <w:sz w:val="28"/>
          <w:szCs w:val="28"/>
        </w:rPr>
        <w:t>а  0 82 г.,</w:t>
      </w:r>
      <w:r w:rsidR="006C60FD" w:rsidRPr="00E76D90">
        <w:rPr>
          <w:rFonts w:ascii="Times New Roman" w:hAnsi="Times New Roman" w:cs="Times New Roman"/>
          <w:b/>
          <w:sz w:val="28"/>
          <w:szCs w:val="28"/>
        </w:rPr>
        <w:t>на</w:t>
      </w:r>
      <w:r w:rsidR="00511B69" w:rsidRPr="00E76D90">
        <w:rPr>
          <w:rFonts w:ascii="Times New Roman" w:hAnsi="Times New Roman" w:cs="Times New Roman"/>
          <w:b/>
          <w:sz w:val="28"/>
          <w:szCs w:val="28"/>
        </w:rPr>
        <w:t>2</w:t>
      </w:r>
      <w:r w:rsidR="00D50F90" w:rsidRPr="00E76D90">
        <w:rPr>
          <w:rFonts w:ascii="Times New Roman" w:hAnsi="Times New Roman" w:cs="Times New Roman"/>
          <w:b/>
          <w:sz w:val="28"/>
          <w:szCs w:val="28"/>
        </w:rPr>
        <w:t xml:space="preserve">0 сентября </w:t>
      </w:r>
      <w:r w:rsidR="006C60FD" w:rsidRPr="00E76D90">
        <w:rPr>
          <w:rFonts w:ascii="Times New Roman" w:hAnsi="Times New Roman" w:cs="Times New Roman"/>
          <w:b/>
          <w:sz w:val="28"/>
          <w:szCs w:val="28"/>
        </w:rPr>
        <w:t>с</w:t>
      </w:r>
      <w:r w:rsidR="00994DBD" w:rsidRPr="00E76D90">
        <w:rPr>
          <w:rFonts w:ascii="Times New Roman" w:hAnsi="Times New Roman" w:cs="Times New Roman"/>
          <w:b/>
          <w:sz w:val="28"/>
          <w:szCs w:val="28"/>
        </w:rPr>
        <w:t xml:space="preserve">редний вес плодов достиг 47, 52г., </w:t>
      </w:r>
      <w:r w:rsidR="00D50F90" w:rsidRPr="00E76D90">
        <w:rPr>
          <w:rFonts w:ascii="Times New Roman" w:hAnsi="Times New Roman" w:cs="Times New Roman"/>
          <w:b/>
          <w:sz w:val="28"/>
          <w:szCs w:val="28"/>
        </w:rPr>
        <w:t xml:space="preserve"> на 30 сентября средний вес плодов достиг 66,38</w:t>
      </w:r>
      <w:r w:rsidR="00994DBD" w:rsidRPr="00E76D90">
        <w:rPr>
          <w:rFonts w:ascii="Times New Roman" w:hAnsi="Times New Roman" w:cs="Times New Roman"/>
          <w:b/>
          <w:sz w:val="28"/>
          <w:szCs w:val="28"/>
        </w:rPr>
        <w:t>г</w:t>
      </w:r>
      <w:r w:rsidR="00D50F90" w:rsidRPr="00E76D90">
        <w:rPr>
          <w:rFonts w:ascii="Times New Roman" w:hAnsi="Times New Roman" w:cs="Times New Roman"/>
          <w:b/>
          <w:sz w:val="28"/>
          <w:szCs w:val="28"/>
        </w:rPr>
        <w:t>.</w:t>
      </w:r>
    </w:p>
    <w:p w:rsidR="00D4407D" w:rsidRDefault="00D4407D" w:rsidP="00697D45">
      <w:pPr>
        <w:jc w:val="center"/>
        <w:rPr>
          <w:rFonts w:ascii="Times New Roman" w:hAnsi="Times New Roman" w:cs="Times New Roman"/>
          <w:b/>
          <w:sz w:val="28"/>
          <w:szCs w:val="28"/>
        </w:rPr>
      </w:pPr>
    </w:p>
    <w:p w:rsidR="00697D45" w:rsidRPr="00A82CCE" w:rsidRDefault="00AE7C91" w:rsidP="00A82CCE">
      <w:pPr>
        <w:pStyle w:val="a7"/>
        <w:numPr>
          <w:ilvl w:val="0"/>
          <w:numId w:val="6"/>
        </w:numPr>
        <w:jc w:val="center"/>
        <w:rPr>
          <w:rFonts w:ascii="Times New Roman" w:hAnsi="Times New Roman" w:cs="Times New Roman"/>
          <w:b/>
          <w:sz w:val="28"/>
          <w:szCs w:val="28"/>
        </w:rPr>
      </w:pPr>
      <w:r w:rsidRPr="00A82CCE">
        <w:rPr>
          <w:rFonts w:ascii="Times New Roman" w:hAnsi="Times New Roman" w:cs="Times New Roman"/>
          <w:b/>
          <w:sz w:val="28"/>
          <w:szCs w:val="28"/>
        </w:rPr>
        <w:t>Комплексная система защиты черноплодной рябины от вредителей</w:t>
      </w:r>
      <w:r w:rsidR="00697D45" w:rsidRPr="00A82CCE">
        <w:rPr>
          <w:rFonts w:ascii="Times New Roman" w:hAnsi="Times New Roman" w:cs="Times New Roman"/>
          <w:b/>
          <w:sz w:val="28"/>
          <w:szCs w:val="28"/>
        </w:rPr>
        <w:t xml:space="preserve"> на нашем личном подсобном участке</w:t>
      </w:r>
    </w:p>
    <w:p w:rsidR="00AE7C91" w:rsidRPr="00E76D90" w:rsidRDefault="00AE7C91" w:rsidP="00697D45">
      <w:pPr>
        <w:jc w:val="center"/>
        <w:rPr>
          <w:rFonts w:ascii="Times New Roman" w:hAnsi="Times New Roman" w:cs="Times New Roman"/>
          <w:b/>
          <w:sz w:val="28"/>
          <w:szCs w:val="28"/>
        </w:rPr>
      </w:pPr>
      <w:r w:rsidRPr="00E76D90">
        <w:rPr>
          <w:rFonts w:ascii="Times New Roman" w:hAnsi="Times New Roman" w:cs="Times New Roman"/>
          <w:b/>
          <w:sz w:val="28"/>
          <w:szCs w:val="28"/>
        </w:rPr>
        <w:t>Сведения о вредителях на посадках черноплодной рябины</w:t>
      </w:r>
    </w:p>
    <w:tbl>
      <w:tblPr>
        <w:tblW w:w="5000" w:type="pct"/>
        <w:jc w:val="center"/>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424"/>
        <w:gridCol w:w="821"/>
        <w:gridCol w:w="1252"/>
        <w:gridCol w:w="1413"/>
        <w:gridCol w:w="1050"/>
        <w:gridCol w:w="1136"/>
        <w:gridCol w:w="916"/>
        <w:gridCol w:w="1359"/>
      </w:tblGrid>
      <w:tr w:rsidR="00D4407D" w:rsidRPr="002F58F3" w:rsidTr="0015047C">
        <w:trPr>
          <w:trHeight w:val="331"/>
          <w:jc w:val="center"/>
        </w:trPr>
        <w:tc>
          <w:tcPr>
            <w:tcW w:w="760" w:type="pct"/>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Название вредителя</w:t>
            </w:r>
          </w:p>
        </w:tc>
        <w:tc>
          <w:tcPr>
            <w:tcW w:w="438" w:type="pct"/>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Вредящая фаза</w:t>
            </w:r>
          </w:p>
        </w:tc>
        <w:tc>
          <w:tcPr>
            <w:tcW w:w="668" w:type="pct"/>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Характер повреждения</w:t>
            </w:r>
          </w:p>
        </w:tc>
        <w:tc>
          <w:tcPr>
            <w:tcW w:w="754" w:type="pct"/>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Период вредоносности</w:t>
            </w:r>
          </w:p>
        </w:tc>
        <w:tc>
          <w:tcPr>
            <w:tcW w:w="560" w:type="pct"/>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Зимующая фаза и места зимовки</w:t>
            </w:r>
          </w:p>
        </w:tc>
        <w:tc>
          <w:tcPr>
            <w:tcW w:w="606" w:type="pct"/>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Количество поколений</w:t>
            </w:r>
          </w:p>
        </w:tc>
        <w:tc>
          <w:tcPr>
            <w:tcW w:w="1214" w:type="pct"/>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Время обработки</w:t>
            </w:r>
          </w:p>
        </w:tc>
      </w:tr>
      <w:tr w:rsidR="00D4407D" w:rsidRPr="002F58F3" w:rsidTr="0015047C">
        <w:trPr>
          <w:trHeight w:val="177"/>
          <w:jc w:val="center"/>
        </w:trPr>
        <w:tc>
          <w:tcPr>
            <w:tcW w:w="760"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p>
        </w:tc>
        <w:tc>
          <w:tcPr>
            <w:tcW w:w="438"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p>
        </w:tc>
        <w:tc>
          <w:tcPr>
            <w:tcW w:w="668"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p>
        </w:tc>
        <w:tc>
          <w:tcPr>
            <w:tcW w:w="754"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p>
        </w:tc>
        <w:tc>
          <w:tcPr>
            <w:tcW w:w="560"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p>
        </w:tc>
        <w:tc>
          <w:tcPr>
            <w:tcW w:w="606"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p>
        </w:tc>
        <w:tc>
          <w:tcPr>
            <w:tcW w:w="48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Фаза вредителя</w:t>
            </w:r>
          </w:p>
        </w:tc>
        <w:tc>
          <w:tcPr>
            <w:tcW w:w="725"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Фенофаза культуры</w:t>
            </w:r>
          </w:p>
        </w:tc>
      </w:tr>
      <w:tr w:rsidR="00D4407D" w:rsidRPr="002F58F3" w:rsidTr="0015047C">
        <w:trPr>
          <w:trHeight w:val="1934"/>
          <w:jc w:val="center"/>
        </w:trPr>
        <w:tc>
          <w:tcPr>
            <w:tcW w:w="760"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lastRenderedPageBreak/>
              <w:t>Плодожорка яблонная</w:t>
            </w:r>
          </w:p>
        </w:tc>
        <w:tc>
          <w:tcPr>
            <w:tcW w:w="438"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Гусеницы</w:t>
            </w:r>
          </w:p>
        </w:tc>
        <w:tc>
          <w:tcPr>
            <w:tcW w:w="668"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Питаются мякотью плодов и семенами</w:t>
            </w:r>
          </w:p>
        </w:tc>
        <w:tc>
          <w:tcPr>
            <w:tcW w:w="754"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20-40 дней конца июня, начала июля</w:t>
            </w:r>
          </w:p>
        </w:tc>
        <w:tc>
          <w:tcPr>
            <w:tcW w:w="560"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Взрослые гусеницы в коконах под корой</w:t>
            </w:r>
          </w:p>
        </w:tc>
        <w:tc>
          <w:tcPr>
            <w:tcW w:w="606"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Одно</w:t>
            </w:r>
          </w:p>
        </w:tc>
        <w:tc>
          <w:tcPr>
            <w:tcW w:w="48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Гусеницы</w:t>
            </w:r>
          </w:p>
        </w:tc>
        <w:tc>
          <w:tcPr>
            <w:tcW w:w="725"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Рост плодов после опыления избыточной завязи</w:t>
            </w:r>
          </w:p>
        </w:tc>
      </w:tr>
      <w:tr w:rsidR="00D4407D" w:rsidRPr="002F58F3" w:rsidTr="0015047C">
        <w:trPr>
          <w:trHeight w:val="1692"/>
          <w:jc w:val="center"/>
        </w:trPr>
        <w:tc>
          <w:tcPr>
            <w:tcW w:w="760"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Зеленая яблонная тля</w:t>
            </w:r>
          </w:p>
        </w:tc>
        <w:tc>
          <w:tcPr>
            <w:tcW w:w="438"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Личинки</w:t>
            </w:r>
          </w:p>
        </w:tc>
        <w:tc>
          <w:tcPr>
            <w:tcW w:w="668"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Листья, бутоны</w:t>
            </w:r>
          </w:p>
        </w:tc>
        <w:tc>
          <w:tcPr>
            <w:tcW w:w="754"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От фазы распускания почек до цветения</w:t>
            </w:r>
          </w:p>
        </w:tc>
        <w:tc>
          <w:tcPr>
            <w:tcW w:w="560"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Яйца на молодом приросте</w:t>
            </w:r>
          </w:p>
        </w:tc>
        <w:tc>
          <w:tcPr>
            <w:tcW w:w="606"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Несколько</w:t>
            </w:r>
          </w:p>
        </w:tc>
        <w:tc>
          <w:tcPr>
            <w:tcW w:w="48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Личинки</w:t>
            </w:r>
          </w:p>
        </w:tc>
        <w:tc>
          <w:tcPr>
            <w:tcW w:w="725"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Середина конец апреля, после листопада</w:t>
            </w:r>
          </w:p>
        </w:tc>
      </w:tr>
      <w:tr w:rsidR="00D4407D" w:rsidRPr="002F58F3" w:rsidTr="0015047C">
        <w:trPr>
          <w:trHeight w:val="1692"/>
          <w:jc w:val="center"/>
        </w:trPr>
        <w:tc>
          <w:tcPr>
            <w:tcW w:w="760"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Запятовидная щитовка</w:t>
            </w:r>
          </w:p>
        </w:tc>
        <w:tc>
          <w:tcPr>
            <w:tcW w:w="438"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Личинки</w:t>
            </w:r>
          </w:p>
        </w:tc>
        <w:tc>
          <w:tcPr>
            <w:tcW w:w="668"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Кора</w:t>
            </w:r>
            <w:r>
              <w:rPr>
                <w:rFonts w:ascii="Times New Roman" w:eastAsia="Times New Roman" w:hAnsi="Times New Roman" w:cs="Times New Roman"/>
                <w:color w:val="000000" w:themeColor="text1"/>
                <w:sz w:val="26"/>
                <w:szCs w:val="26"/>
              </w:rPr>
              <w:t>,</w:t>
            </w:r>
            <w:r w:rsidRPr="002F58F3">
              <w:rPr>
                <w:rFonts w:ascii="Times New Roman" w:eastAsia="Times New Roman" w:hAnsi="Times New Roman" w:cs="Times New Roman"/>
                <w:color w:val="000000" w:themeColor="text1"/>
                <w:sz w:val="26"/>
                <w:szCs w:val="26"/>
              </w:rPr>
              <w:t xml:space="preserve"> листья</w:t>
            </w:r>
            <w:r>
              <w:rPr>
                <w:rFonts w:ascii="Times New Roman" w:eastAsia="Times New Roman" w:hAnsi="Times New Roman" w:cs="Times New Roman"/>
                <w:color w:val="000000" w:themeColor="text1"/>
                <w:sz w:val="26"/>
                <w:szCs w:val="26"/>
              </w:rPr>
              <w:t>,</w:t>
            </w:r>
            <w:r w:rsidRPr="002F58F3">
              <w:rPr>
                <w:rFonts w:ascii="Times New Roman" w:eastAsia="Times New Roman" w:hAnsi="Times New Roman" w:cs="Times New Roman"/>
                <w:color w:val="000000" w:themeColor="text1"/>
                <w:sz w:val="26"/>
                <w:szCs w:val="26"/>
              </w:rPr>
              <w:t xml:space="preserve"> плоды</w:t>
            </w:r>
          </w:p>
        </w:tc>
        <w:tc>
          <w:tcPr>
            <w:tcW w:w="754"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От фазы распускания почек до роста плодов</w:t>
            </w:r>
          </w:p>
        </w:tc>
        <w:tc>
          <w:tcPr>
            <w:tcW w:w="560"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Яйца под щитками</w:t>
            </w:r>
          </w:p>
        </w:tc>
        <w:tc>
          <w:tcPr>
            <w:tcW w:w="606"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Одно</w:t>
            </w:r>
          </w:p>
        </w:tc>
        <w:tc>
          <w:tcPr>
            <w:tcW w:w="48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Личинки</w:t>
            </w:r>
          </w:p>
        </w:tc>
        <w:tc>
          <w:tcPr>
            <w:tcW w:w="725"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D4407D" w:rsidRPr="002F58F3" w:rsidRDefault="00D4407D" w:rsidP="0015047C">
            <w:pPr>
              <w:spacing w:after="0"/>
              <w:jc w:val="center"/>
              <w:rPr>
                <w:rFonts w:ascii="Times New Roman" w:eastAsia="Times New Roman" w:hAnsi="Times New Roman" w:cs="Times New Roman"/>
                <w:color w:val="000000" w:themeColor="text1"/>
                <w:sz w:val="26"/>
                <w:szCs w:val="26"/>
              </w:rPr>
            </w:pPr>
            <w:r w:rsidRPr="002F58F3">
              <w:rPr>
                <w:rFonts w:ascii="Times New Roman" w:eastAsia="Times New Roman" w:hAnsi="Times New Roman" w:cs="Times New Roman"/>
                <w:color w:val="000000" w:themeColor="text1"/>
                <w:sz w:val="26"/>
                <w:szCs w:val="26"/>
              </w:rPr>
              <w:t>Конец апреля - начало сокодвижения</w:t>
            </w:r>
          </w:p>
        </w:tc>
      </w:tr>
    </w:tbl>
    <w:p w:rsidR="00D4407D" w:rsidRPr="00C515E7" w:rsidRDefault="00D4407D" w:rsidP="00D4407D">
      <w:pPr>
        <w:shd w:val="clear" w:color="auto" w:fill="FFFFFF"/>
        <w:spacing w:after="0" w:line="360" w:lineRule="auto"/>
        <w:rPr>
          <w:rFonts w:ascii="Times New Roman" w:eastAsia="Times New Roman" w:hAnsi="Times New Roman" w:cs="Times New Roman"/>
          <w:color w:val="000000" w:themeColor="text1"/>
          <w:sz w:val="28"/>
          <w:szCs w:val="28"/>
        </w:rPr>
      </w:pPr>
    </w:p>
    <w:p w:rsidR="00D4407D" w:rsidRPr="00A82CCE" w:rsidRDefault="00AE7C91" w:rsidP="00A82CCE">
      <w:pPr>
        <w:jc w:val="center"/>
        <w:rPr>
          <w:rFonts w:ascii="Times New Roman" w:hAnsi="Times New Roman" w:cs="Times New Roman"/>
          <w:b/>
          <w:sz w:val="28"/>
          <w:szCs w:val="28"/>
        </w:rPr>
      </w:pPr>
      <w:r w:rsidRPr="00E76D90">
        <w:rPr>
          <w:rFonts w:ascii="Times New Roman" w:hAnsi="Times New Roman" w:cs="Times New Roman"/>
          <w:b/>
          <w:sz w:val="28"/>
          <w:szCs w:val="28"/>
        </w:rPr>
        <w:t xml:space="preserve">                                                                          </w:t>
      </w:r>
      <w:r w:rsidR="00A82CCE">
        <w:rPr>
          <w:rFonts w:ascii="Times New Roman" w:hAnsi="Times New Roman" w:cs="Times New Roman"/>
          <w:b/>
          <w:sz w:val="28"/>
          <w:szCs w:val="28"/>
        </w:rPr>
        <w:t xml:space="preserve">                               </w:t>
      </w:r>
    </w:p>
    <w:p w:rsidR="00AE7C91" w:rsidRPr="00E76D90" w:rsidRDefault="0075681A" w:rsidP="00AE7C91">
      <w:pPr>
        <w:jc w:val="center"/>
        <w:rPr>
          <w:rFonts w:ascii="Times New Roman" w:hAnsi="Times New Roman" w:cs="Times New Roman"/>
          <w:b/>
          <w:sz w:val="28"/>
          <w:szCs w:val="28"/>
        </w:rPr>
      </w:pPr>
      <w:r w:rsidRPr="00E76D90">
        <w:rPr>
          <w:rFonts w:ascii="Times New Roman" w:hAnsi="Times New Roman" w:cs="Times New Roman"/>
          <w:b/>
          <w:bCs/>
          <w:sz w:val="28"/>
          <w:szCs w:val="28"/>
        </w:rPr>
        <w:t>5.</w:t>
      </w:r>
      <w:r w:rsidR="00AE7C91" w:rsidRPr="00E76D90">
        <w:rPr>
          <w:rFonts w:ascii="Times New Roman" w:hAnsi="Times New Roman" w:cs="Times New Roman"/>
          <w:b/>
          <w:bCs/>
          <w:sz w:val="28"/>
          <w:szCs w:val="28"/>
        </w:rPr>
        <w:t>Система наблюдений за вредителями</w:t>
      </w:r>
    </w:p>
    <w:p w:rsidR="00E42FC6" w:rsidRPr="00E76D90" w:rsidRDefault="00AE7C91" w:rsidP="00D4407D">
      <w:pPr>
        <w:jc w:val="center"/>
        <w:rPr>
          <w:rFonts w:ascii="Times New Roman" w:hAnsi="Times New Roman" w:cs="Times New Roman"/>
          <w:b/>
          <w:sz w:val="28"/>
          <w:szCs w:val="28"/>
        </w:rPr>
      </w:pPr>
      <w:r w:rsidRPr="00E76D90">
        <w:rPr>
          <w:rFonts w:ascii="Times New Roman" w:hAnsi="Times New Roman" w:cs="Times New Roman"/>
          <w:b/>
          <w:sz w:val="28"/>
          <w:szCs w:val="28"/>
        </w:rPr>
        <w:t>Система наблюдений за вредителями строится на сочетании фенологических и календарных принципов. Целесообразно проводить надзор с пе</w:t>
      </w:r>
      <w:r w:rsidR="00D4407D">
        <w:rPr>
          <w:rFonts w:ascii="Times New Roman" w:hAnsi="Times New Roman" w:cs="Times New Roman"/>
          <w:b/>
          <w:sz w:val="28"/>
          <w:szCs w:val="28"/>
        </w:rPr>
        <w:t>риодичностью 1-2 раза в неделю.</w:t>
      </w:r>
    </w:p>
    <w:p w:rsidR="00AE7C91" w:rsidRPr="00E76D90" w:rsidRDefault="00AE7C91" w:rsidP="00AE7C91">
      <w:pPr>
        <w:jc w:val="center"/>
        <w:rPr>
          <w:rFonts w:ascii="Times New Roman" w:hAnsi="Times New Roman" w:cs="Times New Roman"/>
          <w:b/>
          <w:sz w:val="28"/>
          <w:szCs w:val="28"/>
        </w:rPr>
      </w:pPr>
      <w:r w:rsidRPr="00E76D90">
        <w:rPr>
          <w:rFonts w:ascii="Times New Roman" w:hAnsi="Times New Roman" w:cs="Times New Roman"/>
          <w:b/>
          <w:sz w:val="28"/>
          <w:szCs w:val="28"/>
        </w:rPr>
        <w:t xml:space="preserve">Схема </w:t>
      </w:r>
      <w:r w:rsidR="00E42FC6" w:rsidRPr="00E76D90">
        <w:rPr>
          <w:rFonts w:ascii="Times New Roman" w:hAnsi="Times New Roman" w:cs="Times New Roman"/>
          <w:b/>
          <w:sz w:val="28"/>
          <w:szCs w:val="28"/>
        </w:rPr>
        <w:t xml:space="preserve">проводимого </w:t>
      </w:r>
      <w:r w:rsidRPr="00E76D90">
        <w:rPr>
          <w:rFonts w:ascii="Times New Roman" w:hAnsi="Times New Roman" w:cs="Times New Roman"/>
          <w:b/>
          <w:sz w:val="28"/>
          <w:szCs w:val="28"/>
        </w:rPr>
        <w:t>надзора за фитосанитарными состояниями семя, почвы и посадок</w:t>
      </w:r>
    </w:p>
    <w:p w:rsidR="00AE7C91" w:rsidRPr="00E76D90" w:rsidRDefault="00AE7C91" w:rsidP="00AE7C91">
      <w:pPr>
        <w:jc w:val="center"/>
        <w:rPr>
          <w:rFonts w:ascii="Times New Roman" w:hAnsi="Times New Roman" w:cs="Times New Roman"/>
          <w:b/>
          <w:sz w:val="28"/>
          <w:szCs w:val="28"/>
        </w:rPr>
      </w:pPr>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85"/>
        <w:gridCol w:w="2208"/>
        <w:gridCol w:w="4178"/>
      </w:tblGrid>
      <w:tr w:rsidR="00AE7C91" w:rsidRPr="00E76D90" w:rsidTr="00AE7C91">
        <w:trPr>
          <w:jc w:val="center"/>
        </w:trPr>
        <w:tc>
          <w:tcPr>
            <w:tcW w:w="1593"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Сроки надзора</w:t>
            </w:r>
          </w:p>
        </w:tc>
        <w:tc>
          <w:tcPr>
            <w:tcW w:w="1178"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Виды вредителя и стадии развития</w:t>
            </w:r>
          </w:p>
        </w:tc>
        <w:tc>
          <w:tcPr>
            <w:tcW w:w="2229"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Методы учета, объемы выборки, ЭПВ</w:t>
            </w:r>
          </w:p>
        </w:tc>
      </w:tr>
      <w:tr w:rsidR="00AE7C91" w:rsidRPr="00E76D90" w:rsidTr="00AE7C91">
        <w:trPr>
          <w:jc w:val="center"/>
        </w:trPr>
        <w:tc>
          <w:tcPr>
            <w:tcW w:w="1593"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Середина-конец апреля, до начала сокодвижения</w:t>
            </w:r>
          </w:p>
        </w:tc>
        <w:tc>
          <w:tcPr>
            <w:tcW w:w="1178" w:type="pct"/>
            <w:vMerge w:val="restart"/>
            <w:tcBorders>
              <w:top w:val="outset" w:sz="6" w:space="0" w:color="auto"/>
              <w:left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p>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Боярышница (гнезда в кроне), непарный и кольчатый шелкопряд</w:t>
            </w:r>
          </w:p>
        </w:tc>
        <w:tc>
          <w:tcPr>
            <w:tcW w:w="2229"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Подсчет гнезд боярышницы на деревьях, ЭПВ 5-10 гнезд, 2-3 яйцекладки шелкопрядов</w:t>
            </w:r>
          </w:p>
        </w:tc>
      </w:tr>
      <w:tr w:rsidR="00AE7C91" w:rsidRPr="00E76D90" w:rsidTr="00AE7C91">
        <w:trPr>
          <w:jc w:val="center"/>
        </w:trPr>
        <w:tc>
          <w:tcPr>
            <w:tcW w:w="1593" w:type="pct"/>
            <w:tcBorders>
              <w:top w:val="outset" w:sz="6" w:space="0" w:color="auto"/>
              <w:left w:val="outset" w:sz="6" w:space="0" w:color="auto"/>
              <w:bottom w:val="outset" w:sz="6" w:space="0" w:color="auto"/>
              <w:right w:val="outset" w:sz="6" w:space="0" w:color="auto"/>
            </w:tcBorders>
            <w:shd w:val="clear" w:color="auto" w:fill="auto"/>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Начало распускания листьев, бутонизация- начало июля</w:t>
            </w:r>
          </w:p>
        </w:tc>
        <w:tc>
          <w:tcPr>
            <w:tcW w:w="1178" w:type="pct"/>
            <w:vMerge/>
            <w:tcBorders>
              <w:left w:val="outset" w:sz="6" w:space="0" w:color="auto"/>
              <w:bottom w:val="outset" w:sz="6" w:space="0" w:color="auto"/>
              <w:right w:val="outset" w:sz="6" w:space="0" w:color="auto"/>
            </w:tcBorders>
            <w:shd w:val="clear" w:color="auto" w:fill="auto"/>
          </w:tcPr>
          <w:p w:rsidR="00AE7C91" w:rsidRPr="00D4407D" w:rsidRDefault="00AE7C91" w:rsidP="00AE7C91">
            <w:pPr>
              <w:jc w:val="center"/>
              <w:rPr>
                <w:rFonts w:ascii="Times New Roman" w:hAnsi="Times New Roman" w:cs="Times New Roman"/>
                <w:b/>
                <w:sz w:val="24"/>
                <w:szCs w:val="24"/>
              </w:rPr>
            </w:pPr>
          </w:p>
        </w:tc>
        <w:tc>
          <w:tcPr>
            <w:tcW w:w="2229" w:type="pct"/>
            <w:tcBorders>
              <w:top w:val="outset" w:sz="6" w:space="0" w:color="auto"/>
              <w:left w:val="outset" w:sz="6" w:space="0" w:color="auto"/>
              <w:bottom w:val="outset" w:sz="6" w:space="0" w:color="auto"/>
              <w:right w:val="outset" w:sz="6" w:space="0" w:color="auto"/>
            </w:tcBorders>
            <w:shd w:val="clear" w:color="auto" w:fill="auto"/>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Осмотр по 20-30 розеток с 3-х сторон каждого дерева. ЭВП 5% поврежденных розеток. 1 гусеница на 100 листьев</w:t>
            </w:r>
          </w:p>
        </w:tc>
      </w:tr>
      <w:tr w:rsidR="00AE7C91" w:rsidRPr="00E76D90" w:rsidTr="00AE7C91">
        <w:trPr>
          <w:jc w:val="center"/>
        </w:trPr>
        <w:tc>
          <w:tcPr>
            <w:tcW w:w="1593" w:type="pct"/>
            <w:tcBorders>
              <w:top w:val="outset" w:sz="6" w:space="0" w:color="auto"/>
              <w:left w:val="outset" w:sz="6" w:space="0" w:color="auto"/>
              <w:bottom w:val="outset" w:sz="6" w:space="0" w:color="auto"/>
              <w:right w:val="outset" w:sz="6" w:space="0" w:color="auto"/>
            </w:tcBorders>
            <w:shd w:val="clear" w:color="auto" w:fill="auto"/>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 xml:space="preserve">Рост плодов (после </w:t>
            </w:r>
            <w:r w:rsidRPr="00D4407D">
              <w:rPr>
                <w:rFonts w:ascii="Times New Roman" w:hAnsi="Times New Roman" w:cs="Times New Roman"/>
                <w:b/>
                <w:sz w:val="24"/>
                <w:szCs w:val="24"/>
              </w:rPr>
              <w:lastRenderedPageBreak/>
              <w:t>осыпания избыточной завязи), конец июня</w:t>
            </w:r>
          </w:p>
        </w:tc>
        <w:tc>
          <w:tcPr>
            <w:tcW w:w="1178" w:type="pct"/>
            <w:tcBorders>
              <w:top w:val="outset" w:sz="6" w:space="0" w:color="auto"/>
              <w:left w:val="outset" w:sz="6" w:space="0" w:color="auto"/>
              <w:bottom w:val="outset" w:sz="6" w:space="0" w:color="auto"/>
              <w:right w:val="outset" w:sz="6" w:space="0" w:color="auto"/>
            </w:tcBorders>
            <w:shd w:val="clear" w:color="auto" w:fill="auto"/>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lastRenderedPageBreak/>
              <w:t xml:space="preserve">Все листогрызущие </w:t>
            </w:r>
            <w:r w:rsidRPr="00D4407D">
              <w:rPr>
                <w:rFonts w:ascii="Times New Roman" w:hAnsi="Times New Roman" w:cs="Times New Roman"/>
                <w:b/>
                <w:sz w:val="24"/>
                <w:szCs w:val="24"/>
              </w:rPr>
              <w:lastRenderedPageBreak/>
              <w:t>гусеницы</w:t>
            </w:r>
          </w:p>
          <w:p w:rsidR="00AE7C91" w:rsidRPr="00D4407D" w:rsidRDefault="00AE7C91" w:rsidP="00AE7C91">
            <w:pPr>
              <w:jc w:val="center"/>
              <w:rPr>
                <w:rFonts w:ascii="Times New Roman" w:hAnsi="Times New Roman" w:cs="Times New Roman"/>
                <w:b/>
                <w:sz w:val="24"/>
                <w:szCs w:val="24"/>
              </w:rPr>
            </w:pPr>
          </w:p>
        </w:tc>
        <w:tc>
          <w:tcPr>
            <w:tcW w:w="2229" w:type="pct"/>
            <w:tcBorders>
              <w:top w:val="outset" w:sz="6" w:space="0" w:color="auto"/>
              <w:left w:val="outset" w:sz="6" w:space="0" w:color="auto"/>
              <w:bottom w:val="outset" w:sz="6" w:space="0" w:color="auto"/>
              <w:right w:val="outset" w:sz="6" w:space="0" w:color="auto"/>
            </w:tcBorders>
            <w:shd w:val="clear" w:color="auto" w:fill="auto"/>
          </w:tcPr>
          <w:p w:rsidR="00AE7C91" w:rsidRPr="00D4407D" w:rsidRDefault="00AE7C91" w:rsidP="00C86C31">
            <w:pPr>
              <w:jc w:val="center"/>
              <w:rPr>
                <w:rFonts w:ascii="Times New Roman" w:hAnsi="Times New Roman" w:cs="Times New Roman"/>
                <w:b/>
                <w:sz w:val="24"/>
                <w:szCs w:val="24"/>
              </w:rPr>
            </w:pPr>
            <w:r w:rsidRPr="00D4407D">
              <w:rPr>
                <w:rFonts w:ascii="Times New Roman" w:hAnsi="Times New Roman" w:cs="Times New Roman"/>
                <w:b/>
                <w:sz w:val="24"/>
                <w:szCs w:val="24"/>
              </w:rPr>
              <w:lastRenderedPageBreak/>
              <w:t xml:space="preserve">Анализ поврежденных плодов. Учет </w:t>
            </w:r>
            <w:r w:rsidRPr="00D4407D">
              <w:rPr>
                <w:rFonts w:ascii="Times New Roman" w:hAnsi="Times New Roman" w:cs="Times New Roman"/>
                <w:b/>
                <w:sz w:val="24"/>
                <w:szCs w:val="24"/>
              </w:rPr>
              <w:lastRenderedPageBreak/>
              <w:t>100 плодов. ЭПВ 1,5-3,5% поврежденных плодов для сортов-полукультурок</w:t>
            </w:r>
          </w:p>
        </w:tc>
      </w:tr>
      <w:tr w:rsidR="00AE7C91" w:rsidRPr="00E76D90" w:rsidTr="00AE7C91">
        <w:trPr>
          <w:jc w:val="center"/>
        </w:trPr>
        <w:tc>
          <w:tcPr>
            <w:tcW w:w="1593" w:type="pct"/>
            <w:tcBorders>
              <w:top w:val="outset" w:sz="6" w:space="0" w:color="auto"/>
              <w:left w:val="outset" w:sz="6" w:space="0" w:color="auto"/>
              <w:bottom w:val="outset" w:sz="6" w:space="0" w:color="auto"/>
              <w:right w:val="outset" w:sz="6" w:space="0" w:color="auto"/>
            </w:tcBorders>
            <w:shd w:val="clear" w:color="auto" w:fill="auto"/>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lastRenderedPageBreak/>
              <w:t>После листопада</w:t>
            </w:r>
          </w:p>
        </w:tc>
        <w:tc>
          <w:tcPr>
            <w:tcW w:w="1178" w:type="pct"/>
            <w:tcBorders>
              <w:top w:val="outset" w:sz="6" w:space="0" w:color="auto"/>
              <w:left w:val="outset" w:sz="6" w:space="0" w:color="auto"/>
              <w:bottom w:val="outset" w:sz="6" w:space="0" w:color="auto"/>
              <w:right w:val="outset" w:sz="6" w:space="0" w:color="auto"/>
            </w:tcBorders>
            <w:shd w:val="clear" w:color="auto" w:fill="auto"/>
          </w:tcPr>
          <w:p w:rsidR="00AE7C91" w:rsidRPr="00D4407D" w:rsidRDefault="00C86C3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Клещи, тли</w:t>
            </w:r>
          </w:p>
        </w:tc>
        <w:tc>
          <w:tcPr>
            <w:tcW w:w="2229" w:type="pct"/>
            <w:tcBorders>
              <w:top w:val="outset" w:sz="6" w:space="0" w:color="auto"/>
              <w:left w:val="outset" w:sz="6" w:space="0" w:color="auto"/>
              <w:bottom w:val="outset" w:sz="6" w:space="0" w:color="auto"/>
              <w:right w:val="outset" w:sz="6" w:space="0" w:color="auto"/>
            </w:tcBorders>
            <w:shd w:val="clear" w:color="auto" w:fill="auto"/>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Все также как и в апреле</w:t>
            </w:r>
          </w:p>
        </w:tc>
      </w:tr>
    </w:tbl>
    <w:p w:rsidR="00AE7C91" w:rsidRPr="00E76D90" w:rsidRDefault="00AE7C91" w:rsidP="00AE7C91">
      <w:pPr>
        <w:jc w:val="center"/>
        <w:rPr>
          <w:rFonts w:ascii="Times New Roman" w:hAnsi="Times New Roman" w:cs="Times New Roman"/>
          <w:b/>
          <w:sz w:val="28"/>
          <w:szCs w:val="28"/>
        </w:rPr>
      </w:pPr>
    </w:p>
    <w:p w:rsidR="00AE7C91" w:rsidRPr="00E76D90" w:rsidRDefault="00AE7C91" w:rsidP="00AE7C91">
      <w:pPr>
        <w:jc w:val="center"/>
        <w:rPr>
          <w:rFonts w:ascii="Times New Roman" w:hAnsi="Times New Roman" w:cs="Times New Roman"/>
          <w:b/>
          <w:sz w:val="28"/>
          <w:szCs w:val="28"/>
        </w:rPr>
      </w:pPr>
      <w:r w:rsidRPr="00E76D90">
        <w:rPr>
          <w:rFonts w:ascii="Times New Roman" w:hAnsi="Times New Roman" w:cs="Times New Roman"/>
          <w:b/>
          <w:sz w:val="28"/>
          <w:szCs w:val="28"/>
        </w:rPr>
        <w:t>Вывод: у черноплодной рябины существует 2 критических фенофазы:</w:t>
      </w:r>
    </w:p>
    <w:p w:rsidR="00AE7C91" w:rsidRPr="00E76D90" w:rsidRDefault="00A82CCE" w:rsidP="00A82CCE">
      <w:pPr>
        <w:rPr>
          <w:rFonts w:ascii="Times New Roman" w:hAnsi="Times New Roman" w:cs="Times New Roman"/>
          <w:b/>
          <w:sz w:val="28"/>
          <w:szCs w:val="28"/>
        </w:rPr>
      </w:pPr>
      <w:r>
        <w:rPr>
          <w:rFonts w:ascii="Times New Roman" w:hAnsi="Times New Roman" w:cs="Times New Roman"/>
          <w:b/>
          <w:sz w:val="28"/>
          <w:szCs w:val="28"/>
        </w:rPr>
        <w:t xml:space="preserve">                    </w:t>
      </w:r>
      <w:r w:rsidR="00AE7C91" w:rsidRPr="00E76D90">
        <w:rPr>
          <w:rFonts w:ascii="Times New Roman" w:hAnsi="Times New Roman" w:cs="Times New Roman"/>
          <w:b/>
          <w:sz w:val="28"/>
          <w:szCs w:val="28"/>
        </w:rPr>
        <w:t>1. Распускание листьев</w:t>
      </w:r>
    </w:p>
    <w:p w:rsidR="00AE7C91" w:rsidRPr="00E76D90" w:rsidRDefault="00AE7C91" w:rsidP="00AE7C91">
      <w:pPr>
        <w:jc w:val="center"/>
        <w:rPr>
          <w:rFonts w:ascii="Times New Roman" w:hAnsi="Times New Roman" w:cs="Times New Roman"/>
          <w:b/>
          <w:sz w:val="28"/>
          <w:szCs w:val="28"/>
        </w:rPr>
      </w:pPr>
      <w:r w:rsidRPr="00E76D90">
        <w:rPr>
          <w:rFonts w:ascii="Times New Roman" w:hAnsi="Times New Roman" w:cs="Times New Roman"/>
          <w:b/>
          <w:sz w:val="28"/>
          <w:szCs w:val="28"/>
        </w:rPr>
        <w:t>2. Рост плодов после осыпания избыточной завязи</w:t>
      </w:r>
    </w:p>
    <w:p w:rsidR="00AE7C91" w:rsidRPr="00E76D90" w:rsidRDefault="00AE7C91" w:rsidP="00D4407D">
      <w:pPr>
        <w:rPr>
          <w:rFonts w:ascii="Times New Roman" w:hAnsi="Times New Roman" w:cs="Times New Roman"/>
          <w:b/>
          <w:sz w:val="28"/>
          <w:szCs w:val="28"/>
        </w:rPr>
      </w:pPr>
      <w:r w:rsidRPr="00E76D90">
        <w:rPr>
          <w:rFonts w:ascii="Times New Roman" w:hAnsi="Times New Roman" w:cs="Times New Roman"/>
          <w:b/>
          <w:sz w:val="28"/>
          <w:szCs w:val="28"/>
        </w:rPr>
        <w:t>К этим фенофазам и привязывают применение химических и биологических средств защиты.</w:t>
      </w:r>
    </w:p>
    <w:p w:rsidR="00AE7C91" w:rsidRPr="00E76D90" w:rsidRDefault="00AE7C91" w:rsidP="00AE7C91">
      <w:pPr>
        <w:jc w:val="center"/>
        <w:rPr>
          <w:rFonts w:ascii="Times New Roman" w:hAnsi="Times New Roman" w:cs="Times New Roman"/>
          <w:b/>
          <w:sz w:val="28"/>
          <w:szCs w:val="28"/>
        </w:rPr>
      </w:pPr>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78"/>
        <w:gridCol w:w="2547"/>
        <w:gridCol w:w="5246"/>
      </w:tblGrid>
      <w:tr w:rsidR="00AE7C91" w:rsidRPr="00D4407D" w:rsidTr="00AE7C91">
        <w:trPr>
          <w:jc w:val="center"/>
        </w:trPr>
        <w:tc>
          <w:tcPr>
            <w:tcW w:w="842"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Сроки проведения</w:t>
            </w:r>
          </w:p>
        </w:tc>
        <w:tc>
          <w:tcPr>
            <w:tcW w:w="1359"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Вредители</w:t>
            </w:r>
          </w:p>
        </w:tc>
        <w:tc>
          <w:tcPr>
            <w:tcW w:w="2800"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Защитные мероприятия и их технологические параметры</w:t>
            </w:r>
          </w:p>
        </w:tc>
      </w:tr>
      <w:tr w:rsidR="00AE7C91" w:rsidRPr="00D4407D" w:rsidTr="00AE7C91">
        <w:trPr>
          <w:jc w:val="center"/>
        </w:trPr>
        <w:tc>
          <w:tcPr>
            <w:tcW w:w="842"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Распускание почек</w:t>
            </w:r>
          </w:p>
        </w:tc>
        <w:tc>
          <w:tcPr>
            <w:tcW w:w="1359"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C86C31">
            <w:pPr>
              <w:jc w:val="center"/>
              <w:rPr>
                <w:rFonts w:ascii="Times New Roman" w:hAnsi="Times New Roman" w:cs="Times New Roman"/>
                <w:b/>
                <w:sz w:val="24"/>
                <w:szCs w:val="24"/>
              </w:rPr>
            </w:pPr>
            <w:r w:rsidRPr="00D4407D">
              <w:rPr>
                <w:rFonts w:ascii="Times New Roman" w:hAnsi="Times New Roman" w:cs="Times New Roman"/>
                <w:b/>
                <w:sz w:val="24"/>
                <w:szCs w:val="24"/>
              </w:rPr>
              <w:t>Гусеницы листоверток, боярышницы, паутинный клещ</w:t>
            </w:r>
          </w:p>
        </w:tc>
        <w:tc>
          <w:tcPr>
            <w:tcW w:w="2800"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До распускания почек против листоверток проводится опрыскивание (Децис). Против тли опрыскивание лепидоцидом, дипелом, битоксибацилином, неороном</w:t>
            </w:r>
          </w:p>
        </w:tc>
      </w:tr>
      <w:tr w:rsidR="00AE7C91" w:rsidRPr="00D4407D" w:rsidTr="00AE7C91">
        <w:trPr>
          <w:jc w:val="center"/>
        </w:trPr>
        <w:tc>
          <w:tcPr>
            <w:tcW w:w="842"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Бутонизация</w:t>
            </w:r>
          </w:p>
        </w:tc>
        <w:tc>
          <w:tcPr>
            <w:tcW w:w="1359"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Листогрызущие гусениц</w:t>
            </w:r>
          </w:p>
        </w:tc>
        <w:tc>
          <w:tcPr>
            <w:tcW w:w="2800"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Те же</w:t>
            </w:r>
          </w:p>
        </w:tc>
      </w:tr>
      <w:tr w:rsidR="00AE7C91" w:rsidRPr="00D4407D" w:rsidTr="00AE7C91">
        <w:trPr>
          <w:jc w:val="center"/>
        </w:trPr>
        <w:tc>
          <w:tcPr>
            <w:tcW w:w="842"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Рост плодов</w:t>
            </w:r>
          </w:p>
        </w:tc>
        <w:tc>
          <w:tcPr>
            <w:tcW w:w="1359"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C86C3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К</w:t>
            </w:r>
            <w:r w:rsidR="00AE7C91" w:rsidRPr="00D4407D">
              <w:rPr>
                <w:rFonts w:ascii="Times New Roman" w:hAnsi="Times New Roman" w:cs="Times New Roman"/>
                <w:b/>
                <w:sz w:val="24"/>
                <w:szCs w:val="24"/>
              </w:rPr>
              <w:t>лещи, тли, непарный шелкопряд</w:t>
            </w:r>
          </w:p>
        </w:tc>
        <w:tc>
          <w:tcPr>
            <w:tcW w:w="2800" w:type="pct"/>
            <w:tcBorders>
              <w:top w:val="outset" w:sz="6" w:space="0" w:color="auto"/>
              <w:left w:val="outset" w:sz="6" w:space="0" w:color="auto"/>
              <w:bottom w:val="outset" w:sz="6" w:space="0" w:color="auto"/>
              <w:right w:val="outset" w:sz="6" w:space="0" w:color="auto"/>
            </w:tcBorders>
            <w:shd w:val="clear" w:color="auto" w:fill="auto"/>
            <w:hideMark/>
          </w:tcPr>
          <w:p w:rsidR="00AE7C91" w:rsidRPr="00D4407D" w:rsidRDefault="00AE7C91" w:rsidP="00AE7C91">
            <w:pPr>
              <w:jc w:val="center"/>
              <w:rPr>
                <w:rFonts w:ascii="Times New Roman" w:hAnsi="Times New Roman" w:cs="Times New Roman"/>
                <w:b/>
                <w:sz w:val="24"/>
                <w:szCs w:val="24"/>
              </w:rPr>
            </w:pPr>
            <w:r w:rsidRPr="00D4407D">
              <w:rPr>
                <w:rFonts w:ascii="Times New Roman" w:hAnsi="Times New Roman" w:cs="Times New Roman"/>
                <w:b/>
                <w:sz w:val="24"/>
                <w:szCs w:val="24"/>
              </w:rPr>
              <w:t>Применение инсектицидов: фазалон, севин, инта-вир, сумитион, карате, децисс, неорон. Защитные феромонные пояса</w:t>
            </w:r>
          </w:p>
        </w:tc>
      </w:tr>
    </w:tbl>
    <w:p w:rsidR="00AE7C91" w:rsidRPr="00D4407D" w:rsidRDefault="00AE7C91" w:rsidP="00AE7C91">
      <w:pPr>
        <w:jc w:val="center"/>
        <w:rPr>
          <w:rFonts w:ascii="Times New Roman" w:hAnsi="Times New Roman" w:cs="Times New Roman"/>
          <w:b/>
          <w:sz w:val="24"/>
          <w:szCs w:val="24"/>
        </w:rPr>
      </w:pPr>
    </w:p>
    <w:p w:rsidR="00AE7C91" w:rsidRPr="00D4407D" w:rsidRDefault="00E42FC6" w:rsidP="00AE7C91">
      <w:pPr>
        <w:jc w:val="center"/>
        <w:rPr>
          <w:rFonts w:ascii="Times New Roman" w:hAnsi="Times New Roman" w:cs="Times New Roman"/>
          <w:sz w:val="28"/>
          <w:szCs w:val="28"/>
        </w:rPr>
      </w:pPr>
      <w:r w:rsidRPr="00E76D90">
        <w:rPr>
          <w:rFonts w:ascii="Times New Roman" w:hAnsi="Times New Roman" w:cs="Times New Roman"/>
          <w:b/>
          <w:sz w:val="28"/>
          <w:szCs w:val="28"/>
        </w:rPr>
        <w:t>Вывод</w:t>
      </w:r>
      <w:r w:rsidR="00D4407D">
        <w:rPr>
          <w:rFonts w:ascii="Times New Roman" w:hAnsi="Times New Roman" w:cs="Times New Roman"/>
          <w:b/>
          <w:sz w:val="28"/>
          <w:szCs w:val="28"/>
        </w:rPr>
        <w:t xml:space="preserve">: </w:t>
      </w:r>
      <w:r w:rsidR="00AE7C91" w:rsidRPr="00D4407D">
        <w:rPr>
          <w:rFonts w:ascii="Times New Roman" w:hAnsi="Times New Roman" w:cs="Times New Roman"/>
          <w:sz w:val="28"/>
          <w:szCs w:val="28"/>
        </w:rPr>
        <w:t>В фазу цветения обработка инсектицидами не проводится.</w:t>
      </w:r>
    </w:p>
    <w:p w:rsidR="005D14CC" w:rsidRPr="00D4407D" w:rsidRDefault="00AE7C91" w:rsidP="0075681A">
      <w:pPr>
        <w:jc w:val="center"/>
        <w:rPr>
          <w:rFonts w:ascii="Times New Roman" w:hAnsi="Times New Roman" w:cs="Times New Roman"/>
          <w:sz w:val="28"/>
          <w:szCs w:val="28"/>
        </w:rPr>
      </w:pPr>
      <w:r w:rsidRPr="00D4407D">
        <w:rPr>
          <w:rFonts w:ascii="Times New Roman" w:hAnsi="Times New Roman" w:cs="Times New Roman"/>
          <w:sz w:val="28"/>
          <w:szCs w:val="28"/>
        </w:rPr>
        <w:t>Оптимальные сроки и кратность обработок зависит от сезонного жизненного цикла и численности вредителя в различных зонах, а так же</w:t>
      </w:r>
      <w:r w:rsidR="0075681A" w:rsidRPr="00D4407D">
        <w:rPr>
          <w:rFonts w:ascii="Times New Roman" w:hAnsi="Times New Roman" w:cs="Times New Roman"/>
          <w:sz w:val="28"/>
          <w:szCs w:val="28"/>
        </w:rPr>
        <w:t xml:space="preserve"> по метеорологическим условиям.</w:t>
      </w:r>
    </w:p>
    <w:p w:rsidR="0075681A" w:rsidRPr="00E76D90" w:rsidRDefault="0075681A" w:rsidP="0085248A">
      <w:pPr>
        <w:jc w:val="center"/>
        <w:rPr>
          <w:rFonts w:ascii="Times New Roman" w:hAnsi="Times New Roman" w:cs="Times New Roman"/>
          <w:b/>
          <w:sz w:val="28"/>
          <w:szCs w:val="28"/>
        </w:rPr>
      </w:pPr>
    </w:p>
    <w:p w:rsidR="0075681A" w:rsidRPr="00E76D90" w:rsidRDefault="0075681A" w:rsidP="0085248A">
      <w:pPr>
        <w:jc w:val="center"/>
        <w:rPr>
          <w:rFonts w:ascii="Times New Roman" w:hAnsi="Times New Roman" w:cs="Times New Roman"/>
          <w:b/>
          <w:sz w:val="28"/>
          <w:szCs w:val="28"/>
        </w:rPr>
      </w:pPr>
    </w:p>
    <w:p w:rsidR="0075681A" w:rsidRPr="00E76D90" w:rsidRDefault="0075681A" w:rsidP="0085248A">
      <w:pPr>
        <w:jc w:val="center"/>
        <w:rPr>
          <w:rFonts w:ascii="Times New Roman" w:hAnsi="Times New Roman" w:cs="Times New Roman"/>
          <w:b/>
          <w:sz w:val="28"/>
          <w:szCs w:val="28"/>
        </w:rPr>
      </w:pPr>
    </w:p>
    <w:p w:rsidR="00D4407D" w:rsidRDefault="00D4407D" w:rsidP="0085248A">
      <w:pPr>
        <w:shd w:val="clear" w:color="auto" w:fill="FFFFFF"/>
        <w:spacing w:after="100" w:afterAutospacing="1" w:line="240" w:lineRule="auto"/>
        <w:outlineLvl w:val="2"/>
        <w:rPr>
          <w:rFonts w:ascii="Times New Roman" w:eastAsia="Times New Roman" w:hAnsi="Times New Roman" w:cs="Times New Roman"/>
          <w:b/>
          <w:color w:val="000000" w:themeColor="text1"/>
          <w:sz w:val="28"/>
          <w:szCs w:val="27"/>
        </w:rPr>
      </w:pPr>
    </w:p>
    <w:p w:rsidR="0085248A" w:rsidRPr="0085248A" w:rsidRDefault="0085248A" w:rsidP="0085248A">
      <w:pPr>
        <w:shd w:val="clear" w:color="auto" w:fill="FFFFFF"/>
        <w:spacing w:after="100" w:afterAutospacing="1" w:line="240" w:lineRule="auto"/>
        <w:outlineLvl w:val="2"/>
        <w:rPr>
          <w:rFonts w:ascii="Times New Roman" w:eastAsia="Times New Roman" w:hAnsi="Times New Roman" w:cs="Times New Roman"/>
          <w:b/>
          <w:color w:val="000000" w:themeColor="text1"/>
          <w:sz w:val="28"/>
          <w:szCs w:val="27"/>
        </w:rPr>
      </w:pPr>
      <w:r w:rsidRPr="0085248A">
        <w:rPr>
          <w:rFonts w:ascii="Times New Roman" w:eastAsia="Times New Roman" w:hAnsi="Times New Roman" w:cs="Times New Roman"/>
          <w:b/>
          <w:color w:val="000000" w:themeColor="text1"/>
          <w:sz w:val="28"/>
          <w:szCs w:val="27"/>
        </w:rPr>
        <w:lastRenderedPageBreak/>
        <w:t>Септориозная пятнистость</w:t>
      </w:r>
    </w:p>
    <w:p w:rsidR="00C519AE" w:rsidRDefault="00457CEC" w:rsidP="005D14C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F5B4542" wp14:editId="0B7CA8C1">
            <wp:extent cx="3121660" cy="234124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21660" cy="2341245"/>
                    </a:xfrm>
                    <a:prstGeom prst="rect">
                      <a:avLst/>
                    </a:prstGeom>
                    <a:noFill/>
                  </pic:spPr>
                </pic:pic>
              </a:graphicData>
            </a:graphic>
          </wp:inline>
        </w:drawing>
      </w:r>
    </w:p>
    <w:p w:rsidR="00457CEC" w:rsidRPr="0075681A" w:rsidRDefault="0085248A" w:rsidP="0075681A">
      <w:pPr>
        <w:spacing w:after="0" w:line="240" w:lineRule="auto"/>
        <w:ind w:left="-567" w:firstLine="567"/>
        <w:jc w:val="both"/>
        <w:rPr>
          <w:rFonts w:ascii="Times New Roman" w:hAnsi="Times New Roman" w:cs="Times New Roman"/>
          <w:color w:val="000000" w:themeColor="text1"/>
          <w:sz w:val="28"/>
          <w:szCs w:val="20"/>
          <w:shd w:val="clear" w:color="auto" w:fill="FFFFFF"/>
        </w:rPr>
      </w:pPr>
      <w:r w:rsidRPr="0085248A">
        <w:rPr>
          <w:rFonts w:ascii="Times New Roman" w:hAnsi="Times New Roman" w:cs="Times New Roman"/>
          <w:color w:val="000000" w:themeColor="text1"/>
          <w:sz w:val="28"/>
          <w:szCs w:val="20"/>
          <w:shd w:val="clear" w:color="auto" w:fill="FFFFFF"/>
        </w:rPr>
        <w:t>У пораженных септориозной пятнистостью экземпляров в середине летнего периода на поверхности листовых пластин появляются бледно-бурые пятнышки овальной формы, кайма у которых более темного оттенка. По мере того как заболевание будет развиваться, ткань, располагающаяся внутри пятнышка, засыхает, на ней появляются трещинки, и она выпадает. </w:t>
      </w:r>
    </w:p>
    <w:p w:rsidR="00457CEC" w:rsidRDefault="00457CEC" w:rsidP="0085248A">
      <w:pPr>
        <w:pStyle w:val="3"/>
        <w:shd w:val="clear" w:color="auto" w:fill="FFFFFF"/>
        <w:spacing w:before="0" w:beforeAutospacing="0"/>
        <w:rPr>
          <w:bCs w:val="0"/>
          <w:color w:val="000000" w:themeColor="text1"/>
          <w:sz w:val="28"/>
        </w:rPr>
      </w:pPr>
    </w:p>
    <w:p w:rsidR="0085248A" w:rsidRPr="0085248A" w:rsidRDefault="0085248A" w:rsidP="0085248A">
      <w:pPr>
        <w:pStyle w:val="3"/>
        <w:shd w:val="clear" w:color="auto" w:fill="FFFFFF"/>
        <w:spacing w:before="0" w:beforeAutospacing="0"/>
        <w:rPr>
          <w:bCs w:val="0"/>
          <w:color w:val="000000" w:themeColor="text1"/>
          <w:sz w:val="28"/>
        </w:rPr>
      </w:pPr>
      <w:r w:rsidRPr="0085248A">
        <w:rPr>
          <w:bCs w:val="0"/>
          <w:color w:val="000000" w:themeColor="text1"/>
          <w:sz w:val="28"/>
        </w:rPr>
        <w:t>Красный яблонный и бурый плодовый клещ</w:t>
      </w:r>
    </w:p>
    <w:p w:rsidR="00C519AE" w:rsidRDefault="00D45B4B" w:rsidP="0085248A">
      <w:pPr>
        <w:spacing w:after="0"/>
        <w:jc w:val="center"/>
        <w:rPr>
          <w:rFonts w:ascii="Times New Roman" w:hAnsi="Times New Roman" w:cs="Times New Roman"/>
          <w:sz w:val="28"/>
          <w:szCs w:val="28"/>
        </w:rPr>
      </w:pPr>
      <w:r>
        <w:rPr>
          <w:noProof/>
        </w:rPr>
        <w:drawing>
          <wp:inline distT="0" distB="0" distL="0" distR="0" wp14:anchorId="4862BB4C" wp14:editId="0EB81B85">
            <wp:extent cx="3336625" cy="2094697"/>
            <wp:effectExtent l="19050" t="0" r="0" b="0"/>
            <wp:docPr id="21" name="Рисунок 21" descr="https://klumba.guru/wp-content/uploads/post_5a364714b48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umba.guru/wp-content/uploads/post_5a364714b48d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41356" cy="2097667"/>
                    </a:xfrm>
                    <a:prstGeom prst="rect">
                      <a:avLst/>
                    </a:prstGeom>
                    <a:noFill/>
                    <a:ln>
                      <a:noFill/>
                    </a:ln>
                  </pic:spPr>
                </pic:pic>
              </a:graphicData>
            </a:graphic>
          </wp:inline>
        </w:drawing>
      </w:r>
    </w:p>
    <w:p w:rsidR="0085248A" w:rsidRPr="0085248A" w:rsidRDefault="0085248A" w:rsidP="0085248A">
      <w:pPr>
        <w:spacing w:after="0"/>
        <w:ind w:left="-567" w:firstLine="567"/>
        <w:jc w:val="both"/>
        <w:rPr>
          <w:rFonts w:ascii="Times New Roman" w:hAnsi="Times New Roman" w:cs="Times New Roman"/>
          <w:color w:val="000000" w:themeColor="text1"/>
          <w:sz w:val="28"/>
          <w:szCs w:val="28"/>
        </w:rPr>
      </w:pPr>
      <w:r w:rsidRPr="0085248A">
        <w:rPr>
          <w:rFonts w:ascii="Times New Roman" w:hAnsi="Times New Roman" w:cs="Times New Roman"/>
          <w:color w:val="000000" w:themeColor="text1"/>
          <w:sz w:val="28"/>
          <w:szCs w:val="28"/>
          <w:shd w:val="clear" w:color="auto" w:fill="FFFFFF"/>
        </w:rPr>
        <w:t>Данные мелкие насекомые достаточно сильно вредят не только этой садовой культуре, но и сливе, яблоне, груше и вишне. Когда арония отцветет, появляется множество личинок данного вредителя. Они прокалывают листовые пластины и высасывают из них сок. Спустя 20 дней личинки становятся взрослыми особями, и они вновь производят откладку личинок. На протяжении одного сезона происходит развитие нескольких поколений клещей. </w:t>
      </w:r>
    </w:p>
    <w:p w:rsidR="00D45B4B" w:rsidRPr="0085248A" w:rsidRDefault="00D45B4B" w:rsidP="008573F8">
      <w:pPr>
        <w:ind w:left="-567"/>
        <w:jc w:val="both"/>
        <w:rPr>
          <w:rFonts w:ascii="Times New Roman" w:hAnsi="Times New Roman" w:cs="Times New Roman"/>
          <w:color w:val="000000" w:themeColor="text1"/>
          <w:sz w:val="28"/>
          <w:szCs w:val="28"/>
        </w:rPr>
      </w:pPr>
      <w:r w:rsidRPr="0085248A">
        <w:rPr>
          <w:rFonts w:ascii="Times New Roman" w:hAnsi="Times New Roman" w:cs="Times New Roman"/>
          <w:color w:val="000000" w:themeColor="text1"/>
          <w:sz w:val="28"/>
          <w:szCs w:val="28"/>
        </w:rPr>
        <w:t>При массовом распространении клеща потери урожая могут составить до 30 %</w:t>
      </w:r>
    </w:p>
    <w:p w:rsidR="0075681A" w:rsidRDefault="0075681A" w:rsidP="00815E8A">
      <w:pPr>
        <w:pStyle w:val="a7"/>
        <w:rPr>
          <w:rFonts w:ascii="Times New Roman" w:hAnsi="Times New Roman" w:cs="Times New Roman"/>
          <w:b/>
          <w:noProof/>
          <w:sz w:val="28"/>
        </w:rPr>
      </w:pPr>
    </w:p>
    <w:p w:rsidR="0075681A" w:rsidRDefault="0075681A" w:rsidP="00815E8A">
      <w:pPr>
        <w:pStyle w:val="a7"/>
        <w:rPr>
          <w:rFonts w:ascii="Times New Roman" w:hAnsi="Times New Roman" w:cs="Times New Roman"/>
          <w:b/>
          <w:noProof/>
          <w:sz w:val="28"/>
        </w:rPr>
      </w:pPr>
    </w:p>
    <w:p w:rsidR="0085248A" w:rsidRPr="0085248A" w:rsidRDefault="0085248A" w:rsidP="00815E8A">
      <w:pPr>
        <w:pStyle w:val="a7"/>
        <w:rPr>
          <w:rFonts w:ascii="Times New Roman" w:hAnsi="Times New Roman" w:cs="Times New Roman"/>
          <w:b/>
          <w:noProof/>
          <w:sz w:val="28"/>
        </w:rPr>
      </w:pPr>
      <w:r w:rsidRPr="0085248A">
        <w:rPr>
          <w:rFonts w:ascii="Times New Roman" w:hAnsi="Times New Roman" w:cs="Times New Roman"/>
          <w:b/>
          <w:noProof/>
          <w:sz w:val="28"/>
        </w:rPr>
        <w:lastRenderedPageBreak/>
        <w:t>Долгоносик ивовый</w:t>
      </w:r>
    </w:p>
    <w:p w:rsidR="00D45B4B" w:rsidRDefault="00457CEC" w:rsidP="0085248A">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80466AD" wp14:editId="6BE3DEE0">
            <wp:extent cx="3767455" cy="235331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67455" cy="2353310"/>
                    </a:xfrm>
                    <a:prstGeom prst="rect">
                      <a:avLst/>
                    </a:prstGeom>
                    <a:noFill/>
                  </pic:spPr>
                </pic:pic>
              </a:graphicData>
            </a:graphic>
          </wp:inline>
        </w:drawing>
      </w:r>
    </w:p>
    <w:p w:rsidR="0085248A" w:rsidRPr="008573F8" w:rsidRDefault="0085248A" w:rsidP="008573F8">
      <w:pPr>
        <w:spacing w:line="240" w:lineRule="auto"/>
        <w:ind w:left="-567" w:firstLine="567"/>
        <w:jc w:val="both"/>
        <w:rPr>
          <w:rFonts w:ascii="Times New Roman" w:hAnsi="Times New Roman" w:cs="Times New Roman"/>
          <w:sz w:val="40"/>
          <w:szCs w:val="28"/>
        </w:rPr>
      </w:pPr>
      <w:r w:rsidRPr="008573F8">
        <w:rPr>
          <w:rStyle w:val="af0"/>
          <w:rFonts w:ascii="Times New Roman" w:hAnsi="Times New Roman" w:cs="Times New Roman"/>
          <w:color w:val="000000"/>
          <w:sz w:val="28"/>
          <w:szCs w:val="20"/>
          <w:shd w:val="clear" w:color="auto" w:fill="FFFFFF"/>
        </w:rPr>
        <w:t>Долгоносик ивовый</w:t>
      </w:r>
      <w:r w:rsidRPr="008573F8">
        <w:rPr>
          <w:rFonts w:ascii="Times New Roman" w:hAnsi="Times New Roman" w:cs="Times New Roman"/>
          <w:color w:val="000000"/>
          <w:sz w:val="28"/>
          <w:szCs w:val="20"/>
          <w:shd w:val="clear" w:color="auto" w:fill="FFFFFF"/>
        </w:rPr>
        <w:t>. Зимуют личинки в опавших листьях, весной в почве окукливаются. С конца мая - начала июня на поверхность выходят жуки и питаются листьями</w:t>
      </w:r>
      <w:r w:rsidR="008573F8" w:rsidRPr="008573F8">
        <w:rPr>
          <w:rFonts w:ascii="Times New Roman" w:hAnsi="Times New Roman" w:cs="Times New Roman"/>
          <w:color w:val="000000"/>
          <w:sz w:val="28"/>
          <w:szCs w:val="20"/>
          <w:shd w:val="clear" w:color="auto" w:fill="FFFFFF"/>
        </w:rPr>
        <w:t xml:space="preserve"> черноплодной рябины</w:t>
      </w:r>
      <w:r w:rsidRPr="008573F8">
        <w:rPr>
          <w:rFonts w:ascii="Times New Roman" w:hAnsi="Times New Roman" w:cs="Times New Roman"/>
          <w:color w:val="000000"/>
          <w:sz w:val="28"/>
          <w:szCs w:val="20"/>
          <w:shd w:val="clear" w:color="auto" w:fill="FFFFFF"/>
        </w:rPr>
        <w:t>. После оплодотворения самки откладывают яйца в ткани листьев, отродившиеся личинки выедают мякоть внутри листа в виде мин. Сначала появляются просвечивающие зеленые пятна, которые к концу лета становятся буровато-ржавыми и приобретают широколопаточную форму со звездообразными выступами. Личинки питаются в минах до поздней осени, вместе с листьями падают на землю и в них же перезимовывают. Долгоносик распространен повсеместно и наносит вред всем плодовым культурам, ягодным кустарникам и многим лиственным древесным породам.</w:t>
      </w:r>
    </w:p>
    <w:p w:rsidR="00C911E7" w:rsidRPr="0085248A" w:rsidRDefault="00C911E7" w:rsidP="008573F8">
      <w:pPr>
        <w:jc w:val="center"/>
        <w:rPr>
          <w:rFonts w:ascii="Times New Roman" w:hAnsi="Times New Roman" w:cs="Times New Roman"/>
          <w:sz w:val="28"/>
          <w:szCs w:val="28"/>
        </w:rPr>
      </w:pPr>
      <w:r w:rsidRPr="00C911E7">
        <w:rPr>
          <w:rFonts w:ascii="Times New Roman" w:hAnsi="Times New Roman" w:cs="Times New Roman"/>
          <w:b/>
          <w:sz w:val="28"/>
          <w:szCs w:val="28"/>
        </w:rPr>
        <w:t>Мероприятия по борьбе с вредителями и болезнями черноплодной рябины</w:t>
      </w:r>
    </w:p>
    <w:p w:rsidR="00C911E7" w:rsidRPr="008573F8" w:rsidRDefault="008573F8" w:rsidP="008573F8">
      <w:pPr>
        <w:rPr>
          <w:rFonts w:ascii="Times New Roman" w:hAnsi="Times New Roman" w:cs="Times New Roman"/>
          <w:sz w:val="28"/>
          <w:szCs w:val="28"/>
        </w:rPr>
      </w:pPr>
      <w:r>
        <w:rPr>
          <w:rFonts w:ascii="Times New Roman" w:hAnsi="Times New Roman" w:cs="Times New Roman"/>
          <w:sz w:val="28"/>
          <w:szCs w:val="28"/>
        </w:rPr>
        <w:t>1.</w:t>
      </w:r>
      <w:r w:rsidR="00C911E7" w:rsidRPr="008573F8">
        <w:rPr>
          <w:rFonts w:ascii="Times New Roman" w:hAnsi="Times New Roman" w:cs="Times New Roman"/>
          <w:sz w:val="28"/>
          <w:szCs w:val="28"/>
        </w:rPr>
        <w:t>Сбор и сжигание садового мусора.</w:t>
      </w:r>
    </w:p>
    <w:p w:rsidR="00C911E7" w:rsidRPr="008573F8" w:rsidRDefault="008573F8" w:rsidP="008573F8">
      <w:pPr>
        <w:rPr>
          <w:rFonts w:ascii="Times New Roman" w:hAnsi="Times New Roman" w:cs="Times New Roman"/>
          <w:sz w:val="28"/>
          <w:szCs w:val="28"/>
        </w:rPr>
      </w:pPr>
      <w:r>
        <w:rPr>
          <w:rFonts w:ascii="Times New Roman" w:hAnsi="Times New Roman" w:cs="Times New Roman"/>
          <w:sz w:val="28"/>
          <w:szCs w:val="28"/>
        </w:rPr>
        <w:t>2.</w:t>
      </w:r>
      <w:r w:rsidR="00C911E7" w:rsidRPr="008573F8">
        <w:rPr>
          <w:rFonts w:ascii="Times New Roman" w:hAnsi="Times New Roman" w:cs="Times New Roman"/>
          <w:sz w:val="28"/>
          <w:szCs w:val="28"/>
        </w:rPr>
        <w:t>Вырезка и сжигание больных и отмирающих ветвей.</w:t>
      </w:r>
    </w:p>
    <w:p w:rsidR="00C911E7" w:rsidRPr="008573F8" w:rsidRDefault="008573F8" w:rsidP="008573F8">
      <w:pPr>
        <w:rPr>
          <w:rFonts w:ascii="Times New Roman" w:hAnsi="Times New Roman" w:cs="Times New Roman"/>
          <w:sz w:val="28"/>
          <w:szCs w:val="28"/>
        </w:rPr>
      </w:pPr>
      <w:r>
        <w:rPr>
          <w:rFonts w:ascii="Times New Roman" w:hAnsi="Times New Roman" w:cs="Times New Roman"/>
          <w:sz w:val="28"/>
          <w:szCs w:val="28"/>
        </w:rPr>
        <w:t xml:space="preserve">3. </w:t>
      </w:r>
      <w:r w:rsidR="00C911E7" w:rsidRPr="008573F8">
        <w:rPr>
          <w:rFonts w:ascii="Times New Roman" w:hAnsi="Times New Roman" w:cs="Times New Roman"/>
          <w:sz w:val="28"/>
          <w:szCs w:val="28"/>
        </w:rPr>
        <w:t>Обработка бордо</w:t>
      </w:r>
      <w:r w:rsidR="002914B4">
        <w:rPr>
          <w:rFonts w:ascii="Times New Roman" w:hAnsi="Times New Roman" w:cs="Times New Roman"/>
          <w:sz w:val="28"/>
          <w:szCs w:val="28"/>
        </w:rPr>
        <w:t>с</w:t>
      </w:r>
      <w:r w:rsidR="00C911E7" w:rsidRPr="008573F8">
        <w:rPr>
          <w:rFonts w:ascii="Times New Roman" w:hAnsi="Times New Roman" w:cs="Times New Roman"/>
          <w:sz w:val="28"/>
          <w:szCs w:val="28"/>
        </w:rPr>
        <w:t>ской жидкостью,</w:t>
      </w:r>
      <w:r w:rsidR="00C911E7" w:rsidRPr="008573F8">
        <w:rPr>
          <w:rFonts w:ascii="Times New Roman" w:hAnsi="Times New Roman" w:cs="Times New Roman"/>
          <w:sz w:val="28"/>
          <w:szCs w:val="28"/>
        </w:rPr>
        <w:br/>
        <w:t>удаление поражённых веток.</w:t>
      </w:r>
    </w:p>
    <w:p w:rsidR="00C911E7" w:rsidRPr="008573F8" w:rsidRDefault="008573F8" w:rsidP="008573F8">
      <w:pPr>
        <w:rPr>
          <w:rFonts w:ascii="Times New Roman" w:hAnsi="Times New Roman" w:cs="Times New Roman"/>
          <w:sz w:val="28"/>
          <w:szCs w:val="28"/>
        </w:rPr>
      </w:pPr>
      <w:r>
        <w:rPr>
          <w:rFonts w:ascii="Times New Roman" w:hAnsi="Times New Roman" w:cs="Times New Roman"/>
          <w:sz w:val="28"/>
          <w:szCs w:val="28"/>
        </w:rPr>
        <w:t>4. Опрыскивание ранней весной золоном, к</w:t>
      </w:r>
      <w:r w:rsidR="00C911E7" w:rsidRPr="008573F8">
        <w:rPr>
          <w:rFonts w:ascii="Times New Roman" w:hAnsi="Times New Roman" w:cs="Times New Roman"/>
          <w:sz w:val="28"/>
          <w:szCs w:val="28"/>
        </w:rPr>
        <w:t>арбофосом.</w:t>
      </w:r>
      <w:r w:rsidR="00C911E7" w:rsidRPr="008573F8">
        <w:rPr>
          <w:rFonts w:ascii="Times New Roman" w:hAnsi="Times New Roman" w:cs="Times New Roman"/>
          <w:sz w:val="28"/>
          <w:szCs w:val="28"/>
        </w:rPr>
        <w:br/>
      </w:r>
      <w:r>
        <w:rPr>
          <w:rFonts w:ascii="Times New Roman" w:hAnsi="Times New Roman" w:cs="Times New Roman"/>
          <w:sz w:val="28"/>
          <w:szCs w:val="28"/>
        </w:rPr>
        <w:t xml:space="preserve">5. </w:t>
      </w:r>
      <w:r w:rsidR="00C911E7" w:rsidRPr="008573F8">
        <w:rPr>
          <w:rFonts w:ascii="Times New Roman" w:hAnsi="Times New Roman" w:cs="Times New Roman"/>
          <w:sz w:val="28"/>
          <w:szCs w:val="28"/>
        </w:rPr>
        <w:t>Осенняя перекопка почвы под кустом, удаление и уничтожение опавших листьев.</w:t>
      </w:r>
    </w:p>
    <w:p w:rsidR="00C911E7" w:rsidRPr="008117AE" w:rsidRDefault="008573F8" w:rsidP="00C911E7">
      <w:pPr>
        <w:rPr>
          <w:rFonts w:ascii="Times New Roman" w:hAnsi="Times New Roman" w:cs="Times New Roman"/>
          <w:sz w:val="28"/>
          <w:szCs w:val="28"/>
        </w:rPr>
      </w:pPr>
      <w:r>
        <w:rPr>
          <w:rFonts w:ascii="Times New Roman" w:hAnsi="Times New Roman" w:cs="Times New Roman"/>
          <w:sz w:val="28"/>
          <w:szCs w:val="28"/>
        </w:rPr>
        <w:t xml:space="preserve">6. </w:t>
      </w:r>
      <w:r w:rsidR="00C911E7" w:rsidRPr="008117AE">
        <w:rPr>
          <w:rFonts w:ascii="Times New Roman" w:hAnsi="Times New Roman" w:cs="Times New Roman"/>
          <w:sz w:val="28"/>
          <w:szCs w:val="28"/>
        </w:rPr>
        <w:t>. Перекопка почвы под кустами</w:t>
      </w:r>
      <w:r w:rsidR="00C911E7">
        <w:rPr>
          <w:rFonts w:ascii="Times New Roman" w:hAnsi="Times New Roman" w:cs="Times New Roman"/>
          <w:sz w:val="28"/>
          <w:szCs w:val="28"/>
        </w:rPr>
        <w:t>,</w:t>
      </w:r>
      <w:r w:rsidR="00C911E7" w:rsidRPr="008117AE">
        <w:rPr>
          <w:rFonts w:ascii="Times New Roman" w:hAnsi="Times New Roman" w:cs="Times New Roman"/>
          <w:sz w:val="28"/>
          <w:szCs w:val="28"/>
        </w:rPr>
        <w:t xml:space="preserve">зяблевая вспашка междурядий. </w:t>
      </w:r>
    </w:p>
    <w:p w:rsidR="00C911E7" w:rsidRPr="008573F8" w:rsidRDefault="00C911E7" w:rsidP="008573F8">
      <w:pPr>
        <w:ind w:left="-567" w:firstLine="567"/>
        <w:jc w:val="both"/>
        <w:rPr>
          <w:rFonts w:ascii="Times New Roman" w:hAnsi="Times New Roman" w:cs="Times New Roman"/>
          <w:color w:val="000000" w:themeColor="text1"/>
          <w:sz w:val="28"/>
          <w:szCs w:val="28"/>
        </w:rPr>
      </w:pPr>
      <w:r w:rsidRPr="008573F8">
        <w:rPr>
          <w:rFonts w:ascii="Times New Roman" w:hAnsi="Times New Roman" w:cs="Times New Roman"/>
          <w:color w:val="000000" w:themeColor="text1"/>
          <w:sz w:val="28"/>
          <w:szCs w:val="28"/>
        </w:rPr>
        <w:t>Указанные мероприятия проводятся в целях разрушения мест зимовки вредителей (ложногусениц пилильщиков и др.) и уничт</w:t>
      </w:r>
      <w:r w:rsidR="008573F8" w:rsidRPr="008573F8">
        <w:rPr>
          <w:rFonts w:ascii="Times New Roman" w:hAnsi="Times New Roman" w:cs="Times New Roman"/>
          <w:color w:val="000000" w:themeColor="text1"/>
          <w:sz w:val="28"/>
          <w:szCs w:val="28"/>
        </w:rPr>
        <w:t>о</w:t>
      </w:r>
      <w:r w:rsidRPr="008573F8">
        <w:rPr>
          <w:rFonts w:ascii="Times New Roman" w:hAnsi="Times New Roman" w:cs="Times New Roman"/>
          <w:color w:val="000000" w:themeColor="text1"/>
          <w:sz w:val="28"/>
          <w:szCs w:val="28"/>
        </w:rPr>
        <w:t>жение зимующих стадий грибных болезней (пятнистостей и др).</w:t>
      </w:r>
    </w:p>
    <w:p w:rsidR="00C911E7" w:rsidRDefault="00C911E7" w:rsidP="008573F8">
      <w:pPr>
        <w:pStyle w:val="ae"/>
        <w:shd w:val="clear" w:color="auto" w:fill="FFFFFF"/>
        <w:spacing w:before="300" w:after="300"/>
        <w:ind w:left="-567" w:firstLine="567"/>
        <w:jc w:val="both"/>
        <w:textAlignment w:val="baseline"/>
        <w:rPr>
          <w:rFonts w:eastAsia="Times New Roman"/>
          <w:color w:val="000000"/>
          <w:sz w:val="28"/>
          <w:szCs w:val="28"/>
        </w:rPr>
      </w:pPr>
      <w:r w:rsidRPr="00C911E7">
        <w:rPr>
          <w:rFonts w:eastAsia="Times New Roman"/>
          <w:color w:val="000000"/>
          <w:sz w:val="28"/>
          <w:szCs w:val="28"/>
        </w:rPr>
        <w:lastRenderedPageBreak/>
        <w:t>Большой урон урожаю аронии могут нанести пти</w:t>
      </w:r>
      <w:r>
        <w:rPr>
          <w:rFonts w:eastAsia="Times New Roman"/>
          <w:color w:val="000000"/>
          <w:sz w:val="28"/>
          <w:szCs w:val="28"/>
        </w:rPr>
        <w:t>цы. Для их отпугивания применяем</w:t>
      </w:r>
      <w:r w:rsidRPr="00C911E7">
        <w:rPr>
          <w:rFonts w:eastAsia="Times New Roman"/>
          <w:color w:val="000000"/>
          <w:sz w:val="28"/>
          <w:szCs w:val="28"/>
        </w:rPr>
        <w:t xml:space="preserve"> различные блестящие предметы (использованные компьютерные диски, новогоднюю мишуру), пугала, а также приспособления, которые издают неприятные звуки от соприкосновения друг с другом или от порывов ветра — связанные алюминиевые банки, надрезанные пластиковые бутылки. </w:t>
      </w:r>
    </w:p>
    <w:p w:rsidR="00C911E7" w:rsidRPr="00C911E7" w:rsidRDefault="00C911E7" w:rsidP="00C911E7">
      <w:pPr>
        <w:shd w:val="clear" w:color="auto" w:fill="FFFFFF"/>
        <w:spacing w:after="300" w:line="390" w:lineRule="atLeast"/>
        <w:ind w:left="-150" w:right="-1500"/>
        <w:textAlignment w:val="baseline"/>
        <w:outlineLvl w:val="3"/>
        <w:rPr>
          <w:rFonts w:ascii="Times New Roman" w:eastAsia="Times New Roman" w:hAnsi="Times New Roman" w:cs="Times New Roman"/>
          <w:color w:val="000000"/>
          <w:sz w:val="28"/>
          <w:szCs w:val="28"/>
        </w:rPr>
      </w:pPr>
      <w:r w:rsidRPr="00C911E7">
        <w:rPr>
          <w:rFonts w:ascii="Times New Roman" w:eastAsia="Times New Roman" w:hAnsi="Times New Roman" w:cs="Times New Roman"/>
          <w:color w:val="000000"/>
          <w:sz w:val="28"/>
          <w:szCs w:val="28"/>
        </w:rPr>
        <w:t>Отпугиватели птиц</w:t>
      </w:r>
    </w:p>
    <w:p w:rsidR="00C911E7" w:rsidRPr="00C911E7" w:rsidRDefault="00C911E7" w:rsidP="008573F8">
      <w:pPr>
        <w:shd w:val="clear" w:color="auto" w:fill="FFFFFF"/>
        <w:spacing w:after="0" w:line="240" w:lineRule="auto"/>
        <w:textAlignment w:val="baseline"/>
        <w:rPr>
          <w:rFonts w:ascii="Open Sans" w:eastAsia="Times New Roman" w:hAnsi="Open Sans" w:cs="Open Sans"/>
          <w:color w:val="000000"/>
          <w:sz w:val="24"/>
          <w:szCs w:val="24"/>
        </w:rPr>
      </w:pPr>
      <w:r w:rsidRPr="00C911E7">
        <w:rPr>
          <w:rFonts w:ascii="Open Sans" w:eastAsia="Times New Roman" w:hAnsi="Open Sans" w:cs="Open Sans"/>
          <w:noProof/>
          <w:color w:val="000000"/>
          <w:sz w:val="24"/>
          <w:szCs w:val="24"/>
        </w:rPr>
        <w:drawing>
          <wp:inline distT="0" distB="0" distL="0" distR="0" wp14:anchorId="1FEA2406" wp14:editId="7474BC30">
            <wp:extent cx="2466975" cy="1847850"/>
            <wp:effectExtent l="0" t="0" r="9525" b="0"/>
            <wp:docPr id="23" name="Рисунок 23" descr="https://klumba.guru/wp-content/uploads/post_5a3649e86f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umba.guru/wp-content/uploads/post_5a3649e86f77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rsidR="00D45B4B" w:rsidRPr="00C911E7" w:rsidRDefault="00C911E7" w:rsidP="00C911E7">
      <w:pPr>
        <w:shd w:val="clear" w:color="auto" w:fill="FFFFFF"/>
        <w:spacing w:after="0" w:line="240" w:lineRule="auto"/>
        <w:textAlignment w:val="center"/>
        <w:rPr>
          <w:rFonts w:ascii="Times New Roman" w:eastAsia="Times New Roman" w:hAnsi="Times New Roman" w:cs="Times New Roman"/>
          <w:color w:val="000000"/>
          <w:sz w:val="28"/>
          <w:szCs w:val="28"/>
        </w:rPr>
      </w:pPr>
      <w:r w:rsidRPr="00C911E7">
        <w:rPr>
          <w:rFonts w:ascii="Times New Roman" w:eastAsia="Times New Roman" w:hAnsi="Times New Roman" w:cs="Times New Roman"/>
          <w:color w:val="000000"/>
          <w:sz w:val="28"/>
          <w:szCs w:val="28"/>
        </w:rPr>
        <w:t>Диски, сверкая на солнце, и создавая специфич</w:t>
      </w:r>
      <w:r>
        <w:rPr>
          <w:rFonts w:ascii="Times New Roman" w:eastAsia="Times New Roman" w:hAnsi="Times New Roman" w:cs="Times New Roman"/>
          <w:color w:val="000000"/>
          <w:sz w:val="28"/>
          <w:szCs w:val="28"/>
        </w:rPr>
        <w:t>еский шум, будут отпугивать п</w:t>
      </w:r>
      <w:r w:rsidR="008573F8">
        <w:rPr>
          <w:rFonts w:ascii="Times New Roman" w:eastAsia="Times New Roman" w:hAnsi="Times New Roman" w:cs="Times New Roman"/>
          <w:color w:val="000000"/>
          <w:sz w:val="28"/>
          <w:szCs w:val="28"/>
        </w:rPr>
        <w:t>тиц</w:t>
      </w:r>
    </w:p>
    <w:p w:rsidR="00887967" w:rsidRPr="008117AE" w:rsidRDefault="00887967" w:rsidP="00887967">
      <w:pPr>
        <w:tabs>
          <w:tab w:val="left" w:pos="5130"/>
        </w:tabs>
        <w:rPr>
          <w:rFonts w:ascii="Times New Roman" w:hAnsi="Times New Roman" w:cs="Times New Roman"/>
          <w:sz w:val="28"/>
          <w:szCs w:val="28"/>
        </w:rPr>
      </w:pPr>
    </w:p>
    <w:p w:rsidR="00C86C31" w:rsidRDefault="00C86C31" w:rsidP="00A847B6">
      <w:pPr>
        <w:ind w:left="993"/>
        <w:jc w:val="center"/>
        <w:rPr>
          <w:rFonts w:ascii="Times New Roman" w:hAnsi="Times New Roman"/>
          <w:b/>
          <w:sz w:val="28"/>
          <w:szCs w:val="28"/>
        </w:rPr>
      </w:pPr>
    </w:p>
    <w:p w:rsidR="00A847B6" w:rsidRDefault="00A847B6" w:rsidP="00A847B6">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47B6" w:rsidRDefault="00A847B6" w:rsidP="00A847B6">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2F4E" w:rsidRDefault="00C82F4E" w:rsidP="00457CEC">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76D90" w:rsidRDefault="00E76D90" w:rsidP="00C82F4E">
      <w:pPr>
        <w:tabs>
          <w:tab w:val="left" w:pos="2635"/>
          <w:tab w:val="center" w:pos="4677"/>
        </w:tabs>
        <w:spacing w:line="360" w:lineRule="auto"/>
        <w:rPr>
          <w:rFonts w:ascii="Times New Roman" w:hAnsi="Times New Roman" w:cs="Times New Roman"/>
          <w:b/>
          <w:sz w:val="28"/>
          <w:szCs w:val="28"/>
          <w:u w:val="single"/>
        </w:rPr>
      </w:pPr>
    </w:p>
    <w:p w:rsidR="00E76D90" w:rsidRPr="00654B5E" w:rsidRDefault="00E76D90" w:rsidP="00E76D90">
      <w:pPr>
        <w:ind w:left="993"/>
        <w:jc w:val="center"/>
        <w:rPr>
          <w:rFonts w:ascii="Times New Roman" w:hAnsi="Times New Roman"/>
          <w:b/>
          <w:sz w:val="28"/>
          <w:szCs w:val="28"/>
        </w:rPr>
      </w:pPr>
      <w:r w:rsidRPr="00654B5E">
        <w:rPr>
          <w:rFonts w:ascii="Times New Roman" w:hAnsi="Times New Roman"/>
          <w:b/>
          <w:sz w:val="28"/>
          <w:szCs w:val="28"/>
        </w:rPr>
        <w:lastRenderedPageBreak/>
        <w:t>Анкетирование</w:t>
      </w:r>
    </w:p>
    <w:p w:rsidR="00E76D90" w:rsidRDefault="00E76D90" w:rsidP="00E76D90">
      <w:pPr>
        <w:spacing w:after="0" w:line="360" w:lineRule="auto"/>
        <w:ind w:firstLine="708"/>
        <w:jc w:val="both"/>
        <w:rPr>
          <w:rFonts w:ascii="Times New Roman" w:hAnsi="Times New Roman"/>
          <w:sz w:val="28"/>
          <w:szCs w:val="28"/>
        </w:rPr>
      </w:pPr>
      <w:r w:rsidRPr="00CF3DF3">
        <w:rPr>
          <w:rFonts w:ascii="Times New Roman" w:hAnsi="Times New Roman"/>
          <w:sz w:val="28"/>
          <w:szCs w:val="28"/>
        </w:rPr>
        <w:t xml:space="preserve">Я предложила  провести мини - опрос среди учеников </w:t>
      </w:r>
      <w:r>
        <w:rPr>
          <w:rFonts w:ascii="Times New Roman" w:hAnsi="Times New Roman"/>
          <w:sz w:val="28"/>
          <w:szCs w:val="28"/>
        </w:rPr>
        <w:t>школы и узнать, что они знают о черноплодной рябине</w:t>
      </w:r>
      <w:r w:rsidRPr="00CF3DF3">
        <w:rPr>
          <w:rFonts w:ascii="Times New Roman" w:hAnsi="Times New Roman"/>
          <w:sz w:val="28"/>
          <w:szCs w:val="28"/>
        </w:rPr>
        <w:t>. Мы сос</w:t>
      </w:r>
      <w:r>
        <w:rPr>
          <w:rFonts w:ascii="Times New Roman" w:hAnsi="Times New Roman"/>
          <w:sz w:val="28"/>
          <w:szCs w:val="28"/>
        </w:rPr>
        <w:t>тавили анкету, состоящую из 9</w:t>
      </w:r>
      <w:r w:rsidRPr="00CF3DF3">
        <w:rPr>
          <w:rFonts w:ascii="Times New Roman" w:hAnsi="Times New Roman"/>
          <w:sz w:val="28"/>
          <w:szCs w:val="28"/>
        </w:rPr>
        <w:t xml:space="preserve"> вопросов. На сле</w:t>
      </w:r>
      <w:r>
        <w:rPr>
          <w:rFonts w:ascii="Times New Roman" w:hAnsi="Times New Roman"/>
          <w:sz w:val="28"/>
          <w:szCs w:val="28"/>
        </w:rPr>
        <w:t>дующий день я</w:t>
      </w:r>
      <w:r w:rsidRPr="00CF3DF3">
        <w:rPr>
          <w:rFonts w:ascii="Times New Roman" w:hAnsi="Times New Roman"/>
          <w:sz w:val="28"/>
          <w:szCs w:val="28"/>
        </w:rPr>
        <w:t xml:space="preserve"> </w:t>
      </w:r>
      <w:r>
        <w:rPr>
          <w:rFonts w:ascii="Times New Roman" w:hAnsi="Times New Roman"/>
          <w:sz w:val="28"/>
          <w:szCs w:val="28"/>
        </w:rPr>
        <w:t>провела анкетирование</w:t>
      </w:r>
      <w:r w:rsidRPr="00CF3DF3">
        <w:rPr>
          <w:rFonts w:ascii="Times New Roman" w:hAnsi="Times New Roman"/>
          <w:sz w:val="28"/>
          <w:szCs w:val="28"/>
        </w:rPr>
        <w:t xml:space="preserve"> в </w:t>
      </w:r>
      <w:r>
        <w:rPr>
          <w:rFonts w:ascii="Times New Roman" w:hAnsi="Times New Roman"/>
          <w:sz w:val="28"/>
          <w:szCs w:val="28"/>
        </w:rPr>
        <w:t>9 кл.и 10 классах.</w:t>
      </w:r>
      <w:r w:rsidRPr="00CF3DF3">
        <w:rPr>
          <w:rFonts w:ascii="Times New Roman" w:hAnsi="Times New Roman"/>
          <w:sz w:val="28"/>
          <w:szCs w:val="28"/>
        </w:rPr>
        <w:t xml:space="preserve"> Вот </w:t>
      </w:r>
      <w:r>
        <w:rPr>
          <w:rFonts w:ascii="Times New Roman" w:hAnsi="Times New Roman"/>
          <w:sz w:val="28"/>
          <w:szCs w:val="28"/>
        </w:rPr>
        <w:t>ответы на некоторые вопросы.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785"/>
      </w:tblGrid>
      <w:tr w:rsidR="00E76D90" w:rsidRPr="00542BBC" w:rsidTr="0015047C">
        <w:tc>
          <w:tcPr>
            <w:tcW w:w="4857" w:type="dxa"/>
          </w:tcPr>
          <w:p w:rsidR="00E76D90" w:rsidRPr="00542BBC" w:rsidRDefault="00E76D90" w:rsidP="0015047C">
            <w:pPr>
              <w:spacing w:after="0"/>
              <w:jc w:val="both"/>
              <w:rPr>
                <w:rFonts w:ascii="Times New Roman" w:hAnsi="Times New Roman"/>
                <w:sz w:val="28"/>
                <w:szCs w:val="28"/>
              </w:rPr>
            </w:pPr>
            <w:r w:rsidRPr="00542BBC">
              <w:rPr>
                <w:rFonts w:ascii="Times New Roman" w:hAnsi="Times New Roman"/>
                <w:sz w:val="28"/>
                <w:szCs w:val="28"/>
              </w:rPr>
              <w:t xml:space="preserve">1. Имеют представление,                </w:t>
            </w:r>
          </w:p>
          <w:p w:rsidR="00E76D90" w:rsidRPr="00542BBC" w:rsidRDefault="00E76D90" w:rsidP="0015047C">
            <w:pPr>
              <w:spacing w:after="0" w:line="360" w:lineRule="auto"/>
              <w:jc w:val="both"/>
              <w:rPr>
                <w:rFonts w:ascii="Times New Roman" w:hAnsi="Times New Roman"/>
                <w:sz w:val="28"/>
                <w:szCs w:val="28"/>
              </w:rPr>
            </w:pPr>
            <w:r w:rsidRPr="00542BBC">
              <w:rPr>
                <w:rFonts w:ascii="Times New Roman" w:hAnsi="Times New Roman"/>
                <w:sz w:val="28"/>
                <w:szCs w:val="28"/>
              </w:rPr>
              <w:t xml:space="preserve"> что такое </w:t>
            </w:r>
            <w:r>
              <w:rPr>
                <w:rFonts w:ascii="Times New Roman" w:hAnsi="Times New Roman"/>
                <w:sz w:val="28"/>
                <w:szCs w:val="28"/>
              </w:rPr>
              <w:t>черноплодная рябина</w:t>
            </w:r>
          </w:p>
        </w:tc>
        <w:tc>
          <w:tcPr>
            <w:tcW w:w="4857" w:type="dxa"/>
          </w:tcPr>
          <w:p w:rsidR="00E76D90" w:rsidRPr="00542BBC" w:rsidRDefault="00E76D90" w:rsidP="0015047C">
            <w:pPr>
              <w:spacing w:after="0"/>
              <w:jc w:val="both"/>
              <w:rPr>
                <w:rFonts w:ascii="Times New Roman" w:hAnsi="Times New Roman"/>
                <w:sz w:val="28"/>
                <w:szCs w:val="28"/>
              </w:rPr>
            </w:pPr>
            <w:r w:rsidRPr="00542BBC">
              <w:rPr>
                <w:rFonts w:ascii="Times New Roman" w:hAnsi="Times New Roman"/>
                <w:sz w:val="28"/>
                <w:szCs w:val="28"/>
              </w:rPr>
              <w:t xml:space="preserve">2. Может ли употреблять человек </w:t>
            </w:r>
            <w:r>
              <w:rPr>
                <w:rFonts w:ascii="Times New Roman" w:hAnsi="Times New Roman"/>
                <w:sz w:val="28"/>
                <w:szCs w:val="28"/>
              </w:rPr>
              <w:t>черноплодную рябину</w:t>
            </w:r>
            <w:r w:rsidRPr="00542BBC">
              <w:rPr>
                <w:rFonts w:ascii="Times New Roman" w:hAnsi="Times New Roman"/>
                <w:sz w:val="28"/>
                <w:szCs w:val="28"/>
              </w:rPr>
              <w:t xml:space="preserve"> в пищу?</w:t>
            </w:r>
          </w:p>
        </w:tc>
      </w:tr>
    </w:tbl>
    <w:p w:rsidR="00E76D90" w:rsidRDefault="00E76D90" w:rsidP="00E76D90">
      <w:pPr>
        <w:spacing w:after="0"/>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60288" behindDoc="0" locked="0" layoutInCell="1" allowOverlap="1" wp14:anchorId="3D647E9D" wp14:editId="535A2C91">
            <wp:simplePos x="0" y="0"/>
            <wp:positionH relativeFrom="column">
              <wp:posOffset>-220345</wp:posOffset>
            </wp:positionH>
            <wp:positionV relativeFrom="paragraph">
              <wp:posOffset>65405</wp:posOffset>
            </wp:positionV>
            <wp:extent cx="4080510" cy="2726690"/>
            <wp:effectExtent l="0" t="0" r="0" b="0"/>
            <wp:wrapTight wrapText="bothSides">
              <wp:wrapPolygon edited="0">
                <wp:start x="5610" y="5045"/>
                <wp:lineTo x="5610" y="10423"/>
                <wp:lineTo x="3872" y="10840"/>
                <wp:lineTo x="3872" y="11600"/>
                <wp:lineTo x="5610" y="11766"/>
                <wp:lineTo x="5610" y="16474"/>
                <wp:lineTo x="13466" y="16474"/>
                <wp:lineTo x="13466" y="13109"/>
                <wp:lineTo x="17617" y="13109"/>
                <wp:lineTo x="21150" y="12525"/>
                <wp:lineTo x="21207" y="8909"/>
                <wp:lineTo x="13466" y="7732"/>
                <wp:lineTo x="13466" y="5045"/>
                <wp:lineTo x="5610" y="5045"/>
              </wp:wrapPolygon>
            </wp:wrapTight>
            <wp:docPr id="35"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E76D90" w:rsidRDefault="00E76D90" w:rsidP="00E76D90">
      <w:pPr>
        <w:spacing w:after="0" w:line="360" w:lineRule="auto"/>
        <w:ind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61312" behindDoc="0" locked="0" layoutInCell="1" allowOverlap="1" wp14:anchorId="456CA738" wp14:editId="7457E270">
            <wp:simplePos x="0" y="0"/>
            <wp:positionH relativeFrom="column">
              <wp:posOffset>3118485</wp:posOffset>
            </wp:positionH>
            <wp:positionV relativeFrom="paragraph">
              <wp:posOffset>212725</wp:posOffset>
            </wp:positionV>
            <wp:extent cx="2752725" cy="1832610"/>
            <wp:effectExtent l="0" t="0" r="0" b="0"/>
            <wp:wrapTight wrapText="bothSides">
              <wp:wrapPolygon edited="0">
                <wp:start x="1276" y="2477"/>
                <wp:lineTo x="1276" y="3151"/>
                <wp:lineTo x="2701" y="4274"/>
                <wp:lineTo x="3677" y="4274"/>
                <wp:lineTo x="1649" y="5291"/>
                <wp:lineTo x="1649" y="6077"/>
                <wp:lineTo x="3677" y="6077"/>
                <wp:lineTo x="3677" y="7874"/>
                <wp:lineTo x="1649" y="7986"/>
                <wp:lineTo x="1649" y="8772"/>
                <wp:lineTo x="3677" y="9677"/>
                <wp:lineTo x="1873" y="10800"/>
                <wp:lineTo x="1575" y="11137"/>
                <wp:lineTo x="1575" y="11586"/>
                <wp:lineTo x="3602" y="13277"/>
                <wp:lineTo x="1649" y="13502"/>
                <wp:lineTo x="1649" y="14400"/>
                <wp:lineTo x="3677" y="15074"/>
                <wp:lineTo x="2023" y="16541"/>
                <wp:lineTo x="2023" y="17102"/>
                <wp:lineTo x="4724" y="18674"/>
                <wp:lineTo x="5023" y="18674"/>
                <wp:lineTo x="4948" y="19123"/>
                <wp:lineTo x="5625" y="19123"/>
                <wp:lineTo x="9676" y="19010"/>
                <wp:lineTo x="17699" y="17214"/>
                <wp:lineTo x="17699" y="13277"/>
                <wp:lineTo x="18301" y="13277"/>
                <wp:lineTo x="20927" y="11810"/>
                <wp:lineTo x="21077" y="7649"/>
                <wp:lineTo x="17699" y="6077"/>
                <wp:lineTo x="17848" y="2814"/>
                <wp:lineTo x="17250" y="2702"/>
                <wp:lineTo x="3224" y="2477"/>
                <wp:lineTo x="1276" y="2477"/>
              </wp:wrapPolygon>
            </wp:wrapTight>
            <wp:docPr id="36"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rsidR="00E76D90" w:rsidRPr="00CF3DF3" w:rsidRDefault="00E76D90" w:rsidP="00E76D90">
      <w:pPr>
        <w:spacing w:after="0" w:line="360" w:lineRule="auto"/>
        <w:ind w:firstLine="708"/>
        <w:jc w:val="both"/>
        <w:rPr>
          <w:rFonts w:ascii="Times New Roman" w:hAnsi="Times New Roman"/>
          <w:sz w:val="28"/>
          <w:szCs w:val="28"/>
        </w:rPr>
      </w:pPr>
      <w:r>
        <w:rPr>
          <w:rFonts w:ascii="Times New Roman" w:hAnsi="Times New Roman"/>
          <w:sz w:val="28"/>
          <w:szCs w:val="28"/>
        </w:rPr>
        <w:t xml:space="preserve">                                                                </w:t>
      </w:r>
    </w:p>
    <w:p w:rsidR="00E76D90" w:rsidRPr="00CF3DF3" w:rsidRDefault="00E76D90" w:rsidP="00E76D90">
      <w:pPr>
        <w:spacing w:after="0"/>
        <w:jc w:val="both"/>
        <w:rPr>
          <w:rFonts w:ascii="Times New Roman" w:hAnsi="Times New Roman"/>
          <w:sz w:val="28"/>
          <w:szCs w:val="28"/>
        </w:rPr>
      </w:pPr>
    </w:p>
    <w:p w:rsidR="00E76D90" w:rsidRDefault="00E76D90" w:rsidP="00E76D90">
      <w:pPr>
        <w:jc w:val="both"/>
        <w:rPr>
          <w:rFonts w:ascii="Times New Roman" w:hAnsi="Times New Roman"/>
          <w:sz w:val="28"/>
          <w:szCs w:val="28"/>
        </w:rPr>
      </w:pPr>
    </w:p>
    <w:p w:rsidR="00E76D90" w:rsidRDefault="00E76D90" w:rsidP="00E76D90">
      <w:pPr>
        <w:jc w:val="both"/>
        <w:rPr>
          <w:rFonts w:ascii="Times New Roman" w:hAnsi="Times New Roman"/>
          <w:sz w:val="28"/>
          <w:szCs w:val="28"/>
        </w:rPr>
      </w:pPr>
    </w:p>
    <w:p w:rsidR="00E76D90" w:rsidRDefault="00E76D90" w:rsidP="00E76D90">
      <w:pPr>
        <w:jc w:val="both"/>
        <w:rPr>
          <w:rFonts w:ascii="Times New Roman" w:hAnsi="Times New Roman"/>
          <w:sz w:val="28"/>
          <w:szCs w:val="28"/>
        </w:rPr>
      </w:pPr>
    </w:p>
    <w:p w:rsidR="00E76D90" w:rsidRDefault="00E76D90" w:rsidP="00E76D90">
      <w:pPr>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1"/>
        <w:gridCol w:w="4790"/>
      </w:tblGrid>
      <w:tr w:rsidR="00E76D90" w:rsidRPr="00542BBC" w:rsidTr="0015047C">
        <w:tc>
          <w:tcPr>
            <w:tcW w:w="4857" w:type="dxa"/>
          </w:tcPr>
          <w:p w:rsidR="00E76D90" w:rsidRPr="00542BBC" w:rsidRDefault="00E76D90" w:rsidP="0015047C">
            <w:pPr>
              <w:spacing w:after="0"/>
              <w:rPr>
                <w:rFonts w:ascii="Times New Roman" w:hAnsi="Times New Roman"/>
                <w:sz w:val="28"/>
                <w:szCs w:val="28"/>
              </w:rPr>
            </w:pPr>
            <w:r w:rsidRPr="00542BBC">
              <w:rPr>
                <w:rFonts w:ascii="Times New Roman" w:hAnsi="Times New Roman"/>
                <w:sz w:val="28"/>
                <w:szCs w:val="28"/>
              </w:rPr>
              <w:t xml:space="preserve">3.Что полезного есть в ягодах </w:t>
            </w:r>
            <w:r>
              <w:rPr>
                <w:rFonts w:ascii="Times New Roman" w:hAnsi="Times New Roman"/>
                <w:sz w:val="28"/>
                <w:szCs w:val="28"/>
              </w:rPr>
              <w:t>черноплодной рябины</w:t>
            </w:r>
            <w:r w:rsidRPr="00542BBC">
              <w:rPr>
                <w:rFonts w:ascii="Times New Roman" w:hAnsi="Times New Roman"/>
                <w:sz w:val="28"/>
                <w:szCs w:val="28"/>
              </w:rPr>
              <w:t>?</w:t>
            </w:r>
          </w:p>
        </w:tc>
        <w:tc>
          <w:tcPr>
            <w:tcW w:w="4857" w:type="dxa"/>
          </w:tcPr>
          <w:p w:rsidR="00E76D90" w:rsidRPr="00542BBC" w:rsidRDefault="00E76D90" w:rsidP="0015047C">
            <w:pPr>
              <w:numPr>
                <w:ilvl w:val="0"/>
                <w:numId w:val="9"/>
              </w:numPr>
              <w:spacing w:after="0"/>
              <w:rPr>
                <w:rFonts w:ascii="Times New Roman" w:hAnsi="Times New Roman"/>
                <w:sz w:val="28"/>
                <w:szCs w:val="28"/>
              </w:rPr>
            </w:pPr>
            <w:r w:rsidRPr="00542BBC">
              <w:rPr>
                <w:rFonts w:ascii="Times New Roman" w:hAnsi="Times New Roman"/>
                <w:sz w:val="28"/>
                <w:szCs w:val="28"/>
              </w:rPr>
              <w:t>Пьете ли вы чай с</w:t>
            </w:r>
            <w:r>
              <w:rPr>
                <w:rFonts w:ascii="Times New Roman" w:hAnsi="Times New Roman"/>
                <w:sz w:val="28"/>
                <w:szCs w:val="28"/>
              </w:rPr>
              <w:t xml:space="preserve"> черноплодной рябиной</w:t>
            </w:r>
            <w:r w:rsidRPr="00542BBC">
              <w:rPr>
                <w:rFonts w:ascii="Times New Roman" w:hAnsi="Times New Roman"/>
                <w:sz w:val="28"/>
                <w:szCs w:val="28"/>
              </w:rPr>
              <w:t>?</w:t>
            </w:r>
          </w:p>
        </w:tc>
      </w:tr>
    </w:tbl>
    <w:p w:rsidR="00E76D90" w:rsidRDefault="00E76D90" w:rsidP="00E76D90">
      <w:pPr>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63360" behindDoc="0" locked="0" layoutInCell="1" allowOverlap="1" wp14:anchorId="6A96CD62" wp14:editId="36521B9E">
            <wp:simplePos x="0" y="0"/>
            <wp:positionH relativeFrom="column">
              <wp:posOffset>3195320</wp:posOffset>
            </wp:positionH>
            <wp:positionV relativeFrom="paragraph">
              <wp:posOffset>351790</wp:posOffset>
            </wp:positionV>
            <wp:extent cx="2956560" cy="1971675"/>
            <wp:effectExtent l="0" t="0" r="0" b="0"/>
            <wp:wrapTight wrapText="bothSides">
              <wp:wrapPolygon edited="0">
                <wp:start x="1874" y="2588"/>
                <wp:lineTo x="1874" y="3151"/>
                <wp:lineTo x="3150" y="4390"/>
                <wp:lineTo x="1948" y="4501"/>
                <wp:lineTo x="1948" y="5287"/>
                <wp:lineTo x="3748" y="6191"/>
                <wp:lineTo x="2027" y="6525"/>
                <wp:lineTo x="2027" y="7423"/>
                <wp:lineTo x="3748" y="7986"/>
                <wp:lineTo x="1948" y="8661"/>
                <wp:lineTo x="1948" y="9336"/>
                <wp:lineTo x="3748" y="9788"/>
                <wp:lineTo x="2027" y="10685"/>
                <wp:lineTo x="2027" y="11478"/>
                <wp:lineTo x="3748" y="11590"/>
                <wp:lineTo x="1948" y="12598"/>
                <wp:lineTo x="1948" y="13391"/>
                <wp:lineTo x="3748" y="13391"/>
                <wp:lineTo x="2176" y="14511"/>
                <wp:lineTo x="1948" y="14852"/>
                <wp:lineTo x="2324" y="16988"/>
                <wp:lineTo x="2324" y="17210"/>
                <wp:lineTo x="4574" y="18790"/>
                <wp:lineTo x="4876" y="18901"/>
                <wp:lineTo x="5548" y="18901"/>
                <wp:lineTo x="8852" y="18790"/>
                <wp:lineTo x="16798" y="17551"/>
                <wp:lineTo x="17100" y="15750"/>
                <wp:lineTo x="17026" y="13391"/>
                <wp:lineTo x="19726" y="13391"/>
                <wp:lineTo x="21002" y="12828"/>
                <wp:lineTo x="21076" y="8772"/>
                <wp:lineTo x="20477" y="8438"/>
                <wp:lineTo x="17026" y="7986"/>
                <wp:lineTo x="17026" y="2588"/>
                <wp:lineTo x="1874" y="2588"/>
              </wp:wrapPolygon>
            </wp:wrapTight>
            <wp:docPr id="37"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Pr>
          <w:rFonts w:ascii="Times New Roman" w:hAnsi="Times New Roman"/>
          <w:noProof/>
          <w:sz w:val="28"/>
          <w:szCs w:val="28"/>
        </w:rPr>
        <w:drawing>
          <wp:anchor distT="0" distB="0" distL="114300" distR="114300" simplePos="0" relativeHeight="251662336" behindDoc="0" locked="0" layoutInCell="1" allowOverlap="1" wp14:anchorId="06FA4F46" wp14:editId="4BBFDFDC">
            <wp:simplePos x="0" y="0"/>
            <wp:positionH relativeFrom="column">
              <wp:posOffset>-92075</wp:posOffset>
            </wp:positionH>
            <wp:positionV relativeFrom="paragraph">
              <wp:posOffset>435610</wp:posOffset>
            </wp:positionV>
            <wp:extent cx="2743200" cy="1829435"/>
            <wp:effectExtent l="0" t="0" r="0" b="0"/>
            <wp:wrapTight wrapText="bothSides">
              <wp:wrapPolygon edited="0">
                <wp:start x="4500" y="2362"/>
                <wp:lineTo x="1350" y="2474"/>
                <wp:lineTo x="1350" y="3374"/>
                <wp:lineTo x="3975" y="4161"/>
                <wp:lineTo x="1950" y="5061"/>
                <wp:lineTo x="1200" y="5511"/>
                <wp:lineTo x="1200" y="5960"/>
                <wp:lineTo x="3900" y="7760"/>
                <wp:lineTo x="1350" y="8097"/>
                <wp:lineTo x="1350" y="8997"/>
                <wp:lineTo x="3975" y="9559"/>
                <wp:lineTo x="1275" y="10909"/>
                <wp:lineTo x="1275" y="11703"/>
                <wp:lineTo x="2925" y="12828"/>
                <wp:lineTo x="1350" y="13503"/>
                <wp:lineTo x="1350" y="14402"/>
                <wp:lineTo x="3975" y="14965"/>
                <wp:lineTo x="3225" y="15752"/>
                <wp:lineTo x="2550" y="16652"/>
                <wp:lineTo x="2550" y="16989"/>
                <wp:lineTo x="4575" y="18564"/>
                <wp:lineTo x="4950" y="18564"/>
                <wp:lineTo x="14400" y="18564"/>
                <wp:lineTo x="16425" y="16764"/>
                <wp:lineTo x="16725" y="15640"/>
                <wp:lineTo x="16650" y="14965"/>
                <wp:lineTo x="17100" y="14965"/>
                <wp:lineTo x="20925" y="13390"/>
                <wp:lineTo x="21075" y="8097"/>
                <wp:lineTo x="20625" y="7985"/>
                <wp:lineTo x="16650" y="7760"/>
                <wp:lineTo x="16650" y="2362"/>
                <wp:lineTo x="4500" y="2362"/>
              </wp:wrapPolygon>
            </wp:wrapTight>
            <wp:docPr id="38"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rsidR="00E76D90" w:rsidRDefault="00E76D90" w:rsidP="00E76D90">
      <w:pPr>
        <w:jc w:val="both"/>
        <w:rPr>
          <w:rFonts w:ascii="Times New Roman" w:hAnsi="Times New Roman"/>
          <w:sz w:val="28"/>
          <w:szCs w:val="28"/>
        </w:rPr>
      </w:pPr>
    </w:p>
    <w:p w:rsidR="00E76D90" w:rsidRDefault="00E76D90" w:rsidP="00E76D90">
      <w:pPr>
        <w:jc w:val="both"/>
        <w:rPr>
          <w:rFonts w:ascii="Times New Roman" w:hAnsi="Times New Roman"/>
          <w:sz w:val="28"/>
          <w:szCs w:val="28"/>
        </w:rPr>
      </w:pPr>
      <w:r>
        <w:rPr>
          <w:rFonts w:ascii="Times New Roman" w:hAnsi="Times New Roman"/>
          <w:sz w:val="28"/>
          <w:szCs w:val="28"/>
        </w:rPr>
        <w:t xml:space="preserve">                        </w:t>
      </w:r>
    </w:p>
    <w:p w:rsidR="00E76D90" w:rsidRDefault="00E76D90" w:rsidP="00E76D90">
      <w:pPr>
        <w:jc w:val="both"/>
        <w:rPr>
          <w:rFonts w:ascii="Times New Roman" w:hAnsi="Times New Roman"/>
          <w:sz w:val="28"/>
          <w:szCs w:val="28"/>
        </w:rPr>
      </w:pPr>
    </w:p>
    <w:p w:rsidR="00E76D90" w:rsidRDefault="00E76D90" w:rsidP="00E76D90">
      <w:pPr>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1"/>
        <w:gridCol w:w="4780"/>
      </w:tblGrid>
      <w:tr w:rsidR="00A82CCE" w:rsidRPr="00542BBC" w:rsidTr="0015047C">
        <w:tc>
          <w:tcPr>
            <w:tcW w:w="4857" w:type="dxa"/>
          </w:tcPr>
          <w:p w:rsidR="00E76D90" w:rsidRPr="00542BBC" w:rsidRDefault="00E76D90" w:rsidP="0015047C">
            <w:pPr>
              <w:numPr>
                <w:ilvl w:val="0"/>
                <w:numId w:val="9"/>
              </w:numPr>
              <w:spacing w:after="0"/>
              <w:jc w:val="both"/>
              <w:rPr>
                <w:rFonts w:ascii="Times New Roman" w:hAnsi="Times New Roman"/>
                <w:sz w:val="28"/>
                <w:szCs w:val="28"/>
              </w:rPr>
            </w:pPr>
            <w:r w:rsidRPr="00542BBC">
              <w:rPr>
                <w:rFonts w:ascii="Times New Roman" w:hAnsi="Times New Roman"/>
                <w:sz w:val="28"/>
                <w:szCs w:val="28"/>
              </w:rPr>
              <w:t>Часто ли пьете такой чай?</w:t>
            </w:r>
          </w:p>
        </w:tc>
        <w:tc>
          <w:tcPr>
            <w:tcW w:w="4857" w:type="dxa"/>
          </w:tcPr>
          <w:p w:rsidR="00E76D90" w:rsidRPr="00542BBC" w:rsidRDefault="00E76D90" w:rsidP="0015047C">
            <w:pPr>
              <w:numPr>
                <w:ilvl w:val="0"/>
                <w:numId w:val="9"/>
              </w:numPr>
              <w:spacing w:after="0"/>
              <w:jc w:val="both"/>
              <w:rPr>
                <w:rFonts w:ascii="Times New Roman" w:hAnsi="Times New Roman"/>
                <w:sz w:val="28"/>
                <w:szCs w:val="28"/>
              </w:rPr>
            </w:pPr>
            <w:r w:rsidRPr="00542BBC">
              <w:rPr>
                <w:rFonts w:ascii="Times New Roman" w:hAnsi="Times New Roman"/>
                <w:sz w:val="28"/>
                <w:szCs w:val="28"/>
              </w:rPr>
              <w:t>В какое время года пьете?</w:t>
            </w:r>
          </w:p>
        </w:tc>
      </w:tr>
    </w:tbl>
    <w:p w:rsidR="00E76D90" w:rsidRDefault="00E76D90" w:rsidP="00E76D90">
      <w:pPr>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64384" behindDoc="0" locked="0" layoutInCell="1" allowOverlap="1" wp14:anchorId="3D1C93C7" wp14:editId="0C5E1921">
            <wp:simplePos x="0" y="0"/>
            <wp:positionH relativeFrom="column">
              <wp:posOffset>-367665</wp:posOffset>
            </wp:positionH>
            <wp:positionV relativeFrom="paragraph">
              <wp:posOffset>289560</wp:posOffset>
            </wp:positionV>
            <wp:extent cx="3178175" cy="2048510"/>
            <wp:effectExtent l="0" t="0" r="0" b="0"/>
            <wp:wrapTight wrapText="bothSides">
              <wp:wrapPolygon edited="0">
                <wp:start x="2330" y="1808"/>
                <wp:lineTo x="2201" y="14061"/>
                <wp:lineTo x="2848" y="15065"/>
                <wp:lineTo x="4273" y="15065"/>
                <wp:lineTo x="4402" y="18681"/>
                <wp:lineTo x="4661" y="19685"/>
                <wp:lineTo x="6603" y="19685"/>
                <wp:lineTo x="10876" y="18279"/>
                <wp:lineTo x="14371" y="15065"/>
                <wp:lineTo x="18255" y="15065"/>
                <wp:lineTo x="21492" y="13659"/>
                <wp:lineTo x="21492" y="8035"/>
                <wp:lineTo x="14630" y="5423"/>
                <wp:lineTo x="14630" y="1808"/>
                <wp:lineTo x="2330" y="1808"/>
              </wp:wrapPolygon>
            </wp:wrapTight>
            <wp:docPr id="39" name="Объект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r>
        <w:rPr>
          <w:rFonts w:ascii="Times New Roman" w:hAnsi="Times New Roman"/>
          <w:noProof/>
          <w:sz w:val="28"/>
          <w:szCs w:val="28"/>
        </w:rPr>
        <w:drawing>
          <wp:anchor distT="0" distB="0" distL="114300" distR="114300" simplePos="0" relativeHeight="251665408" behindDoc="0" locked="0" layoutInCell="1" allowOverlap="1" wp14:anchorId="10F6C6AE" wp14:editId="6630C3D2">
            <wp:simplePos x="0" y="0"/>
            <wp:positionH relativeFrom="column">
              <wp:posOffset>3143885</wp:posOffset>
            </wp:positionH>
            <wp:positionV relativeFrom="paragraph">
              <wp:posOffset>289560</wp:posOffset>
            </wp:positionV>
            <wp:extent cx="2752725" cy="1832610"/>
            <wp:effectExtent l="0" t="0" r="0" b="0"/>
            <wp:wrapTight wrapText="bothSides">
              <wp:wrapPolygon edited="0">
                <wp:start x="1873" y="2590"/>
                <wp:lineTo x="1873" y="3151"/>
                <wp:lineTo x="3149" y="4386"/>
                <wp:lineTo x="1948" y="4498"/>
                <wp:lineTo x="1948" y="5291"/>
                <wp:lineTo x="3752" y="6190"/>
                <wp:lineTo x="2023" y="6526"/>
                <wp:lineTo x="2023" y="7425"/>
                <wp:lineTo x="3752" y="7986"/>
                <wp:lineTo x="1948" y="8659"/>
                <wp:lineTo x="1948" y="9341"/>
                <wp:lineTo x="3752" y="9790"/>
                <wp:lineTo x="2023" y="10688"/>
                <wp:lineTo x="2023" y="11474"/>
                <wp:lineTo x="3752" y="11586"/>
                <wp:lineTo x="1948" y="12604"/>
                <wp:lineTo x="1948" y="13390"/>
                <wp:lineTo x="3752" y="13390"/>
                <wp:lineTo x="2177" y="14512"/>
                <wp:lineTo x="1948" y="14849"/>
                <wp:lineTo x="2327" y="16990"/>
                <wp:lineTo x="2327" y="17214"/>
                <wp:lineTo x="4574" y="18786"/>
                <wp:lineTo x="4873" y="18898"/>
                <wp:lineTo x="5551" y="18898"/>
                <wp:lineTo x="8849" y="18786"/>
                <wp:lineTo x="16802" y="17551"/>
                <wp:lineTo x="17101" y="15747"/>
                <wp:lineTo x="17026" y="13390"/>
                <wp:lineTo x="19727" y="13390"/>
                <wp:lineTo x="21002" y="12828"/>
                <wp:lineTo x="21077" y="8772"/>
                <wp:lineTo x="20474" y="8435"/>
                <wp:lineTo x="17026" y="7986"/>
                <wp:lineTo x="17026" y="2590"/>
                <wp:lineTo x="1873" y="2590"/>
              </wp:wrapPolygon>
            </wp:wrapTight>
            <wp:docPr id="40" name="Объект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E76D90" w:rsidRDefault="00E76D90" w:rsidP="00E76D90">
      <w:pPr>
        <w:jc w:val="both"/>
        <w:rPr>
          <w:rFonts w:ascii="Times New Roman" w:hAnsi="Times New Roman"/>
          <w:sz w:val="28"/>
          <w:szCs w:val="28"/>
        </w:rPr>
      </w:pPr>
    </w:p>
    <w:p w:rsidR="00E76D90" w:rsidRDefault="00E76D90" w:rsidP="00E76D90">
      <w:pPr>
        <w:rPr>
          <w:rFonts w:ascii="Times New Roman" w:hAnsi="Times New Roman"/>
          <w:sz w:val="28"/>
          <w:szCs w:val="28"/>
        </w:rPr>
      </w:pPr>
      <w:r>
        <w:rPr>
          <w:rFonts w:ascii="Times New Roman" w:hAnsi="Times New Roman"/>
          <w:sz w:val="28"/>
          <w:szCs w:val="28"/>
        </w:rPr>
        <w:t xml:space="preserve">     </w:t>
      </w:r>
    </w:p>
    <w:p w:rsidR="00E76D90" w:rsidRDefault="00E76D90" w:rsidP="00E76D90">
      <w:pPr>
        <w:rPr>
          <w:rFonts w:ascii="Times New Roman" w:hAnsi="Times New Roman"/>
          <w:sz w:val="28"/>
          <w:szCs w:val="28"/>
        </w:rPr>
      </w:pPr>
    </w:p>
    <w:p w:rsidR="00E76D90" w:rsidRDefault="00E76D90" w:rsidP="00E76D90">
      <w:pPr>
        <w:rPr>
          <w:rFonts w:ascii="Times New Roman" w:hAnsi="Times New Roman"/>
          <w:b/>
          <w:color w:val="0070C0"/>
          <w:sz w:val="32"/>
        </w:rPr>
      </w:pPr>
      <w:r>
        <w:rPr>
          <w:rFonts w:ascii="Times New Roman" w:hAnsi="Times New Roman"/>
          <w:sz w:val="28"/>
          <w:szCs w:val="28"/>
        </w:rPr>
        <w:lastRenderedPageBreak/>
        <w:t xml:space="preserve">На </w:t>
      </w:r>
      <w:r w:rsidRPr="00CF3DF3">
        <w:rPr>
          <w:rFonts w:ascii="Times New Roman" w:hAnsi="Times New Roman"/>
          <w:sz w:val="28"/>
          <w:szCs w:val="28"/>
        </w:rPr>
        <w:t xml:space="preserve">основании данных опроса можно сделать </w:t>
      </w:r>
      <w:r w:rsidRPr="00CF3DF3">
        <w:rPr>
          <w:rFonts w:ascii="Times New Roman" w:hAnsi="Times New Roman"/>
          <w:b/>
          <w:sz w:val="28"/>
          <w:szCs w:val="28"/>
        </w:rPr>
        <w:t>вывод</w:t>
      </w:r>
      <w:r w:rsidRPr="00CF3DF3">
        <w:rPr>
          <w:rFonts w:ascii="Times New Roman" w:hAnsi="Times New Roman"/>
          <w:sz w:val="28"/>
          <w:szCs w:val="28"/>
        </w:rPr>
        <w:t xml:space="preserve"> о том, что практически все ребята</w:t>
      </w:r>
      <w:r>
        <w:rPr>
          <w:rFonts w:ascii="Times New Roman" w:hAnsi="Times New Roman"/>
          <w:sz w:val="28"/>
          <w:szCs w:val="28"/>
        </w:rPr>
        <w:t xml:space="preserve"> знают о том, что плоды этого растения употребляют в пищу, потому что в них есть полезные витамины. Но, к сожалению не все ребята пьют чай из</w:t>
      </w:r>
      <w:r w:rsidRPr="00CD5E68">
        <w:rPr>
          <w:rFonts w:ascii="Times New Roman" w:hAnsi="Times New Roman"/>
          <w:sz w:val="28"/>
          <w:szCs w:val="28"/>
        </w:rPr>
        <w:t xml:space="preserve"> </w:t>
      </w:r>
      <w:r>
        <w:rPr>
          <w:rFonts w:ascii="Times New Roman" w:hAnsi="Times New Roman"/>
          <w:sz w:val="28"/>
          <w:szCs w:val="28"/>
        </w:rPr>
        <w:t>черноплодной  рябины, а если пьют, то не часто.</w:t>
      </w:r>
      <w:r w:rsidRPr="00BA0E30">
        <w:rPr>
          <w:rFonts w:ascii="Times New Roman" w:hAnsi="Times New Roman"/>
          <w:b/>
          <w:color w:val="0070C0"/>
          <w:sz w:val="32"/>
        </w:rPr>
        <w:t xml:space="preserve"> </w:t>
      </w:r>
    </w:p>
    <w:p w:rsidR="00E76D90" w:rsidRPr="00BA0E30" w:rsidRDefault="00E76D90" w:rsidP="00E76D90">
      <w:pPr>
        <w:jc w:val="center"/>
        <w:rPr>
          <w:rFonts w:ascii="Times New Roman" w:hAnsi="Times New Roman" w:cs="Times New Roman"/>
          <w:b/>
          <w:color w:val="000000" w:themeColor="text1"/>
          <w:sz w:val="28"/>
          <w:szCs w:val="28"/>
        </w:rPr>
      </w:pPr>
      <w:r w:rsidRPr="00BA0E30">
        <w:rPr>
          <w:rFonts w:ascii="Times New Roman" w:hAnsi="Times New Roman" w:cs="Times New Roman"/>
          <w:b/>
          <w:color w:val="000000" w:themeColor="text1"/>
          <w:sz w:val="28"/>
          <w:szCs w:val="28"/>
        </w:rPr>
        <w:t>Анкета для учащихся</w:t>
      </w:r>
    </w:p>
    <w:p w:rsidR="00E76D90" w:rsidRPr="003E6829" w:rsidRDefault="00E76D90" w:rsidP="00E76D90">
      <w:pPr>
        <w:jc w:val="center"/>
        <w:rPr>
          <w:rFonts w:ascii="Times New Roman" w:hAnsi="Times New Roman"/>
          <w:b/>
          <w:sz w:val="32"/>
        </w:rPr>
      </w:pPr>
    </w:p>
    <w:p w:rsidR="00E76D90" w:rsidRPr="00E73ED8" w:rsidRDefault="00E76D90" w:rsidP="00E76D90">
      <w:pPr>
        <w:pStyle w:val="a7"/>
        <w:numPr>
          <w:ilvl w:val="0"/>
          <w:numId w:val="10"/>
        </w:numPr>
        <w:rPr>
          <w:rFonts w:ascii="Times New Roman" w:hAnsi="Times New Roman"/>
          <w:sz w:val="28"/>
        </w:rPr>
      </w:pPr>
      <w:r w:rsidRPr="00E73ED8">
        <w:rPr>
          <w:rFonts w:ascii="Times New Roman" w:hAnsi="Times New Roman"/>
          <w:sz w:val="28"/>
        </w:rPr>
        <w:t>Что такое</w:t>
      </w:r>
      <w:r w:rsidRPr="00CD5E68">
        <w:rPr>
          <w:rFonts w:ascii="Times New Roman" w:hAnsi="Times New Roman"/>
          <w:sz w:val="28"/>
          <w:szCs w:val="28"/>
        </w:rPr>
        <w:t xml:space="preserve"> </w:t>
      </w:r>
      <w:r>
        <w:rPr>
          <w:rFonts w:ascii="Times New Roman" w:hAnsi="Times New Roman"/>
          <w:sz w:val="28"/>
          <w:szCs w:val="28"/>
        </w:rPr>
        <w:t>черноплодная рябина</w:t>
      </w:r>
      <w:r w:rsidRPr="00E73ED8">
        <w:rPr>
          <w:rFonts w:ascii="Times New Roman" w:hAnsi="Times New Roman"/>
          <w:sz w:val="28"/>
        </w:rPr>
        <w:t>?</w:t>
      </w:r>
      <w:r>
        <w:rPr>
          <w:rFonts w:ascii="Times New Roman" w:hAnsi="Times New Roman"/>
          <w:sz w:val="28"/>
        </w:rPr>
        <w:t>___________________________________________</w:t>
      </w:r>
    </w:p>
    <w:p w:rsidR="00E76D90" w:rsidRPr="00BA0E30" w:rsidRDefault="00E76D90" w:rsidP="00E76D90">
      <w:pPr>
        <w:pStyle w:val="a7"/>
        <w:numPr>
          <w:ilvl w:val="0"/>
          <w:numId w:val="10"/>
        </w:numPr>
        <w:rPr>
          <w:rFonts w:ascii="Times New Roman" w:hAnsi="Times New Roman"/>
          <w:sz w:val="28"/>
        </w:rPr>
      </w:pPr>
      <w:r w:rsidRPr="00BA0E30">
        <w:rPr>
          <w:rFonts w:ascii="Times New Roman" w:hAnsi="Times New Roman"/>
          <w:sz w:val="28"/>
        </w:rPr>
        <w:t xml:space="preserve">Как ты думаешь, </w:t>
      </w:r>
      <w:r>
        <w:rPr>
          <w:rFonts w:ascii="Times New Roman" w:hAnsi="Times New Roman"/>
          <w:sz w:val="28"/>
          <w:szCs w:val="28"/>
        </w:rPr>
        <w:t>черноплодную рябину</w:t>
      </w:r>
      <w:r w:rsidRPr="00BA0E30">
        <w:rPr>
          <w:rFonts w:ascii="Times New Roman" w:hAnsi="Times New Roman"/>
          <w:sz w:val="28"/>
        </w:rPr>
        <w:t xml:space="preserve">  может употреблять человек в пищу?    </w:t>
      </w:r>
    </w:p>
    <w:p w:rsidR="00E76D90" w:rsidRDefault="00E76D90" w:rsidP="00E76D90">
      <w:pPr>
        <w:pStyle w:val="a7"/>
        <w:ind w:left="644"/>
        <w:rPr>
          <w:rFonts w:ascii="Times New Roman" w:hAnsi="Times New Roman"/>
          <w:sz w:val="28"/>
        </w:rPr>
      </w:pPr>
      <w:r w:rsidRPr="00BA0E30">
        <w:rPr>
          <w:rFonts w:ascii="Times New Roman" w:hAnsi="Times New Roman"/>
          <w:sz w:val="28"/>
        </w:rPr>
        <w:t xml:space="preserve"> </w:t>
      </w:r>
      <w:r w:rsidRPr="00E73ED8">
        <w:rPr>
          <w:rFonts w:ascii="Times New Roman" w:hAnsi="Times New Roman"/>
          <w:sz w:val="28"/>
        </w:rPr>
        <w:t xml:space="preserve">Да   </w:t>
      </w:r>
    </w:p>
    <w:p w:rsidR="00E76D90" w:rsidRPr="00E73ED8" w:rsidRDefault="00E76D90" w:rsidP="00E76D90">
      <w:pPr>
        <w:pStyle w:val="a7"/>
        <w:ind w:left="644"/>
        <w:rPr>
          <w:rFonts w:ascii="Times New Roman" w:hAnsi="Times New Roman"/>
          <w:sz w:val="28"/>
        </w:rPr>
      </w:pPr>
      <w:r w:rsidRPr="00E73ED8">
        <w:rPr>
          <w:rFonts w:ascii="Times New Roman" w:hAnsi="Times New Roman"/>
          <w:sz w:val="28"/>
        </w:rPr>
        <w:t xml:space="preserve">Нет </w:t>
      </w:r>
    </w:p>
    <w:p w:rsidR="00E76D90" w:rsidRPr="00BA0E30" w:rsidRDefault="00E76D90" w:rsidP="00E76D90">
      <w:pPr>
        <w:pStyle w:val="a7"/>
        <w:numPr>
          <w:ilvl w:val="0"/>
          <w:numId w:val="10"/>
        </w:numPr>
        <w:rPr>
          <w:rFonts w:ascii="Times New Roman" w:hAnsi="Times New Roman"/>
          <w:sz w:val="28"/>
        </w:rPr>
      </w:pPr>
      <w:r w:rsidRPr="00BA0E30">
        <w:rPr>
          <w:rFonts w:ascii="Times New Roman" w:hAnsi="Times New Roman"/>
          <w:sz w:val="28"/>
        </w:rPr>
        <w:t xml:space="preserve">Что полезного есть в ягодах </w:t>
      </w:r>
      <w:r>
        <w:rPr>
          <w:rFonts w:ascii="Times New Roman" w:hAnsi="Times New Roman"/>
          <w:sz w:val="28"/>
          <w:szCs w:val="28"/>
        </w:rPr>
        <w:t>черноплодной рябины</w:t>
      </w:r>
      <w:r w:rsidRPr="00BA0E30">
        <w:rPr>
          <w:rFonts w:ascii="Times New Roman" w:hAnsi="Times New Roman"/>
          <w:sz w:val="28"/>
        </w:rPr>
        <w:t>?___________________________</w:t>
      </w:r>
    </w:p>
    <w:p w:rsidR="00E76D90" w:rsidRPr="00CD5E68" w:rsidRDefault="00E76D90" w:rsidP="00E76D90">
      <w:pPr>
        <w:pStyle w:val="a7"/>
        <w:numPr>
          <w:ilvl w:val="0"/>
          <w:numId w:val="10"/>
        </w:numPr>
        <w:rPr>
          <w:rFonts w:ascii="Times New Roman" w:hAnsi="Times New Roman"/>
          <w:sz w:val="28"/>
        </w:rPr>
      </w:pPr>
      <w:r w:rsidRPr="00BA0E30">
        <w:rPr>
          <w:rFonts w:ascii="Times New Roman" w:hAnsi="Times New Roman"/>
          <w:sz w:val="28"/>
        </w:rPr>
        <w:t>Вы пьёте чай с</w:t>
      </w:r>
      <w:r w:rsidRPr="00CD5E68">
        <w:rPr>
          <w:rFonts w:ascii="Times New Roman" w:hAnsi="Times New Roman"/>
          <w:sz w:val="28"/>
          <w:szCs w:val="28"/>
        </w:rPr>
        <w:t xml:space="preserve"> </w:t>
      </w:r>
      <w:r>
        <w:rPr>
          <w:rFonts w:ascii="Times New Roman" w:hAnsi="Times New Roman"/>
          <w:sz w:val="28"/>
          <w:szCs w:val="28"/>
        </w:rPr>
        <w:t>черноплодной рябиной?</w:t>
      </w:r>
    </w:p>
    <w:p w:rsidR="00E76D90" w:rsidRDefault="00E76D90" w:rsidP="00E76D90">
      <w:pPr>
        <w:pStyle w:val="a7"/>
        <w:ind w:left="644"/>
        <w:rPr>
          <w:rFonts w:ascii="Times New Roman" w:hAnsi="Times New Roman"/>
          <w:sz w:val="28"/>
        </w:rPr>
      </w:pPr>
      <w:r w:rsidRPr="00E73ED8">
        <w:rPr>
          <w:rFonts w:ascii="Times New Roman" w:hAnsi="Times New Roman"/>
          <w:sz w:val="28"/>
        </w:rPr>
        <w:t xml:space="preserve">Да    </w:t>
      </w:r>
    </w:p>
    <w:p w:rsidR="00E76D90" w:rsidRPr="00E73ED8" w:rsidRDefault="00E76D90" w:rsidP="00E76D90">
      <w:pPr>
        <w:pStyle w:val="a7"/>
        <w:ind w:left="0"/>
        <w:rPr>
          <w:rFonts w:ascii="Times New Roman" w:hAnsi="Times New Roman"/>
          <w:sz w:val="28"/>
        </w:rPr>
      </w:pPr>
      <w:r>
        <w:rPr>
          <w:rFonts w:ascii="Times New Roman" w:hAnsi="Times New Roman"/>
          <w:sz w:val="28"/>
        </w:rPr>
        <w:t xml:space="preserve">         </w:t>
      </w:r>
      <w:r w:rsidRPr="00E73ED8">
        <w:rPr>
          <w:rFonts w:ascii="Times New Roman" w:hAnsi="Times New Roman"/>
          <w:sz w:val="28"/>
        </w:rPr>
        <w:t xml:space="preserve"> Нет</w:t>
      </w:r>
    </w:p>
    <w:p w:rsidR="00E76D90" w:rsidRPr="00BA0E30" w:rsidRDefault="00E76D90" w:rsidP="00E76D90">
      <w:pPr>
        <w:pStyle w:val="a7"/>
        <w:numPr>
          <w:ilvl w:val="0"/>
          <w:numId w:val="10"/>
        </w:numPr>
        <w:rPr>
          <w:rFonts w:ascii="Times New Roman" w:hAnsi="Times New Roman"/>
          <w:sz w:val="28"/>
        </w:rPr>
      </w:pPr>
      <w:r w:rsidRPr="00BA0E30">
        <w:rPr>
          <w:rFonts w:ascii="Times New Roman" w:hAnsi="Times New Roman"/>
          <w:sz w:val="28"/>
        </w:rPr>
        <w:t>Часто ли пьете такой чай?</w:t>
      </w:r>
    </w:p>
    <w:p w:rsidR="00E76D90" w:rsidRDefault="00E76D90" w:rsidP="00E76D90">
      <w:pPr>
        <w:pStyle w:val="a7"/>
        <w:rPr>
          <w:rFonts w:ascii="Times New Roman" w:hAnsi="Times New Roman"/>
          <w:sz w:val="28"/>
        </w:rPr>
      </w:pPr>
      <w:r w:rsidRPr="00E73ED8">
        <w:rPr>
          <w:rFonts w:ascii="Times New Roman" w:hAnsi="Times New Roman"/>
          <w:sz w:val="28"/>
        </w:rPr>
        <w:t xml:space="preserve">Да </w:t>
      </w:r>
      <w:r>
        <w:rPr>
          <w:rFonts w:ascii="Times New Roman" w:hAnsi="Times New Roman"/>
          <w:sz w:val="28"/>
        </w:rPr>
        <w:t xml:space="preserve">           </w:t>
      </w:r>
    </w:p>
    <w:p w:rsidR="00E76D90" w:rsidRDefault="00E76D90" w:rsidP="00E76D90">
      <w:pPr>
        <w:pStyle w:val="a7"/>
        <w:rPr>
          <w:rFonts w:ascii="Times New Roman" w:hAnsi="Times New Roman"/>
          <w:sz w:val="28"/>
        </w:rPr>
      </w:pPr>
      <w:r w:rsidRPr="00E73ED8">
        <w:rPr>
          <w:rFonts w:ascii="Times New Roman" w:hAnsi="Times New Roman"/>
          <w:sz w:val="28"/>
        </w:rPr>
        <w:t>Не очень часто</w:t>
      </w:r>
      <w:r>
        <w:rPr>
          <w:rFonts w:ascii="Times New Roman" w:hAnsi="Times New Roman"/>
          <w:sz w:val="28"/>
        </w:rPr>
        <w:t xml:space="preserve">         </w:t>
      </w:r>
    </w:p>
    <w:p w:rsidR="00E76D90" w:rsidRPr="00E73ED8" w:rsidRDefault="00E76D90" w:rsidP="00E76D90">
      <w:pPr>
        <w:pStyle w:val="a7"/>
        <w:rPr>
          <w:rFonts w:ascii="Times New Roman" w:hAnsi="Times New Roman"/>
          <w:sz w:val="28"/>
        </w:rPr>
      </w:pPr>
      <w:r w:rsidRPr="00E73ED8">
        <w:rPr>
          <w:rFonts w:ascii="Times New Roman" w:hAnsi="Times New Roman"/>
          <w:sz w:val="28"/>
        </w:rPr>
        <w:t>Нет</w:t>
      </w:r>
    </w:p>
    <w:p w:rsidR="00E76D90" w:rsidRPr="00BA0E30" w:rsidRDefault="00E76D90" w:rsidP="00E76D90">
      <w:pPr>
        <w:pStyle w:val="a7"/>
        <w:numPr>
          <w:ilvl w:val="0"/>
          <w:numId w:val="10"/>
        </w:numPr>
        <w:rPr>
          <w:rFonts w:ascii="Times New Roman" w:hAnsi="Times New Roman"/>
          <w:sz w:val="28"/>
        </w:rPr>
      </w:pPr>
      <w:r w:rsidRPr="00BA0E30">
        <w:rPr>
          <w:rFonts w:ascii="Times New Roman" w:hAnsi="Times New Roman"/>
          <w:sz w:val="28"/>
        </w:rPr>
        <w:t>В какое время года пьете чаще такой чай?</w:t>
      </w:r>
    </w:p>
    <w:p w:rsidR="00E76D90" w:rsidRPr="00E73ED8" w:rsidRDefault="00E76D90" w:rsidP="00E76D90">
      <w:pPr>
        <w:pStyle w:val="a7"/>
        <w:rPr>
          <w:rFonts w:ascii="Times New Roman" w:hAnsi="Times New Roman"/>
          <w:sz w:val="28"/>
        </w:rPr>
      </w:pPr>
      <w:r w:rsidRPr="00E73ED8">
        <w:rPr>
          <w:rFonts w:ascii="Times New Roman" w:hAnsi="Times New Roman"/>
          <w:sz w:val="28"/>
        </w:rPr>
        <w:t xml:space="preserve">Весной </w:t>
      </w:r>
      <w:r>
        <w:rPr>
          <w:rFonts w:ascii="Times New Roman" w:hAnsi="Times New Roman"/>
          <w:sz w:val="28"/>
        </w:rPr>
        <w:t xml:space="preserve">                  </w:t>
      </w:r>
      <w:r w:rsidRPr="00E73ED8">
        <w:rPr>
          <w:rFonts w:ascii="Times New Roman" w:hAnsi="Times New Roman"/>
          <w:sz w:val="28"/>
        </w:rPr>
        <w:t>Осенью</w:t>
      </w:r>
    </w:p>
    <w:p w:rsidR="00E76D90" w:rsidRPr="00E73ED8" w:rsidRDefault="00E76D90" w:rsidP="00E76D90">
      <w:pPr>
        <w:pStyle w:val="a7"/>
        <w:rPr>
          <w:rFonts w:ascii="Times New Roman" w:hAnsi="Times New Roman"/>
          <w:sz w:val="28"/>
        </w:rPr>
      </w:pPr>
      <w:r w:rsidRPr="00E73ED8">
        <w:rPr>
          <w:rFonts w:ascii="Times New Roman" w:hAnsi="Times New Roman"/>
          <w:sz w:val="28"/>
        </w:rPr>
        <w:t xml:space="preserve">Летом </w:t>
      </w:r>
      <w:r>
        <w:rPr>
          <w:rFonts w:ascii="Times New Roman" w:hAnsi="Times New Roman"/>
          <w:sz w:val="28"/>
        </w:rPr>
        <w:t xml:space="preserve">                    </w:t>
      </w:r>
      <w:r w:rsidRPr="00E73ED8">
        <w:rPr>
          <w:rFonts w:ascii="Times New Roman" w:hAnsi="Times New Roman"/>
          <w:sz w:val="28"/>
        </w:rPr>
        <w:t xml:space="preserve">Зимой </w:t>
      </w:r>
    </w:p>
    <w:p w:rsidR="00E76D90" w:rsidRDefault="00E76D90" w:rsidP="00E76D90">
      <w:pPr>
        <w:pStyle w:val="a7"/>
        <w:numPr>
          <w:ilvl w:val="0"/>
          <w:numId w:val="10"/>
        </w:numPr>
        <w:rPr>
          <w:rFonts w:ascii="Times New Roman" w:hAnsi="Times New Roman"/>
          <w:sz w:val="28"/>
        </w:rPr>
      </w:pPr>
      <w:r w:rsidRPr="00E73ED8">
        <w:rPr>
          <w:rFonts w:ascii="Times New Roman" w:hAnsi="Times New Roman"/>
          <w:sz w:val="28"/>
        </w:rPr>
        <w:t xml:space="preserve">Вы сами собираете ягоды?  </w:t>
      </w:r>
    </w:p>
    <w:p w:rsidR="00E76D90" w:rsidRDefault="00E76D90" w:rsidP="00E76D90">
      <w:pPr>
        <w:pStyle w:val="a7"/>
        <w:ind w:left="644"/>
        <w:rPr>
          <w:rFonts w:ascii="Times New Roman" w:hAnsi="Times New Roman"/>
          <w:sz w:val="28"/>
        </w:rPr>
      </w:pPr>
      <w:r w:rsidRPr="00E73ED8">
        <w:rPr>
          <w:rFonts w:ascii="Times New Roman" w:hAnsi="Times New Roman"/>
          <w:sz w:val="28"/>
        </w:rPr>
        <w:t xml:space="preserve"> Да      </w:t>
      </w:r>
    </w:p>
    <w:p w:rsidR="00E76D90" w:rsidRPr="00E73ED8" w:rsidRDefault="00E76D90" w:rsidP="00E76D90">
      <w:pPr>
        <w:pStyle w:val="a7"/>
        <w:ind w:left="644"/>
        <w:rPr>
          <w:rFonts w:ascii="Times New Roman" w:hAnsi="Times New Roman"/>
          <w:sz w:val="28"/>
        </w:rPr>
      </w:pPr>
      <w:r w:rsidRPr="00E73ED8">
        <w:rPr>
          <w:rFonts w:ascii="Times New Roman" w:hAnsi="Times New Roman"/>
          <w:sz w:val="28"/>
        </w:rPr>
        <w:t>Нет</w:t>
      </w:r>
    </w:p>
    <w:p w:rsidR="00E76D90" w:rsidRPr="00BA0E30" w:rsidRDefault="00E76D90" w:rsidP="00E76D90">
      <w:pPr>
        <w:pStyle w:val="a7"/>
        <w:numPr>
          <w:ilvl w:val="0"/>
          <w:numId w:val="10"/>
        </w:numPr>
        <w:rPr>
          <w:rFonts w:ascii="Times New Roman" w:hAnsi="Times New Roman"/>
          <w:sz w:val="28"/>
        </w:rPr>
      </w:pPr>
      <w:r w:rsidRPr="00BA0E30">
        <w:rPr>
          <w:rFonts w:ascii="Times New Roman" w:hAnsi="Times New Roman"/>
          <w:sz w:val="28"/>
        </w:rPr>
        <w:t xml:space="preserve">Вы покупаете в аптеке ягоды?     </w:t>
      </w:r>
    </w:p>
    <w:p w:rsidR="00E76D90" w:rsidRDefault="00E76D90" w:rsidP="00E76D90">
      <w:pPr>
        <w:pStyle w:val="a7"/>
        <w:ind w:left="644"/>
        <w:rPr>
          <w:rFonts w:ascii="Times New Roman" w:hAnsi="Times New Roman"/>
          <w:sz w:val="28"/>
        </w:rPr>
      </w:pPr>
      <w:r w:rsidRPr="00E73ED8">
        <w:rPr>
          <w:rFonts w:ascii="Times New Roman" w:hAnsi="Times New Roman"/>
          <w:sz w:val="28"/>
        </w:rPr>
        <w:t xml:space="preserve">Да      </w:t>
      </w:r>
    </w:p>
    <w:p w:rsidR="00E76D90" w:rsidRDefault="00E76D90" w:rsidP="00E76D90">
      <w:pPr>
        <w:pStyle w:val="a7"/>
        <w:ind w:left="644"/>
        <w:rPr>
          <w:rFonts w:ascii="Times New Roman" w:hAnsi="Times New Roman"/>
          <w:sz w:val="28"/>
        </w:rPr>
      </w:pPr>
      <w:r w:rsidRPr="00E73ED8">
        <w:rPr>
          <w:rFonts w:ascii="Times New Roman" w:hAnsi="Times New Roman"/>
          <w:sz w:val="28"/>
        </w:rPr>
        <w:t>Нет</w:t>
      </w:r>
    </w:p>
    <w:p w:rsidR="00E76D90" w:rsidRDefault="00E76D90" w:rsidP="00E76D90">
      <w:pPr>
        <w:pStyle w:val="a7"/>
        <w:numPr>
          <w:ilvl w:val="0"/>
          <w:numId w:val="10"/>
        </w:numPr>
        <w:rPr>
          <w:rFonts w:ascii="Times New Roman" w:hAnsi="Times New Roman"/>
          <w:sz w:val="28"/>
        </w:rPr>
      </w:pPr>
      <w:r>
        <w:rPr>
          <w:rFonts w:ascii="Times New Roman" w:hAnsi="Times New Roman"/>
          <w:sz w:val="28"/>
        </w:rPr>
        <w:t xml:space="preserve">Часто ли ты болеешь?    </w:t>
      </w:r>
    </w:p>
    <w:p w:rsidR="00E76D90" w:rsidRDefault="00E76D90" w:rsidP="00E76D90">
      <w:pPr>
        <w:pStyle w:val="a7"/>
        <w:ind w:left="644"/>
        <w:rPr>
          <w:rFonts w:ascii="Times New Roman" w:hAnsi="Times New Roman"/>
          <w:sz w:val="28"/>
        </w:rPr>
      </w:pPr>
      <w:r>
        <w:rPr>
          <w:rFonts w:ascii="Times New Roman" w:hAnsi="Times New Roman"/>
          <w:sz w:val="28"/>
        </w:rPr>
        <w:t xml:space="preserve">Да               </w:t>
      </w:r>
    </w:p>
    <w:p w:rsidR="00E76D90" w:rsidRDefault="00E76D90" w:rsidP="00E76D90">
      <w:pPr>
        <w:pStyle w:val="a7"/>
        <w:ind w:left="644"/>
        <w:rPr>
          <w:rFonts w:ascii="Times New Roman" w:hAnsi="Times New Roman"/>
          <w:sz w:val="28"/>
        </w:rPr>
      </w:pPr>
      <w:r>
        <w:rPr>
          <w:rFonts w:ascii="Times New Roman" w:hAnsi="Times New Roman"/>
          <w:sz w:val="28"/>
        </w:rPr>
        <w:t xml:space="preserve">Не очень часто             </w:t>
      </w:r>
    </w:p>
    <w:p w:rsidR="00E76D90" w:rsidRDefault="00E76D90" w:rsidP="00E76D90">
      <w:pPr>
        <w:pStyle w:val="a7"/>
        <w:ind w:left="644"/>
        <w:rPr>
          <w:rFonts w:ascii="Times New Roman" w:hAnsi="Times New Roman"/>
          <w:sz w:val="28"/>
        </w:rPr>
      </w:pPr>
      <w:r>
        <w:rPr>
          <w:rFonts w:ascii="Times New Roman" w:hAnsi="Times New Roman"/>
          <w:sz w:val="28"/>
        </w:rPr>
        <w:t>Нет</w:t>
      </w:r>
    </w:p>
    <w:p w:rsidR="00E76D90" w:rsidRDefault="00E76D90" w:rsidP="00C82F4E">
      <w:pPr>
        <w:tabs>
          <w:tab w:val="left" w:pos="2635"/>
          <w:tab w:val="center" w:pos="4677"/>
        </w:tabs>
        <w:spacing w:line="360" w:lineRule="auto"/>
        <w:rPr>
          <w:rFonts w:ascii="Times New Roman" w:hAnsi="Times New Roman" w:cs="Times New Roman"/>
          <w:b/>
          <w:sz w:val="28"/>
          <w:szCs w:val="28"/>
          <w:u w:val="single"/>
        </w:rPr>
      </w:pPr>
    </w:p>
    <w:p w:rsidR="00E76D90" w:rsidRDefault="00E76D90" w:rsidP="00C82F4E">
      <w:pPr>
        <w:tabs>
          <w:tab w:val="left" w:pos="2635"/>
          <w:tab w:val="center" w:pos="4677"/>
        </w:tabs>
        <w:spacing w:line="360" w:lineRule="auto"/>
        <w:rPr>
          <w:rFonts w:ascii="Times New Roman" w:hAnsi="Times New Roman" w:cs="Times New Roman"/>
          <w:b/>
          <w:sz w:val="28"/>
          <w:szCs w:val="28"/>
          <w:u w:val="single"/>
        </w:rPr>
      </w:pPr>
    </w:p>
    <w:p w:rsidR="008A4424" w:rsidRPr="00457CEC" w:rsidRDefault="008A4424" w:rsidP="00E76D90">
      <w:pPr>
        <w:tabs>
          <w:tab w:val="left" w:pos="2635"/>
          <w:tab w:val="center" w:pos="4677"/>
        </w:tabs>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8117AE">
        <w:rPr>
          <w:rFonts w:ascii="Times New Roman" w:hAnsi="Times New Roman" w:cs="Times New Roman"/>
          <w:b/>
          <w:sz w:val="28"/>
          <w:szCs w:val="28"/>
          <w:u w:val="single"/>
          <w:lang w:val="en-US"/>
        </w:rPr>
        <w:lastRenderedPageBreak/>
        <w:t>III</w:t>
      </w:r>
      <w:r w:rsidRPr="008117AE">
        <w:rPr>
          <w:rFonts w:ascii="Times New Roman" w:hAnsi="Times New Roman" w:cs="Times New Roman"/>
          <w:b/>
          <w:sz w:val="28"/>
          <w:szCs w:val="28"/>
          <w:u w:val="single"/>
        </w:rPr>
        <w:t>.</w:t>
      </w:r>
      <w:r w:rsidR="004426EE">
        <w:rPr>
          <w:rFonts w:ascii="Times New Roman" w:hAnsi="Times New Roman" w:cs="Times New Roman"/>
          <w:b/>
          <w:sz w:val="28"/>
          <w:szCs w:val="28"/>
          <w:u w:val="single"/>
        </w:rPr>
        <w:t>Заключение и выводы</w:t>
      </w:r>
    </w:p>
    <w:p w:rsidR="008A4424" w:rsidRPr="008117AE" w:rsidRDefault="008A4424" w:rsidP="008573F8">
      <w:pPr>
        <w:tabs>
          <w:tab w:val="left" w:pos="5130"/>
        </w:tabs>
        <w:ind w:left="-567" w:firstLine="567"/>
        <w:jc w:val="both"/>
        <w:rPr>
          <w:rFonts w:ascii="Times New Roman" w:hAnsi="Times New Roman" w:cs="Times New Roman"/>
          <w:sz w:val="28"/>
          <w:szCs w:val="28"/>
        </w:rPr>
      </w:pPr>
      <w:r w:rsidRPr="008117AE">
        <w:rPr>
          <w:rFonts w:ascii="Times New Roman" w:hAnsi="Times New Roman" w:cs="Times New Roman"/>
          <w:sz w:val="28"/>
          <w:szCs w:val="28"/>
        </w:rPr>
        <w:t xml:space="preserve">     Природа дала человеку много интересных и ценных растений. Одним из них является черноплодная рябина</w:t>
      </w:r>
      <w:r w:rsidR="00045434" w:rsidRPr="008117AE">
        <w:rPr>
          <w:rFonts w:ascii="Times New Roman" w:hAnsi="Times New Roman" w:cs="Times New Roman"/>
          <w:sz w:val="28"/>
          <w:szCs w:val="28"/>
        </w:rPr>
        <w:t>.</w:t>
      </w:r>
      <w:r w:rsidR="00D362F4">
        <w:rPr>
          <w:rFonts w:ascii="Times New Roman" w:hAnsi="Times New Roman" w:cs="Times New Roman"/>
          <w:sz w:val="28"/>
          <w:szCs w:val="28"/>
        </w:rPr>
        <w:t xml:space="preserve"> </w:t>
      </w:r>
      <w:r w:rsidRPr="008117AE">
        <w:rPr>
          <w:rFonts w:ascii="Times New Roman" w:hAnsi="Times New Roman" w:cs="Times New Roman"/>
          <w:sz w:val="28"/>
          <w:szCs w:val="28"/>
        </w:rPr>
        <w:t>Плоды черноплодной рябины в домашних условиях можно с успехом использовать для приготовления варенья, компота, джема, киселя, безалкогольных напитков, натурального сока, вин, они находят применение и в кондитерской промышленности.</w:t>
      </w:r>
    </w:p>
    <w:p w:rsidR="008A4424" w:rsidRPr="008117AE" w:rsidRDefault="008A4424" w:rsidP="008573F8">
      <w:pPr>
        <w:tabs>
          <w:tab w:val="left" w:pos="5130"/>
        </w:tabs>
        <w:ind w:left="-567" w:firstLine="567"/>
        <w:jc w:val="both"/>
        <w:rPr>
          <w:rFonts w:ascii="Times New Roman" w:hAnsi="Times New Roman" w:cs="Times New Roman"/>
          <w:sz w:val="28"/>
          <w:szCs w:val="28"/>
        </w:rPr>
      </w:pPr>
      <w:r w:rsidRPr="008117AE">
        <w:rPr>
          <w:rFonts w:ascii="Times New Roman" w:hAnsi="Times New Roman" w:cs="Times New Roman"/>
          <w:sz w:val="28"/>
          <w:szCs w:val="28"/>
        </w:rPr>
        <w:t xml:space="preserve">   Широкое применение черноплодная рябина находит в медицине – при лечении и профилактике атеросклероза, гипертонии и других болезней.</w:t>
      </w:r>
    </w:p>
    <w:p w:rsidR="008A4424" w:rsidRPr="008117AE" w:rsidRDefault="008A4424" w:rsidP="008573F8">
      <w:pPr>
        <w:tabs>
          <w:tab w:val="left" w:pos="5130"/>
        </w:tabs>
        <w:ind w:left="-567" w:firstLine="567"/>
        <w:jc w:val="both"/>
        <w:rPr>
          <w:rFonts w:ascii="Times New Roman" w:hAnsi="Times New Roman" w:cs="Times New Roman"/>
          <w:sz w:val="28"/>
          <w:szCs w:val="28"/>
        </w:rPr>
      </w:pPr>
      <w:r w:rsidRPr="008117AE">
        <w:rPr>
          <w:rFonts w:ascii="Times New Roman" w:hAnsi="Times New Roman" w:cs="Times New Roman"/>
          <w:sz w:val="28"/>
          <w:szCs w:val="28"/>
        </w:rPr>
        <w:t xml:space="preserve">   Несмотря на имеющиеся различия в климатических условиях района формирования черноплодной рябины Смоленской области, эта культура может у нас с успехом выращиваться.</w:t>
      </w:r>
    </w:p>
    <w:p w:rsidR="008573F8" w:rsidRDefault="008573F8" w:rsidP="00457CEC">
      <w:pPr>
        <w:tabs>
          <w:tab w:val="left" w:pos="5130"/>
        </w:tabs>
        <w:rPr>
          <w:rFonts w:ascii="Times New Roman" w:hAnsi="Times New Roman" w:cs="Times New Roman"/>
          <w:b/>
          <w:sz w:val="28"/>
          <w:szCs w:val="28"/>
          <w:u w:val="single"/>
        </w:rPr>
      </w:pPr>
    </w:p>
    <w:p w:rsidR="008A4424" w:rsidRPr="008117AE" w:rsidRDefault="00A74067" w:rsidP="00F34B90">
      <w:pPr>
        <w:tabs>
          <w:tab w:val="left" w:pos="5130"/>
        </w:tabs>
        <w:jc w:val="center"/>
        <w:rPr>
          <w:rFonts w:ascii="Times New Roman" w:hAnsi="Times New Roman" w:cs="Times New Roman"/>
          <w:b/>
          <w:sz w:val="28"/>
          <w:szCs w:val="28"/>
          <w:u w:val="single"/>
        </w:rPr>
      </w:pPr>
      <w:r w:rsidRPr="008117AE">
        <w:rPr>
          <w:rFonts w:ascii="Times New Roman" w:hAnsi="Times New Roman" w:cs="Times New Roman"/>
          <w:b/>
          <w:sz w:val="28"/>
          <w:szCs w:val="28"/>
          <w:u w:val="single"/>
        </w:rPr>
        <w:t>Предложения:</w:t>
      </w:r>
    </w:p>
    <w:p w:rsidR="00F34B90" w:rsidRDefault="00A74067" w:rsidP="00A35A86">
      <w:pPr>
        <w:pStyle w:val="a7"/>
        <w:numPr>
          <w:ilvl w:val="0"/>
          <w:numId w:val="8"/>
        </w:numPr>
        <w:tabs>
          <w:tab w:val="left" w:pos="5130"/>
        </w:tabs>
        <w:jc w:val="both"/>
        <w:rPr>
          <w:rFonts w:ascii="Times New Roman" w:hAnsi="Times New Roman" w:cs="Times New Roman"/>
          <w:sz w:val="28"/>
          <w:szCs w:val="28"/>
        </w:rPr>
      </w:pPr>
      <w:r w:rsidRPr="008117AE">
        <w:rPr>
          <w:rFonts w:ascii="Times New Roman" w:hAnsi="Times New Roman" w:cs="Times New Roman"/>
          <w:sz w:val="28"/>
          <w:szCs w:val="28"/>
        </w:rPr>
        <w:t>Продолжить р</w:t>
      </w:r>
      <w:r w:rsidR="008573F8">
        <w:rPr>
          <w:rFonts w:ascii="Times New Roman" w:hAnsi="Times New Roman" w:cs="Times New Roman"/>
          <w:sz w:val="28"/>
          <w:szCs w:val="28"/>
        </w:rPr>
        <w:t>аботу за наблюдением популяции ч</w:t>
      </w:r>
      <w:r w:rsidRPr="008117AE">
        <w:rPr>
          <w:rFonts w:ascii="Times New Roman" w:hAnsi="Times New Roman" w:cs="Times New Roman"/>
          <w:sz w:val="28"/>
          <w:szCs w:val="28"/>
        </w:rPr>
        <w:t xml:space="preserve">ерноплодной рябины на </w:t>
      </w:r>
      <w:r w:rsidR="008573F8">
        <w:rPr>
          <w:rFonts w:ascii="Times New Roman" w:hAnsi="Times New Roman" w:cs="Times New Roman"/>
          <w:sz w:val="28"/>
          <w:szCs w:val="28"/>
        </w:rPr>
        <w:t xml:space="preserve">личном подсобном </w:t>
      </w:r>
      <w:r w:rsidRPr="008117AE">
        <w:rPr>
          <w:rFonts w:ascii="Times New Roman" w:hAnsi="Times New Roman" w:cs="Times New Roman"/>
          <w:sz w:val="28"/>
          <w:szCs w:val="28"/>
        </w:rPr>
        <w:t>участке</w:t>
      </w:r>
      <w:r w:rsidR="0089400B" w:rsidRPr="008117AE">
        <w:rPr>
          <w:rFonts w:ascii="Times New Roman" w:hAnsi="Times New Roman" w:cs="Times New Roman"/>
          <w:sz w:val="28"/>
          <w:szCs w:val="28"/>
        </w:rPr>
        <w:t>,</w:t>
      </w:r>
      <w:r w:rsidRPr="008117AE">
        <w:rPr>
          <w:rFonts w:ascii="Times New Roman" w:hAnsi="Times New Roman" w:cs="Times New Roman"/>
          <w:sz w:val="28"/>
          <w:szCs w:val="28"/>
        </w:rPr>
        <w:t xml:space="preserve"> распол</w:t>
      </w:r>
      <w:r w:rsidR="0089400B" w:rsidRPr="008117AE">
        <w:rPr>
          <w:rFonts w:ascii="Times New Roman" w:hAnsi="Times New Roman" w:cs="Times New Roman"/>
          <w:sz w:val="28"/>
          <w:szCs w:val="28"/>
        </w:rPr>
        <w:t xml:space="preserve">оженном на территории </w:t>
      </w:r>
      <w:r w:rsidR="008573F8">
        <w:rPr>
          <w:rFonts w:ascii="Times New Roman" w:hAnsi="Times New Roman" w:cs="Times New Roman"/>
          <w:sz w:val="28"/>
          <w:szCs w:val="28"/>
        </w:rPr>
        <w:t xml:space="preserve">посёлка Шумячи, </w:t>
      </w:r>
      <w:r w:rsidRPr="008117AE">
        <w:rPr>
          <w:rFonts w:ascii="Times New Roman" w:hAnsi="Times New Roman" w:cs="Times New Roman"/>
          <w:sz w:val="28"/>
          <w:szCs w:val="28"/>
        </w:rPr>
        <w:t>с целью выявления разнообразных событий на продолжительность существования популяции и повышения ее урожайности.</w:t>
      </w:r>
    </w:p>
    <w:p w:rsidR="00F34B90" w:rsidRDefault="00A74067" w:rsidP="00A35A86">
      <w:pPr>
        <w:pStyle w:val="a7"/>
        <w:numPr>
          <w:ilvl w:val="0"/>
          <w:numId w:val="8"/>
        </w:numPr>
        <w:tabs>
          <w:tab w:val="left" w:pos="5130"/>
        </w:tabs>
        <w:jc w:val="both"/>
        <w:rPr>
          <w:rFonts w:ascii="Times New Roman" w:hAnsi="Times New Roman" w:cs="Times New Roman"/>
          <w:sz w:val="28"/>
          <w:szCs w:val="28"/>
        </w:rPr>
      </w:pPr>
      <w:r w:rsidRPr="00F34B90">
        <w:rPr>
          <w:rFonts w:ascii="Times New Roman" w:hAnsi="Times New Roman" w:cs="Times New Roman"/>
          <w:sz w:val="28"/>
          <w:szCs w:val="28"/>
        </w:rPr>
        <w:t>Попытаться определить степень надежности, т.е. требуемой вероятн</w:t>
      </w:r>
      <w:r w:rsidR="00BD72C3" w:rsidRPr="00F34B90">
        <w:rPr>
          <w:rFonts w:ascii="Times New Roman" w:hAnsi="Times New Roman" w:cs="Times New Roman"/>
          <w:sz w:val="28"/>
          <w:szCs w:val="28"/>
        </w:rPr>
        <w:t xml:space="preserve">ости выживания данной популяции </w:t>
      </w:r>
      <w:r w:rsidRPr="00F34B90">
        <w:rPr>
          <w:rFonts w:ascii="Times New Roman" w:hAnsi="Times New Roman" w:cs="Times New Roman"/>
          <w:sz w:val="28"/>
          <w:szCs w:val="28"/>
        </w:rPr>
        <w:t xml:space="preserve">в том случае, если будет наблюдаться ее угнетение. </w:t>
      </w:r>
    </w:p>
    <w:p w:rsidR="00457CEC" w:rsidRPr="0075681A" w:rsidRDefault="00EC31A5" w:rsidP="0075681A">
      <w:pPr>
        <w:pStyle w:val="a7"/>
        <w:numPr>
          <w:ilvl w:val="0"/>
          <w:numId w:val="8"/>
        </w:numPr>
        <w:tabs>
          <w:tab w:val="left" w:pos="5130"/>
        </w:tabs>
        <w:jc w:val="both"/>
        <w:rPr>
          <w:rFonts w:ascii="Times New Roman" w:hAnsi="Times New Roman" w:cs="Times New Roman"/>
          <w:sz w:val="28"/>
          <w:szCs w:val="28"/>
        </w:rPr>
      </w:pPr>
      <w:r w:rsidRPr="00F34B90">
        <w:rPr>
          <w:rFonts w:ascii="Times New Roman" w:hAnsi="Times New Roman"/>
          <w:sz w:val="28"/>
          <w:szCs w:val="28"/>
        </w:rPr>
        <w:t>Данная исследовательская работа имеет большую практическую значимость. С этим материалом важно знакомить учащихся, их родителей,жителей посёлка Шумячи. Можно готовит</w:t>
      </w:r>
      <w:r w:rsidR="00815E8A" w:rsidRPr="00F34B90">
        <w:rPr>
          <w:rFonts w:ascii="Times New Roman" w:hAnsi="Times New Roman"/>
          <w:sz w:val="28"/>
          <w:szCs w:val="28"/>
        </w:rPr>
        <w:t>ь</w:t>
      </w:r>
      <w:r w:rsidRPr="00F34B90">
        <w:rPr>
          <w:rFonts w:ascii="Times New Roman" w:hAnsi="Times New Roman"/>
          <w:sz w:val="28"/>
          <w:szCs w:val="28"/>
        </w:rPr>
        <w:t xml:space="preserve"> чай, объясняя, что это не только полезно, но и вкусно.</w:t>
      </w:r>
    </w:p>
    <w:p w:rsidR="00457CEC" w:rsidRDefault="00457CEC" w:rsidP="008573F8">
      <w:pPr>
        <w:tabs>
          <w:tab w:val="left" w:pos="5130"/>
        </w:tabs>
        <w:jc w:val="center"/>
        <w:rPr>
          <w:rFonts w:ascii="Times New Roman" w:hAnsi="Times New Roman" w:cs="Times New Roman"/>
          <w:b/>
          <w:sz w:val="28"/>
          <w:szCs w:val="28"/>
          <w:u w:val="single"/>
        </w:rPr>
      </w:pPr>
    </w:p>
    <w:p w:rsidR="00D4407D" w:rsidRDefault="00D4407D" w:rsidP="008573F8">
      <w:pPr>
        <w:tabs>
          <w:tab w:val="left" w:pos="5130"/>
        </w:tabs>
        <w:jc w:val="center"/>
        <w:rPr>
          <w:rFonts w:ascii="Times New Roman" w:hAnsi="Times New Roman" w:cs="Times New Roman"/>
          <w:b/>
          <w:sz w:val="28"/>
          <w:szCs w:val="28"/>
          <w:u w:val="single"/>
        </w:rPr>
      </w:pPr>
    </w:p>
    <w:p w:rsidR="00D4407D" w:rsidRDefault="00D4407D" w:rsidP="008573F8">
      <w:pPr>
        <w:tabs>
          <w:tab w:val="left" w:pos="5130"/>
        </w:tabs>
        <w:jc w:val="center"/>
        <w:rPr>
          <w:rFonts w:ascii="Times New Roman" w:hAnsi="Times New Roman" w:cs="Times New Roman"/>
          <w:b/>
          <w:sz w:val="28"/>
          <w:szCs w:val="28"/>
          <w:u w:val="single"/>
        </w:rPr>
      </w:pPr>
    </w:p>
    <w:p w:rsidR="00D4407D" w:rsidRDefault="00D4407D" w:rsidP="008573F8">
      <w:pPr>
        <w:tabs>
          <w:tab w:val="left" w:pos="5130"/>
        </w:tabs>
        <w:jc w:val="center"/>
        <w:rPr>
          <w:rFonts w:ascii="Times New Roman" w:hAnsi="Times New Roman" w:cs="Times New Roman"/>
          <w:b/>
          <w:sz w:val="28"/>
          <w:szCs w:val="28"/>
          <w:u w:val="single"/>
        </w:rPr>
      </w:pPr>
    </w:p>
    <w:p w:rsidR="00D4407D" w:rsidRDefault="00D4407D" w:rsidP="008573F8">
      <w:pPr>
        <w:tabs>
          <w:tab w:val="left" w:pos="5130"/>
        </w:tabs>
        <w:jc w:val="center"/>
        <w:rPr>
          <w:rFonts w:ascii="Times New Roman" w:hAnsi="Times New Roman" w:cs="Times New Roman"/>
          <w:b/>
          <w:sz w:val="28"/>
          <w:szCs w:val="28"/>
          <w:u w:val="single"/>
        </w:rPr>
      </w:pPr>
    </w:p>
    <w:p w:rsidR="00D4407D" w:rsidRDefault="00D4407D" w:rsidP="008573F8">
      <w:pPr>
        <w:tabs>
          <w:tab w:val="left" w:pos="5130"/>
        </w:tabs>
        <w:jc w:val="center"/>
        <w:rPr>
          <w:rFonts w:ascii="Times New Roman" w:hAnsi="Times New Roman" w:cs="Times New Roman"/>
          <w:b/>
          <w:sz w:val="28"/>
          <w:szCs w:val="28"/>
          <w:u w:val="single"/>
        </w:rPr>
      </w:pPr>
    </w:p>
    <w:p w:rsidR="00D4407D" w:rsidRDefault="00D4407D" w:rsidP="008573F8">
      <w:pPr>
        <w:tabs>
          <w:tab w:val="left" w:pos="5130"/>
        </w:tabs>
        <w:jc w:val="center"/>
        <w:rPr>
          <w:rFonts w:ascii="Times New Roman" w:hAnsi="Times New Roman" w:cs="Times New Roman"/>
          <w:b/>
          <w:sz w:val="28"/>
          <w:szCs w:val="28"/>
          <w:u w:val="single"/>
        </w:rPr>
      </w:pPr>
    </w:p>
    <w:p w:rsidR="008A4424" w:rsidRPr="008573F8" w:rsidRDefault="008A4424" w:rsidP="008573F8">
      <w:pPr>
        <w:tabs>
          <w:tab w:val="left" w:pos="5130"/>
        </w:tabs>
        <w:jc w:val="center"/>
        <w:rPr>
          <w:rFonts w:ascii="Times New Roman" w:hAnsi="Times New Roman" w:cs="Times New Roman"/>
          <w:sz w:val="28"/>
          <w:szCs w:val="28"/>
        </w:rPr>
      </w:pPr>
      <w:r w:rsidRPr="008117AE">
        <w:rPr>
          <w:rFonts w:ascii="Times New Roman" w:hAnsi="Times New Roman" w:cs="Times New Roman"/>
          <w:b/>
          <w:sz w:val="28"/>
          <w:szCs w:val="28"/>
          <w:u w:val="single"/>
          <w:lang w:val="en-US"/>
        </w:rPr>
        <w:t>IV</w:t>
      </w:r>
      <w:r w:rsidRPr="008117AE">
        <w:rPr>
          <w:rFonts w:ascii="Times New Roman" w:hAnsi="Times New Roman" w:cs="Times New Roman"/>
          <w:b/>
          <w:sz w:val="28"/>
          <w:szCs w:val="28"/>
          <w:u w:val="single"/>
        </w:rPr>
        <w:t>.</w:t>
      </w:r>
      <w:r w:rsidR="008E4E88">
        <w:rPr>
          <w:rFonts w:ascii="Times New Roman" w:hAnsi="Times New Roman" w:cs="Times New Roman"/>
          <w:b/>
          <w:sz w:val="28"/>
          <w:szCs w:val="28"/>
          <w:u w:val="single"/>
        </w:rPr>
        <w:t xml:space="preserve"> Информационные ресурсы</w:t>
      </w:r>
    </w:p>
    <w:p w:rsidR="008A4424" w:rsidRPr="008117AE" w:rsidRDefault="008A4424" w:rsidP="008A4424">
      <w:pPr>
        <w:tabs>
          <w:tab w:val="left" w:pos="5130"/>
        </w:tabs>
        <w:rPr>
          <w:rFonts w:ascii="Times New Roman" w:hAnsi="Times New Roman" w:cs="Times New Roman"/>
          <w:sz w:val="28"/>
          <w:szCs w:val="28"/>
        </w:rPr>
      </w:pPr>
      <w:r w:rsidRPr="008117AE">
        <w:rPr>
          <w:rFonts w:ascii="Times New Roman" w:hAnsi="Times New Roman" w:cs="Times New Roman"/>
          <w:sz w:val="28"/>
          <w:szCs w:val="28"/>
        </w:rPr>
        <w:t>1.Барабаш Г. К. Применение черноплодной рябины при лечении гипертоническо</w:t>
      </w:r>
      <w:r w:rsidR="00D4407D">
        <w:rPr>
          <w:rFonts w:ascii="Times New Roman" w:hAnsi="Times New Roman" w:cs="Times New Roman"/>
          <w:sz w:val="28"/>
          <w:szCs w:val="28"/>
        </w:rPr>
        <w:t>й болезни. Горно-Алтайск, 2005.</w:t>
      </w:r>
    </w:p>
    <w:p w:rsidR="008A4424" w:rsidRPr="008117AE" w:rsidRDefault="008A4424" w:rsidP="008A4424">
      <w:pPr>
        <w:tabs>
          <w:tab w:val="left" w:pos="5130"/>
        </w:tabs>
        <w:rPr>
          <w:rFonts w:ascii="Times New Roman" w:hAnsi="Times New Roman" w:cs="Times New Roman"/>
          <w:sz w:val="28"/>
          <w:szCs w:val="28"/>
        </w:rPr>
      </w:pPr>
      <w:r w:rsidRPr="008117AE">
        <w:rPr>
          <w:rFonts w:ascii="Times New Roman" w:hAnsi="Times New Roman" w:cs="Times New Roman"/>
          <w:sz w:val="28"/>
          <w:szCs w:val="28"/>
        </w:rPr>
        <w:t>2.Богданова Н.С., Щукина В.Ф. Черно</w:t>
      </w:r>
      <w:r w:rsidR="00D4407D">
        <w:rPr>
          <w:rFonts w:ascii="Times New Roman" w:hAnsi="Times New Roman" w:cs="Times New Roman"/>
          <w:sz w:val="28"/>
          <w:szCs w:val="28"/>
        </w:rPr>
        <w:t>плодная рябина. Лениздат, 2006.</w:t>
      </w:r>
    </w:p>
    <w:p w:rsidR="008A4424" w:rsidRPr="008117AE" w:rsidRDefault="008A4424" w:rsidP="008A4424">
      <w:pPr>
        <w:tabs>
          <w:tab w:val="left" w:pos="5130"/>
        </w:tabs>
        <w:rPr>
          <w:rFonts w:ascii="Times New Roman" w:hAnsi="Times New Roman" w:cs="Times New Roman"/>
          <w:sz w:val="28"/>
          <w:szCs w:val="28"/>
        </w:rPr>
      </w:pPr>
      <w:r w:rsidRPr="008117AE">
        <w:rPr>
          <w:rFonts w:ascii="Times New Roman" w:hAnsi="Times New Roman" w:cs="Times New Roman"/>
          <w:sz w:val="28"/>
          <w:szCs w:val="28"/>
        </w:rPr>
        <w:t>3.Лисавенко М.А. Кулик А.А. Разводите черн</w:t>
      </w:r>
      <w:r w:rsidR="00D4407D">
        <w:rPr>
          <w:rFonts w:ascii="Times New Roman" w:hAnsi="Times New Roman" w:cs="Times New Roman"/>
          <w:sz w:val="28"/>
          <w:szCs w:val="28"/>
        </w:rPr>
        <w:t>оплодную рябину. Барнаул, 2006</w:t>
      </w:r>
    </w:p>
    <w:p w:rsidR="008A4424" w:rsidRPr="008117AE" w:rsidRDefault="008A4424" w:rsidP="008A4424">
      <w:pPr>
        <w:tabs>
          <w:tab w:val="left" w:pos="5130"/>
        </w:tabs>
        <w:rPr>
          <w:rFonts w:ascii="Times New Roman" w:hAnsi="Times New Roman" w:cs="Times New Roman"/>
          <w:sz w:val="28"/>
          <w:szCs w:val="28"/>
        </w:rPr>
      </w:pPr>
      <w:r w:rsidRPr="008117AE">
        <w:rPr>
          <w:rFonts w:ascii="Times New Roman" w:hAnsi="Times New Roman" w:cs="Times New Roman"/>
          <w:sz w:val="28"/>
          <w:szCs w:val="28"/>
        </w:rPr>
        <w:t>4.Щукина В.Ф. Черноплодная рябина. Лениздат, 2005.</w:t>
      </w:r>
    </w:p>
    <w:p w:rsidR="00942E95" w:rsidRPr="008117AE" w:rsidRDefault="0092661F" w:rsidP="008A4424">
      <w:pPr>
        <w:tabs>
          <w:tab w:val="left" w:pos="5130"/>
        </w:tabs>
        <w:rPr>
          <w:rFonts w:ascii="Times New Roman" w:hAnsi="Times New Roman" w:cs="Times New Roman"/>
          <w:sz w:val="28"/>
          <w:szCs w:val="28"/>
        </w:rPr>
      </w:pPr>
      <w:r>
        <w:rPr>
          <w:rFonts w:ascii="Times New Roman" w:hAnsi="Times New Roman" w:cs="Times New Roman"/>
          <w:sz w:val="28"/>
          <w:szCs w:val="28"/>
        </w:rPr>
        <w:t>5.</w:t>
      </w:r>
      <w:r w:rsidR="008E4E88" w:rsidRPr="008E4E88">
        <w:t xml:space="preserve"> </w:t>
      </w:r>
      <w:r w:rsidR="008E4E88" w:rsidRPr="008E4E88">
        <w:rPr>
          <w:rFonts w:ascii="Times New Roman" w:hAnsi="Times New Roman" w:cs="Times New Roman"/>
          <w:sz w:val="28"/>
          <w:szCs w:val="28"/>
        </w:rPr>
        <w:t>http://profermu.com/sad/derevia/riabina/chernoplodnaya.html</w:t>
      </w: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942E95" w:rsidRPr="008117AE" w:rsidRDefault="00942E95" w:rsidP="008A4424">
      <w:pPr>
        <w:tabs>
          <w:tab w:val="left" w:pos="5130"/>
        </w:tabs>
        <w:rPr>
          <w:rFonts w:ascii="Times New Roman" w:hAnsi="Times New Roman" w:cs="Times New Roman"/>
          <w:sz w:val="28"/>
          <w:szCs w:val="28"/>
        </w:rPr>
      </w:pPr>
    </w:p>
    <w:p w:rsidR="008A4424" w:rsidRPr="008117AE" w:rsidRDefault="008A4424" w:rsidP="008A4424">
      <w:pPr>
        <w:tabs>
          <w:tab w:val="left" w:pos="5130"/>
        </w:tabs>
        <w:rPr>
          <w:rFonts w:ascii="Times New Roman" w:hAnsi="Times New Roman" w:cs="Times New Roman"/>
          <w:sz w:val="28"/>
          <w:szCs w:val="28"/>
        </w:rPr>
      </w:pPr>
    </w:p>
    <w:p w:rsidR="008A4424" w:rsidRPr="008117AE" w:rsidRDefault="008A4424" w:rsidP="008A4424">
      <w:pPr>
        <w:tabs>
          <w:tab w:val="left" w:pos="5130"/>
        </w:tabs>
        <w:rPr>
          <w:rFonts w:ascii="Times New Roman" w:hAnsi="Times New Roman" w:cs="Times New Roman"/>
          <w:sz w:val="28"/>
          <w:szCs w:val="28"/>
        </w:rPr>
      </w:pPr>
    </w:p>
    <w:p w:rsidR="00942E95" w:rsidRPr="004426EE" w:rsidRDefault="00942E95" w:rsidP="004426EE">
      <w:pPr>
        <w:tabs>
          <w:tab w:val="left" w:pos="5130"/>
        </w:tabs>
        <w:jc w:val="center"/>
        <w:rPr>
          <w:rFonts w:ascii="Times New Roman" w:hAnsi="Times New Roman" w:cs="Times New Roman"/>
          <w:sz w:val="96"/>
          <w:szCs w:val="96"/>
        </w:rPr>
      </w:pPr>
      <w:r w:rsidRPr="004426EE">
        <w:rPr>
          <w:rFonts w:ascii="Times New Roman" w:hAnsi="Times New Roman" w:cs="Times New Roman"/>
          <w:sz w:val="96"/>
          <w:szCs w:val="96"/>
        </w:rPr>
        <w:t>Приложение</w:t>
      </w:r>
    </w:p>
    <w:p w:rsidR="008A4424" w:rsidRPr="008117AE" w:rsidRDefault="008A4424" w:rsidP="008A4424">
      <w:pPr>
        <w:tabs>
          <w:tab w:val="left" w:pos="5130"/>
        </w:tabs>
        <w:rPr>
          <w:rFonts w:ascii="Times New Roman" w:hAnsi="Times New Roman" w:cs="Times New Roman"/>
          <w:sz w:val="28"/>
          <w:szCs w:val="28"/>
        </w:rPr>
      </w:pPr>
    </w:p>
    <w:p w:rsidR="008A4424" w:rsidRPr="008117AE" w:rsidRDefault="008A4424" w:rsidP="008A4424">
      <w:pPr>
        <w:tabs>
          <w:tab w:val="left" w:pos="3855"/>
        </w:tabs>
        <w:rPr>
          <w:rFonts w:ascii="Times New Roman" w:hAnsi="Times New Roman" w:cs="Times New Roman"/>
          <w:sz w:val="28"/>
          <w:szCs w:val="28"/>
        </w:rPr>
      </w:pPr>
    </w:p>
    <w:p w:rsidR="00A273E2" w:rsidRPr="008117AE" w:rsidRDefault="00A273E2" w:rsidP="008A4424">
      <w:pPr>
        <w:tabs>
          <w:tab w:val="left" w:pos="3855"/>
        </w:tabs>
        <w:rPr>
          <w:rFonts w:ascii="Times New Roman" w:hAnsi="Times New Roman" w:cs="Times New Roman"/>
          <w:sz w:val="28"/>
          <w:szCs w:val="28"/>
        </w:rPr>
      </w:pPr>
    </w:p>
    <w:p w:rsidR="00A273E2" w:rsidRPr="008117AE" w:rsidRDefault="00A273E2" w:rsidP="008A4424">
      <w:pPr>
        <w:tabs>
          <w:tab w:val="left" w:pos="3855"/>
        </w:tabs>
        <w:rPr>
          <w:rFonts w:ascii="Times New Roman" w:hAnsi="Times New Roman" w:cs="Times New Roman"/>
          <w:sz w:val="28"/>
          <w:szCs w:val="28"/>
        </w:rPr>
      </w:pPr>
    </w:p>
    <w:p w:rsidR="00A273E2" w:rsidRPr="008117AE" w:rsidRDefault="00A273E2" w:rsidP="008A4424">
      <w:pPr>
        <w:tabs>
          <w:tab w:val="left" w:pos="3855"/>
        </w:tabs>
        <w:rPr>
          <w:rFonts w:ascii="Times New Roman" w:hAnsi="Times New Roman" w:cs="Times New Roman"/>
          <w:sz w:val="28"/>
          <w:szCs w:val="28"/>
        </w:rPr>
      </w:pPr>
    </w:p>
    <w:p w:rsidR="00A273E2" w:rsidRPr="008117AE" w:rsidRDefault="00A273E2" w:rsidP="008A4424">
      <w:pPr>
        <w:tabs>
          <w:tab w:val="left" w:pos="3855"/>
        </w:tabs>
        <w:rPr>
          <w:rFonts w:ascii="Times New Roman" w:hAnsi="Times New Roman" w:cs="Times New Roman"/>
          <w:sz w:val="28"/>
          <w:szCs w:val="28"/>
        </w:rPr>
      </w:pPr>
    </w:p>
    <w:p w:rsidR="00A273E2" w:rsidRPr="008117AE" w:rsidRDefault="00A273E2" w:rsidP="008A4424">
      <w:pPr>
        <w:tabs>
          <w:tab w:val="left" w:pos="3855"/>
        </w:tabs>
        <w:rPr>
          <w:rFonts w:ascii="Times New Roman" w:hAnsi="Times New Roman" w:cs="Times New Roman"/>
          <w:sz w:val="28"/>
          <w:szCs w:val="28"/>
        </w:rPr>
      </w:pPr>
    </w:p>
    <w:p w:rsidR="00A273E2" w:rsidRPr="008117AE" w:rsidRDefault="00A273E2" w:rsidP="008A4424">
      <w:pPr>
        <w:tabs>
          <w:tab w:val="left" w:pos="3855"/>
        </w:tabs>
        <w:rPr>
          <w:rFonts w:ascii="Times New Roman" w:hAnsi="Times New Roman" w:cs="Times New Roman"/>
          <w:sz w:val="28"/>
          <w:szCs w:val="28"/>
        </w:rPr>
      </w:pPr>
    </w:p>
    <w:p w:rsidR="00A273E2" w:rsidRPr="008117AE" w:rsidRDefault="00A273E2" w:rsidP="008A4424">
      <w:pPr>
        <w:tabs>
          <w:tab w:val="left" w:pos="3855"/>
        </w:tabs>
        <w:rPr>
          <w:rFonts w:ascii="Times New Roman" w:hAnsi="Times New Roman" w:cs="Times New Roman"/>
          <w:sz w:val="28"/>
          <w:szCs w:val="28"/>
        </w:rPr>
      </w:pPr>
    </w:p>
    <w:p w:rsidR="00A273E2" w:rsidRPr="008573F8" w:rsidRDefault="00A273E2" w:rsidP="008573F8">
      <w:pPr>
        <w:tabs>
          <w:tab w:val="left" w:pos="3855"/>
        </w:tabs>
        <w:jc w:val="center"/>
        <w:rPr>
          <w:rFonts w:ascii="Times New Roman" w:hAnsi="Times New Roman" w:cs="Times New Roman"/>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457CEC" w:rsidP="00A273E2">
      <w:pPr>
        <w:tabs>
          <w:tab w:val="left" w:pos="930"/>
          <w:tab w:val="left" w:pos="990"/>
        </w:tabs>
        <w:jc w:val="center"/>
        <w:rPr>
          <w:rFonts w:ascii="Times New Roman" w:hAnsi="Times New Roman" w:cs="Times New Roman"/>
          <w:b/>
          <w:sz w:val="28"/>
          <w:szCs w:val="28"/>
        </w:rPr>
      </w:pPr>
    </w:p>
    <w:p w:rsidR="00457CEC" w:rsidRDefault="0075681A" w:rsidP="00A273E2">
      <w:pPr>
        <w:tabs>
          <w:tab w:val="left" w:pos="930"/>
          <w:tab w:val="left" w:pos="990"/>
        </w:tabs>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6BAD1240">
            <wp:extent cx="5005070" cy="37553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05070" cy="3755390"/>
                    </a:xfrm>
                    <a:prstGeom prst="rect">
                      <a:avLst/>
                    </a:prstGeom>
                    <a:noFill/>
                  </pic:spPr>
                </pic:pic>
              </a:graphicData>
            </a:graphic>
          </wp:inline>
        </w:drawing>
      </w:r>
    </w:p>
    <w:p w:rsidR="00457CEC" w:rsidRDefault="00457CEC" w:rsidP="0075681A">
      <w:pPr>
        <w:tabs>
          <w:tab w:val="left" w:pos="930"/>
          <w:tab w:val="left" w:pos="990"/>
        </w:tabs>
        <w:rPr>
          <w:rFonts w:ascii="Times New Roman" w:hAnsi="Times New Roman" w:cs="Times New Roman"/>
          <w:b/>
          <w:sz w:val="28"/>
          <w:szCs w:val="28"/>
        </w:rPr>
      </w:pPr>
    </w:p>
    <w:p w:rsidR="00A273E2" w:rsidRPr="008117AE" w:rsidRDefault="008573F8" w:rsidP="00A273E2">
      <w:pPr>
        <w:tabs>
          <w:tab w:val="left" w:pos="930"/>
          <w:tab w:val="left" w:pos="990"/>
        </w:tabs>
        <w:jc w:val="center"/>
        <w:rPr>
          <w:rFonts w:ascii="Times New Roman" w:hAnsi="Times New Roman" w:cs="Times New Roman"/>
          <w:b/>
          <w:sz w:val="28"/>
          <w:szCs w:val="28"/>
        </w:rPr>
      </w:pPr>
      <w:r>
        <w:rPr>
          <w:rFonts w:ascii="Times New Roman" w:hAnsi="Times New Roman" w:cs="Times New Roman"/>
          <w:b/>
          <w:sz w:val="28"/>
          <w:szCs w:val="28"/>
        </w:rPr>
        <w:t>Кусты ч</w:t>
      </w:r>
      <w:r w:rsidR="00A273E2" w:rsidRPr="008117AE">
        <w:rPr>
          <w:rFonts w:ascii="Times New Roman" w:hAnsi="Times New Roman" w:cs="Times New Roman"/>
          <w:b/>
          <w:sz w:val="28"/>
          <w:szCs w:val="28"/>
        </w:rPr>
        <w:t>е</w:t>
      </w:r>
      <w:r>
        <w:rPr>
          <w:rFonts w:ascii="Times New Roman" w:hAnsi="Times New Roman" w:cs="Times New Roman"/>
          <w:b/>
          <w:sz w:val="28"/>
          <w:szCs w:val="28"/>
        </w:rPr>
        <w:t xml:space="preserve">рноплодной рябины на личном подсобном </w:t>
      </w:r>
      <w:r w:rsidR="00660013">
        <w:rPr>
          <w:rFonts w:ascii="Times New Roman" w:hAnsi="Times New Roman" w:cs="Times New Roman"/>
          <w:b/>
          <w:sz w:val="28"/>
          <w:szCs w:val="28"/>
        </w:rPr>
        <w:t xml:space="preserve"> участке</w:t>
      </w:r>
    </w:p>
    <w:p w:rsidR="00A273E2" w:rsidRPr="008117AE" w:rsidRDefault="0075681A" w:rsidP="00A273E2">
      <w:pPr>
        <w:tabs>
          <w:tab w:val="left" w:pos="990"/>
        </w:tabs>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02692CA6">
            <wp:extent cx="5060315" cy="37979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60315" cy="3797935"/>
                    </a:xfrm>
                    <a:prstGeom prst="rect">
                      <a:avLst/>
                    </a:prstGeom>
                    <a:noFill/>
                  </pic:spPr>
                </pic:pic>
              </a:graphicData>
            </a:graphic>
          </wp:inline>
        </w:drawing>
      </w:r>
    </w:p>
    <w:p w:rsidR="00A273E2" w:rsidRPr="008117AE" w:rsidRDefault="0089400B" w:rsidP="00A273E2">
      <w:pPr>
        <w:tabs>
          <w:tab w:val="left" w:pos="990"/>
        </w:tabs>
        <w:jc w:val="center"/>
        <w:rPr>
          <w:rFonts w:ascii="Times New Roman" w:hAnsi="Times New Roman" w:cs="Times New Roman"/>
          <w:b/>
          <w:sz w:val="28"/>
          <w:szCs w:val="28"/>
        </w:rPr>
      </w:pPr>
      <w:r w:rsidRPr="008117AE">
        <w:rPr>
          <w:rFonts w:ascii="Times New Roman" w:hAnsi="Times New Roman" w:cs="Times New Roman"/>
          <w:b/>
          <w:sz w:val="28"/>
          <w:szCs w:val="28"/>
        </w:rPr>
        <w:t>Лист</w:t>
      </w:r>
      <w:r w:rsidR="008573F8">
        <w:rPr>
          <w:rFonts w:ascii="Times New Roman" w:hAnsi="Times New Roman" w:cs="Times New Roman"/>
          <w:b/>
          <w:sz w:val="28"/>
          <w:szCs w:val="28"/>
        </w:rPr>
        <w:t xml:space="preserve"> ч</w:t>
      </w:r>
      <w:r w:rsidR="00660013">
        <w:rPr>
          <w:rFonts w:ascii="Times New Roman" w:hAnsi="Times New Roman" w:cs="Times New Roman"/>
          <w:b/>
          <w:sz w:val="28"/>
          <w:szCs w:val="28"/>
        </w:rPr>
        <w:t>ерноплодной рябины</w:t>
      </w:r>
    </w:p>
    <w:p w:rsidR="00A273E2" w:rsidRPr="008117AE" w:rsidRDefault="00A273E2" w:rsidP="00A273E2">
      <w:pPr>
        <w:tabs>
          <w:tab w:val="left" w:pos="990"/>
        </w:tabs>
        <w:jc w:val="center"/>
        <w:rPr>
          <w:rFonts w:ascii="Times New Roman" w:hAnsi="Times New Roman" w:cs="Times New Roman"/>
          <w:b/>
          <w:sz w:val="28"/>
          <w:szCs w:val="28"/>
        </w:rPr>
      </w:pPr>
    </w:p>
    <w:p w:rsidR="00A273E2" w:rsidRDefault="00A273E2" w:rsidP="00A273E2">
      <w:pPr>
        <w:tabs>
          <w:tab w:val="left" w:pos="990"/>
        </w:tabs>
        <w:jc w:val="center"/>
        <w:rPr>
          <w:rFonts w:ascii="Times New Roman" w:hAnsi="Times New Roman" w:cs="Times New Roman"/>
          <w:b/>
          <w:sz w:val="28"/>
          <w:szCs w:val="28"/>
        </w:rPr>
      </w:pPr>
    </w:p>
    <w:p w:rsidR="0075681A" w:rsidRPr="008117AE" w:rsidRDefault="0075681A" w:rsidP="0075681A">
      <w:pPr>
        <w:tabs>
          <w:tab w:val="left" w:pos="990"/>
        </w:tabs>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6FE3DB96" wp14:editId="136BEC67">
            <wp:extent cx="5297805" cy="39751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97805" cy="3975100"/>
                    </a:xfrm>
                    <a:prstGeom prst="rect">
                      <a:avLst/>
                    </a:prstGeom>
                    <a:noFill/>
                  </pic:spPr>
                </pic:pic>
              </a:graphicData>
            </a:graphic>
          </wp:inline>
        </w:drawing>
      </w: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016A4972">
            <wp:extent cx="5182235" cy="38893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82235" cy="3889375"/>
                    </a:xfrm>
                    <a:prstGeom prst="rect">
                      <a:avLst/>
                    </a:prstGeom>
                    <a:noFill/>
                  </pic:spPr>
                </pic:pic>
              </a:graphicData>
            </a:graphic>
          </wp:inline>
        </w:drawing>
      </w:r>
    </w:p>
    <w:p w:rsidR="00A273E2" w:rsidRPr="008117AE" w:rsidRDefault="00A273E2" w:rsidP="0075681A">
      <w:pPr>
        <w:tabs>
          <w:tab w:val="left" w:pos="990"/>
        </w:tabs>
        <w:rPr>
          <w:rFonts w:ascii="Times New Roman" w:hAnsi="Times New Roman" w:cs="Times New Roman"/>
          <w:b/>
          <w:sz w:val="28"/>
          <w:szCs w:val="28"/>
        </w:rPr>
      </w:pPr>
      <w:r w:rsidRPr="008117AE">
        <w:rPr>
          <w:rFonts w:ascii="Times New Roman" w:hAnsi="Times New Roman" w:cs="Times New Roman"/>
          <w:b/>
          <w:sz w:val="28"/>
          <w:szCs w:val="28"/>
        </w:rPr>
        <w:t>Изме</w:t>
      </w:r>
      <w:r w:rsidR="008573F8">
        <w:rPr>
          <w:rFonts w:ascii="Times New Roman" w:hAnsi="Times New Roman" w:cs="Times New Roman"/>
          <w:b/>
          <w:sz w:val="28"/>
          <w:szCs w:val="28"/>
        </w:rPr>
        <w:t>рение расстояния между кустами ч</w:t>
      </w:r>
      <w:r w:rsidRPr="008117AE">
        <w:rPr>
          <w:rFonts w:ascii="Times New Roman" w:hAnsi="Times New Roman" w:cs="Times New Roman"/>
          <w:b/>
          <w:sz w:val="28"/>
          <w:szCs w:val="28"/>
        </w:rPr>
        <w:t xml:space="preserve">ерноплодной рябины на </w:t>
      </w:r>
      <w:r w:rsidR="008573F8">
        <w:rPr>
          <w:rFonts w:ascii="Times New Roman" w:hAnsi="Times New Roman" w:cs="Times New Roman"/>
          <w:b/>
          <w:sz w:val="28"/>
          <w:szCs w:val="28"/>
        </w:rPr>
        <w:t xml:space="preserve">личном подсобном </w:t>
      </w:r>
      <w:r w:rsidR="00660013">
        <w:rPr>
          <w:rFonts w:ascii="Times New Roman" w:hAnsi="Times New Roman" w:cs="Times New Roman"/>
          <w:b/>
          <w:sz w:val="28"/>
          <w:szCs w:val="28"/>
        </w:rPr>
        <w:t>участке</w:t>
      </w:r>
    </w:p>
    <w:p w:rsidR="00A273E2" w:rsidRPr="008117AE" w:rsidRDefault="00A273E2" w:rsidP="00A273E2">
      <w:pPr>
        <w:tabs>
          <w:tab w:val="left" w:pos="990"/>
        </w:tabs>
        <w:jc w:val="center"/>
        <w:rPr>
          <w:rFonts w:ascii="Times New Roman" w:hAnsi="Times New Roman" w:cs="Times New Roman"/>
          <w:b/>
          <w:sz w:val="28"/>
          <w:szCs w:val="28"/>
        </w:rPr>
      </w:pPr>
    </w:p>
    <w:p w:rsidR="00A273E2" w:rsidRPr="008117AE" w:rsidRDefault="0075681A" w:rsidP="00A273E2">
      <w:pPr>
        <w:tabs>
          <w:tab w:val="left" w:pos="990"/>
        </w:tabs>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67924376">
            <wp:extent cx="5163820" cy="38715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63820" cy="3871595"/>
                    </a:xfrm>
                    <a:prstGeom prst="rect">
                      <a:avLst/>
                    </a:prstGeom>
                    <a:noFill/>
                  </pic:spPr>
                </pic:pic>
              </a:graphicData>
            </a:graphic>
          </wp:inline>
        </w:drawing>
      </w:r>
    </w:p>
    <w:p w:rsidR="00A273E2" w:rsidRPr="008117AE" w:rsidRDefault="00A273E2"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75681A">
      <w:pPr>
        <w:tabs>
          <w:tab w:val="left" w:pos="990"/>
        </w:tabs>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67965033" wp14:editId="0C8FAFF0">
            <wp:extent cx="5297805" cy="39751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97805" cy="3975100"/>
                    </a:xfrm>
                    <a:prstGeom prst="rect">
                      <a:avLst/>
                    </a:prstGeom>
                    <a:noFill/>
                  </pic:spPr>
                </pic:pic>
              </a:graphicData>
            </a:graphic>
          </wp:inline>
        </w:drawing>
      </w:r>
    </w:p>
    <w:p w:rsidR="00B34AE4" w:rsidRPr="008117AE" w:rsidRDefault="00B34AE4" w:rsidP="00A273E2">
      <w:pPr>
        <w:tabs>
          <w:tab w:val="left" w:pos="990"/>
        </w:tabs>
        <w:jc w:val="center"/>
        <w:rPr>
          <w:rFonts w:ascii="Times New Roman" w:hAnsi="Times New Roman" w:cs="Times New Roman"/>
          <w:b/>
          <w:sz w:val="28"/>
          <w:szCs w:val="28"/>
        </w:rPr>
      </w:pPr>
      <w:r w:rsidRPr="008117AE">
        <w:rPr>
          <w:rFonts w:ascii="Times New Roman" w:hAnsi="Times New Roman" w:cs="Times New Roman"/>
          <w:b/>
          <w:sz w:val="28"/>
          <w:szCs w:val="28"/>
        </w:rPr>
        <w:t>Измерение дли</w:t>
      </w:r>
      <w:r w:rsidR="008573F8">
        <w:rPr>
          <w:rFonts w:ascii="Times New Roman" w:hAnsi="Times New Roman" w:cs="Times New Roman"/>
          <w:b/>
          <w:sz w:val="28"/>
          <w:szCs w:val="28"/>
        </w:rPr>
        <w:t>ны ветвей куста и высоты куста ч</w:t>
      </w:r>
      <w:r w:rsidRPr="008117AE">
        <w:rPr>
          <w:rFonts w:ascii="Times New Roman" w:hAnsi="Times New Roman" w:cs="Times New Roman"/>
          <w:b/>
          <w:sz w:val="28"/>
          <w:szCs w:val="28"/>
        </w:rPr>
        <w:t>е</w:t>
      </w:r>
      <w:r w:rsidR="008573F8">
        <w:rPr>
          <w:rFonts w:ascii="Times New Roman" w:hAnsi="Times New Roman" w:cs="Times New Roman"/>
          <w:b/>
          <w:sz w:val="28"/>
          <w:szCs w:val="28"/>
        </w:rPr>
        <w:t>рноплодной рябины на личном подсобном</w:t>
      </w:r>
      <w:r w:rsidR="00660013">
        <w:rPr>
          <w:rFonts w:ascii="Times New Roman" w:hAnsi="Times New Roman" w:cs="Times New Roman"/>
          <w:b/>
          <w:sz w:val="28"/>
          <w:szCs w:val="28"/>
        </w:rPr>
        <w:t xml:space="preserve"> участке</w:t>
      </w:r>
    </w:p>
    <w:p w:rsidR="00B34AE4" w:rsidRDefault="00B34AE4"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55DF44E2" wp14:editId="71627275">
            <wp:extent cx="5212715" cy="390779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2715" cy="3907790"/>
                    </a:xfrm>
                    <a:prstGeom prst="rect">
                      <a:avLst/>
                    </a:prstGeom>
                    <a:noFill/>
                  </pic:spPr>
                </pic:pic>
              </a:graphicData>
            </a:graphic>
          </wp:inline>
        </w:drawing>
      </w:r>
    </w:p>
    <w:p w:rsidR="0075681A" w:rsidRDefault="0075681A" w:rsidP="00A273E2">
      <w:pPr>
        <w:tabs>
          <w:tab w:val="left" w:pos="990"/>
        </w:tabs>
        <w:jc w:val="center"/>
        <w:rPr>
          <w:rFonts w:ascii="Times New Roman" w:hAnsi="Times New Roman" w:cs="Times New Roman"/>
          <w:b/>
          <w:sz w:val="28"/>
          <w:szCs w:val="28"/>
        </w:rPr>
      </w:pPr>
    </w:p>
    <w:p w:rsidR="0075681A" w:rsidRDefault="0075681A" w:rsidP="00A273E2">
      <w:pPr>
        <w:tabs>
          <w:tab w:val="left" w:pos="990"/>
        </w:tabs>
        <w:jc w:val="center"/>
        <w:rPr>
          <w:rFonts w:ascii="Times New Roman" w:hAnsi="Times New Roman" w:cs="Times New Roman"/>
          <w:b/>
          <w:sz w:val="28"/>
          <w:szCs w:val="28"/>
        </w:rPr>
      </w:pPr>
    </w:p>
    <w:p w:rsidR="00A273E2" w:rsidRPr="008117AE" w:rsidRDefault="00A273E2" w:rsidP="0075681A">
      <w:pPr>
        <w:tabs>
          <w:tab w:val="left" w:pos="990"/>
        </w:tabs>
        <w:rPr>
          <w:rFonts w:ascii="Times New Roman" w:hAnsi="Times New Roman" w:cs="Times New Roman"/>
          <w:b/>
          <w:sz w:val="28"/>
          <w:szCs w:val="28"/>
        </w:rPr>
      </w:pPr>
    </w:p>
    <w:p w:rsidR="00B34AE4" w:rsidRPr="008117AE" w:rsidRDefault="008573F8" w:rsidP="00B34AE4">
      <w:pPr>
        <w:tabs>
          <w:tab w:val="left" w:pos="990"/>
        </w:tabs>
        <w:jc w:val="center"/>
        <w:rPr>
          <w:rFonts w:ascii="Times New Roman" w:hAnsi="Times New Roman" w:cs="Times New Roman"/>
          <w:b/>
          <w:sz w:val="28"/>
          <w:szCs w:val="28"/>
        </w:rPr>
      </w:pPr>
      <w:r>
        <w:rPr>
          <w:rFonts w:ascii="Times New Roman" w:hAnsi="Times New Roman" w:cs="Times New Roman"/>
          <w:b/>
          <w:sz w:val="28"/>
          <w:szCs w:val="28"/>
        </w:rPr>
        <w:t>Сбор плодов ч</w:t>
      </w:r>
      <w:r w:rsidR="00B34AE4" w:rsidRPr="008117AE">
        <w:rPr>
          <w:rFonts w:ascii="Times New Roman" w:hAnsi="Times New Roman" w:cs="Times New Roman"/>
          <w:b/>
          <w:sz w:val="28"/>
          <w:szCs w:val="28"/>
        </w:rPr>
        <w:t>ер</w:t>
      </w:r>
      <w:r>
        <w:rPr>
          <w:rFonts w:ascii="Times New Roman" w:hAnsi="Times New Roman" w:cs="Times New Roman"/>
          <w:b/>
          <w:sz w:val="28"/>
          <w:szCs w:val="28"/>
        </w:rPr>
        <w:t xml:space="preserve">ноплодной рябины на личном подсобном </w:t>
      </w:r>
      <w:r w:rsidR="00660013">
        <w:rPr>
          <w:rFonts w:ascii="Times New Roman" w:hAnsi="Times New Roman" w:cs="Times New Roman"/>
          <w:b/>
          <w:sz w:val="28"/>
          <w:szCs w:val="28"/>
        </w:rPr>
        <w:t>участке</w:t>
      </w:r>
    </w:p>
    <w:p w:rsidR="00B34AE4" w:rsidRPr="008117AE" w:rsidRDefault="00B34AE4" w:rsidP="00B34AE4">
      <w:pPr>
        <w:rPr>
          <w:rFonts w:ascii="Times New Roman" w:hAnsi="Times New Roman" w:cs="Times New Roman"/>
          <w:sz w:val="28"/>
          <w:szCs w:val="28"/>
        </w:rPr>
      </w:pPr>
    </w:p>
    <w:p w:rsidR="00B34AE4" w:rsidRPr="008117AE" w:rsidRDefault="00B34AE4" w:rsidP="00B34AE4">
      <w:pPr>
        <w:rPr>
          <w:rFonts w:ascii="Times New Roman" w:hAnsi="Times New Roman" w:cs="Times New Roman"/>
          <w:sz w:val="28"/>
          <w:szCs w:val="28"/>
        </w:rPr>
      </w:pPr>
    </w:p>
    <w:p w:rsidR="00B34AE4" w:rsidRPr="008117AE" w:rsidRDefault="00B34AE4" w:rsidP="00B34AE4">
      <w:pPr>
        <w:rPr>
          <w:rFonts w:ascii="Times New Roman" w:hAnsi="Times New Roman" w:cs="Times New Roman"/>
          <w:sz w:val="28"/>
          <w:szCs w:val="28"/>
        </w:rPr>
      </w:pPr>
    </w:p>
    <w:p w:rsidR="00B34AE4" w:rsidRPr="008117AE" w:rsidRDefault="00B34AE4" w:rsidP="00B34AE4">
      <w:pPr>
        <w:rPr>
          <w:rFonts w:ascii="Times New Roman" w:hAnsi="Times New Roman" w:cs="Times New Roman"/>
          <w:sz w:val="28"/>
          <w:szCs w:val="28"/>
        </w:rPr>
      </w:pPr>
    </w:p>
    <w:p w:rsidR="00B34AE4" w:rsidRPr="008117AE" w:rsidRDefault="00B34AE4" w:rsidP="00B34AE4">
      <w:pPr>
        <w:rPr>
          <w:rFonts w:ascii="Times New Roman" w:hAnsi="Times New Roman" w:cs="Times New Roman"/>
          <w:sz w:val="28"/>
          <w:szCs w:val="28"/>
        </w:rPr>
      </w:pPr>
    </w:p>
    <w:p w:rsidR="00B34AE4" w:rsidRPr="008117AE" w:rsidRDefault="00B34AE4" w:rsidP="00B34AE4">
      <w:pPr>
        <w:rPr>
          <w:rFonts w:ascii="Times New Roman" w:hAnsi="Times New Roman" w:cs="Times New Roman"/>
          <w:sz w:val="28"/>
          <w:szCs w:val="28"/>
        </w:rPr>
      </w:pPr>
    </w:p>
    <w:p w:rsidR="00B34AE4" w:rsidRPr="008117AE" w:rsidRDefault="00B34AE4" w:rsidP="00B34AE4">
      <w:pPr>
        <w:rPr>
          <w:rFonts w:ascii="Times New Roman" w:hAnsi="Times New Roman" w:cs="Times New Roman"/>
          <w:sz w:val="28"/>
          <w:szCs w:val="28"/>
        </w:rPr>
      </w:pPr>
    </w:p>
    <w:p w:rsidR="00B34AE4" w:rsidRPr="008117AE" w:rsidRDefault="00B34AE4" w:rsidP="00B34AE4">
      <w:pPr>
        <w:rPr>
          <w:rFonts w:ascii="Times New Roman" w:hAnsi="Times New Roman" w:cs="Times New Roman"/>
          <w:sz w:val="28"/>
          <w:szCs w:val="28"/>
        </w:rPr>
      </w:pPr>
    </w:p>
    <w:p w:rsidR="00B34AE4" w:rsidRPr="008117AE" w:rsidRDefault="00B34AE4" w:rsidP="00B34AE4">
      <w:pPr>
        <w:rPr>
          <w:rFonts w:ascii="Times New Roman" w:hAnsi="Times New Roman" w:cs="Times New Roman"/>
          <w:sz w:val="28"/>
          <w:szCs w:val="28"/>
        </w:rPr>
      </w:pPr>
    </w:p>
    <w:p w:rsidR="00B34AE4" w:rsidRPr="008117AE" w:rsidRDefault="00B34AE4" w:rsidP="00B34AE4">
      <w:pPr>
        <w:rPr>
          <w:rFonts w:ascii="Times New Roman" w:hAnsi="Times New Roman" w:cs="Times New Roman"/>
          <w:sz w:val="28"/>
          <w:szCs w:val="28"/>
        </w:rPr>
      </w:pPr>
    </w:p>
    <w:p w:rsidR="00B34AE4" w:rsidRPr="008117AE" w:rsidRDefault="00B34AE4" w:rsidP="00B34AE4">
      <w:pPr>
        <w:rPr>
          <w:rFonts w:ascii="Times New Roman" w:hAnsi="Times New Roman" w:cs="Times New Roman"/>
          <w:sz w:val="28"/>
          <w:szCs w:val="28"/>
        </w:rPr>
      </w:pPr>
    </w:p>
    <w:p w:rsidR="00B34AE4" w:rsidRPr="008117AE" w:rsidRDefault="00B34AE4" w:rsidP="00B34AE4">
      <w:pPr>
        <w:jc w:val="center"/>
        <w:rPr>
          <w:rFonts w:ascii="Times New Roman" w:hAnsi="Times New Roman" w:cs="Times New Roman"/>
          <w:sz w:val="28"/>
          <w:szCs w:val="28"/>
        </w:rPr>
      </w:pPr>
    </w:p>
    <w:p w:rsidR="00B34AE4" w:rsidRPr="008117AE" w:rsidRDefault="00B34AE4" w:rsidP="00B34AE4">
      <w:pPr>
        <w:jc w:val="center"/>
        <w:rPr>
          <w:rFonts w:ascii="Times New Roman" w:hAnsi="Times New Roman" w:cs="Times New Roman"/>
          <w:sz w:val="28"/>
          <w:szCs w:val="28"/>
        </w:rPr>
      </w:pPr>
    </w:p>
    <w:sectPr w:rsidR="00B34AE4" w:rsidRPr="008117AE" w:rsidSect="00A020A8">
      <w:footerReference w:type="default" r:id="rId55"/>
      <w:footerReference w:type="first" r:id="rId56"/>
      <w:pgSz w:w="11906" w:h="16838"/>
      <w:pgMar w:top="1134" w:right="850" w:bottom="1134" w:left="1701" w:header="708" w:footer="708" w:gutter="0"/>
      <w:pgBorders w:offsetFrom="page">
        <w:top w:val="single" w:sz="18" w:space="24" w:color="auto"/>
        <w:left w:val="single" w:sz="18" w:space="24" w:color="auto"/>
        <w:bottom w:val="single" w:sz="18" w:space="24" w:color="auto"/>
        <w:right w:val="single" w:sz="18"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0EB3" w:rsidRDefault="00E30EB3" w:rsidP="0008469B">
      <w:pPr>
        <w:spacing w:after="0" w:line="240" w:lineRule="auto"/>
      </w:pPr>
      <w:r>
        <w:separator/>
      </w:r>
    </w:p>
  </w:endnote>
  <w:endnote w:type="continuationSeparator" w:id="0">
    <w:p w:rsidR="00E30EB3" w:rsidRDefault="00E30EB3" w:rsidP="000846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Open Sans">
    <w:altName w:val="Tahoma"/>
    <w:charset w:val="CC"/>
    <w:family w:val="swiss"/>
    <w:pitch w:val="variable"/>
    <w:sig w:usb0="E00002EF"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333"/>
      <w:docPartObj>
        <w:docPartGallery w:val="Page Numbers (Bottom of Page)"/>
        <w:docPartUnique/>
      </w:docPartObj>
    </w:sdtPr>
    <w:sdtEndPr/>
    <w:sdtContent>
      <w:p w:rsidR="00C82F4E" w:rsidRDefault="00C82F4E">
        <w:pPr>
          <w:pStyle w:val="aa"/>
          <w:jc w:val="center"/>
        </w:pPr>
        <w:r>
          <w:fldChar w:fldCharType="begin"/>
        </w:r>
        <w:r>
          <w:instrText xml:space="preserve"> PAGE   \* MERGEFORMAT </w:instrText>
        </w:r>
        <w:r>
          <w:fldChar w:fldCharType="separate"/>
        </w:r>
        <w:r w:rsidR="00783A4F">
          <w:rPr>
            <w:noProof/>
          </w:rPr>
          <w:t>2</w:t>
        </w:r>
        <w:r>
          <w:rPr>
            <w:noProof/>
          </w:rPr>
          <w:fldChar w:fldCharType="end"/>
        </w:r>
      </w:p>
    </w:sdtContent>
  </w:sdt>
  <w:p w:rsidR="00C82F4E" w:rsidRDefault="00C82F4E">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2F4E" w:rsidRDefault="00C82F4E" w:rsidP="00A273E2">
    <w:pPr>
      <w:pStyle w:val="a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0EB3" w:rsidRDefault="00E30EB3" w:rsidP="0008469B">
      <w:pPr>
        <w:spacing w:after="0" w:line="240" w:lineRule="auto"/>
      </w:pPr>
      <w:r>
        <w:separator/>
      </w:r>
    </w:p>
  </w:footnote>
  <w:footnote w:type="continuationSeparator" w:id="0">
    <w:p w:rsidR="00E30EB3" w:rsidRDefault="00E30EB3" w:rsidP="0008469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6B122B"/>
    <w:multiLevelType w:val="hybridMultilevel"/>
    <w:tmpl w:val="3A041CB0"/>
    <w:lvl w:ilvl="0" w:tplc="DF36D8BA">
      <w:start w:val="1"/>
      <w:numFmt w:val="decimal"/>
      <w:lvlText w:val="%1."/>
      <w:lvlJc w:val="left"/>
      <w:pPr>
        <w:ind w:left="502" w:hanging="360"/>
      </w:pPr>
      <w:rPr>
        <w:rFonts w:hint="default"/>
        <w:b w:val="0"/>
        <w:sz w:val="32"/>
        <w:u w:val="none"/>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
    <w:nsid w:val="23D72A2F"/>
    <w:multiLevelType w:val="multilevel"/>
    <w:tmpl w:val="BFB4E79A"/>
    <w:lvl w:ilvl="0">
      <w:start w:val="1"/>
      <w:numFmt w:val="decimal"/>
      <w:lvlText w:val="%1."/>
      <w:lvlJc w:val="left"/>
      <w:pPr>
        <w:ind w:left="720" w:hanging="360"/>
      </w:pPr>
      <w:rPr>
        <w:rFonts w:hint="default"/>
        <w:sz w:val="28"/>
      </w:rPr>
    </w:lvl>
    <w:lvl w:ilvl="1">
      <w:start w:val="1"/>
      <w:numFmt w:val="decimal"/>
      <w:isLgl/>
      <w:lvlText w:val="%1.%2."/>
      <w:lvlJc w:val="left"/>
      <w:pPr>
        <w:ind w:left="1713" w:hanging="720"/>
      </w:pPr>
      <w:rPr>
        <w:rFonts w:hint="default"/>
        <w:sz w:val="28"/>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
    <w:nsid w:val="287D741D"/>
    <w:multiLevelType w:val="hybridMultilevel"/>
    <w:tmpl w:val="08E8149C"/>
    <w:lvl w:ilvl="0" w:tplc="BBD43750">
      <w:start w:val="1"/>
      <w:numFmt w:val="decimal"/>
      <w:lvlText w:val="%1."/>
      <w:lvlJc w:val="left"/>
      <w:pPr>
        <w:ind w:left="1440" w:hanging="360"/>
      </w:pPr>
      <w:rPr>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291B1A17"/>
    <w:multiLevelType w:val="hybridMultilevel"/>
    <w:tmpl w:val="C86A179E"/>
    <w:lvl w:ilvl="0" w:tplc="0FB294EC">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
    <w:nsid w:val="3A323E51"/>
    <w:multiLevelType w:val="hybridMultilevel"/>
    <w:tmpl w:val="B34E54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7820E4C"/>
    <w:multiLevelType w:val="hybridMultilevel"/>
    <w:tmpl w:val="FF70F46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nsid w:val="49E34F86"/>
    <w:multiLevelType w:val="hybridMultilevel"/>
    <w:tmpl w:val="2D3A6BE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DA91514"/>
    <w:multiLevelType w:val="hybridMultilevel"/>
    <w:tmpl w:val="E66A2AC6"/>
    <w:lvl w:ilvl="0" w:tplc="0419000F">
      <w:start w:val="1"/>
      <w:numFmt w:val="decimal"/>
      <w:lvlText w:val="%1."/>
      <w:lvlJc w:val="left"/>
      <w:pPr>
        <w:ind w:left="1440" w:hanging="360"/>
      </w:pPr>
      <w:rPr>
        <w:b w:val="0"/>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5EAF33E5"/>
    <w:multiLevelType w:val="hybridMultilevel"/>
    <w:tmpl w:val="7D0E062E"/>
    <w:lvl w:ilvl="0" w:tplc="027E0FA4">
      <w:start w:val="1"/>
      <w:numFmt w:val="upperRoman"/>
      <w:lvlText w:val="%1."/>
      <w:lvlJc w:val="right"/>
      <w:pPr>
        <w:ind w:left="720" w:hanging="360"/>
      </w:pPr>
      <w:rPr>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7F82639"/>
    <w:multiLevelType w:val="hybridMultilevel"/>
    <w:tmpl w:val="7D0E062E"/>
    <w:lvl w:ilvl="0" w:tplc="027E0FA4">
      <w:start w:val="1"/>
      <w:numFmt w:val="upperRoman"/>
      <w:lvlText w:val="%1."/>
      <w:lvlJc w:val="right"/>
      <w:pPr>
        <w:ind w:left="720" w:hanging="360"/>
      </w:pPr>
      <w:rPr>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7"/>
  </w:num>
  <w:num w:numId="3">
    <w:abstractNumId w:val="2"/>
  </w:num>
  <w:num w:numId="4">
    <w:abstractNumId w:val="9"/>
  </w:num>
  <w:num w:numId="5">
    <w:abstractNumId w:val="6"/>
  </w:num>
  <w:num w:numId="6">
    <w:abstractNumId w:val="4"/>
  </w:num>
  <w:num w:numId="7">
    <w:abstractNumId w:val="0"/>
  </w:num>
  <w:num w:numId="8">
    <w:abstractNumId w:val="3"/>
  </w:num>
  <w:num w:numId="9">
    <w:abstractNumId w:val="1"/>
  </w:num>
  <w:num w:numId="10">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792C"/>
    <w:rsid w:val="00045434"/>
    <w:rsid w:val="0008469B"/>
    <w:rsid w:val="000A653C"/>
    <w:rsid w:val="000F7ED4"/>
    <w:rsid w:val="001316B6"/>
    <w:rsid w:val="0014688F"/>
    <w:rsid w:val="00185CB7"/>
    <w:rsid w:val="00194128"/>
    <w:rsid w:val="001B1BA9"/>
    <w:rsid w:val="001B3CC2"/>
    <w:rsid w:val="001B5926"/>
    <w:rsid w:val="001D4C8F"/>
    <w:rsid w:val="001F320C"/>
    <w:rsid w:val="001F6551"/>
    <w:rsid w:val="00215B4E"/>
    <w:rsid w:val="002221D0"/>
    <w:rsid w:val="002914B4"/>
    <w:rsid w:val="002D6E8A"/>
    <w:rsid w:val="00302272"/>
    <w:rsid w:val="00331D7D"/>
    <w:rsid w:val="00335AED"/>
    <w:rsid w:val="00335FE8"/>
    <w:rsid w:val="00341D2B"/>
    <w:rsid w:val="00352711"/>
    <w:rsid w:val="00362E07"/>
    <w:rsid w:val="0038576B"/>
    <w:rsid w:val="0038636B"/>
    <w:rsid w:val="004426EE"/>
    <w:rsid w:val="00451D1F"/>
    <w:rsid w:val="00457CEC"/>
    <w:rsid w:val="00483463"/>
    <w:rsid w:val="0049589D"/>
    <w:rsid w:val="004B5E2B"/>
    <w:rsid w:val="00511B69"/>
    <w:rsid w:val="00557545"/>
    <w:rsid w:val="005669D3"/>
    <w:rsid w:val="0058383B"/>
    <w:rsid w:val="00584674"/>
    <w:rsid w:val="005876CA"/>
    <w:rsid w:val="005941F9"/>
    <w:rsid w:val="005C6A89"/>
    <w:rsid w:val="005D14CC"/>
    <w:rsid w:val="005F3C40"/>
    <w:rsid w:val="005F751A"/>
    <w:rsid w:val="006054D1"/>
    <w:rsid w:val="0064184F"/>
    <w:rsid w:val="006568BE"/>
    <w:rsid w:val="00660013"/>
    <w:rsid w:val="0067540B"/>
    <w:rsid w:val="006776C2"/>
    <w:rsid w:val="00686737"/>
    <w:rsid w:val="00693A02"/>
    <w:rsid w:val="00694A7C"/>
    <w:rsid w:val="0069600E"/>
    <w:rsid w:val="00697D45"/>
    <w:rsid w:val="006C60FD"/>
    <w:rsid w:val="006F24ED"/>
    <w:rsid w:val="006F7B07"/>
    <w:rsid w:val="007235C1"/>
    <w:rsid w:val="00731C24"/>
    <w:rsid w:val="00734B3E"/>
    <w:rsid w:val="00734FE1"/>
    <w:rsid w:val="0074168A"/>
    <w:rsid w:val="0075681A"/>
    <w:rsid w:val="00761EE0"/>
    <w:rsid w:val="007678EF"/>
    <w:rsid w:val="00783A4F"/>
    <w:rsid w:val="007B04C0"/>
    <w:rsid w:val="007B420F"/>
    <w:rsid w:val="007D1323"/>
    <w:rsid w:val="007E4767"/>
    <w:rsid w:val="007F2D00"/>
    <w:rsid w:val="00800C10"/>
    <w:rsid w:val="008035BA"/>
    <w:rsid w:val="008117AE"/>
    <w:rsid w:val="00815E8A"/>
    <w:rsid w:val="00825198"/>
    <w:rsid w:val="0085039E"/>
    <w:rsid w:val="0085248A"/>
    <w:rsid w:val="008573F8"/>
    <w:rsid w:val="008605E4"/>
    <w:rsid w:val="0086703C"/>
    <w:rsid w:val="00867560"/>
    <w:rsid w:val="00871D5E"/>
    <w:rsid w:val="00887967"/>
    <w:rsid w:val="0089400B"/>
    <w:rsid w:val="008A4424"/>
    <w:rsid w:val="008A4B90"/>
    <w:rsid w:val="008E4E88"/>
    <w:rsid w:val="008E7BCF"/>
    <w:rsid w:val="0092661F"/>
    <w:rsid w:val="00936D87"/>
    <w:rsid w:val="00942E95"/>
    <w:rsid w:val="0094468A"/>
    <w:rsid w:val="00952385"/>
    <w:rsid w:val="0096591F"/>
    <w:rsid w:val="00980DD5"/>
    <w:rsid w:val="00984D38"/>
    <w:rsid w:val="00994DBD"/>
    <w:rsid w:val="009C4F11"/>
    <w:rsid w:val="009D3542"/>
    <w:rsid w:val="009D4307"/>
    <w:rsid w:val="009D6E49"/>
    <w:rsid w:val="00A020A8"/>
    <w:rsid w:val="00A173F9"/>
    <w:rsid w:val="00A177B8"/>
    <w:rsid w:val="00A20387"/>
    <w:rsid w:val="00A273E2"/>
    <w:rsid w:val="00A35A86"/>
    <w:rsid w:val="00A74067"/>
    <w:rsid w:val="00A82CCE"/>
    <w:rsid w:val="00A847B6"/>
    <w:rsid w:val="00AC0CA5"/>
    <w:rsid w:val="00AC277D"/>
    <w:rsid w:val="00AE7C91"/>
    <w:rsid w:val="00B34AE4"/>
    <w:rsid w:val="00B84607"/>
    <w:rsid w:val="00BA2931"/>
    <w:rsid w:val="00BB50D5"/>
    <w:rsid w:val="00BD72C3"/>
    <w:rsid w:val="00BD77EC"/>
    <w:rsid w:val="00BE0B72"/>
    <w:rsid w:val="00BE11CC"/>
    <w:rsid w:val="00BF0F4B"/>
    <w:rsid w:val="00C02D81"/>
    <w:rsid w:val="00C162D8"/>
    <w:rsid w:val="00C519AE"/>
    <w:rsid w:val="00C6103E"/>
    <w:rsid w:val="00C721C6"/>
    <w:rsid w:val="00C82F4E"/>
    <w:rsid w:val="00C86C31"/>
    <w:rsid w:val="00C911E7"/>
    <w:rsid w:val="00C96EBC"/>
    <w:rsid w:val="00CB43D1"/>
    <w:rsid w:val="00CD5E68"/>
    <w:rsid w:val="00D155ED"/>
    <w:rsid w:val="00D2558B"/>
    <w:rsid w:val="00D333E7"/>
    <w:rsid w:val="00D362F4"/>
    <w:rsid w:val="00D4407D"/>
    <w:rsid w:val="00D45B4B"/>
    <w:rsid w:val="00D50F90"/>
    <w:rsid w:val="00D5123D"/>
    <w:rsid w:val="00D707C3"/>
    <w:rsid w:val="00D77372"/>
    <w:rsid w:val="00D85212"/>
    <w:rsid w:val="00D956B1"/>
    <w:rsid w:val="00DB2C54"/>
    <w:rsid w:val="00DC3B27"/>
    <w:rsid w:val="00DE6F75"/>
    <w:rsid w:val="00DF792C"/>
    <w:rsid w:val="00E30EB3"/>
    <w:rsid w:val="00E4094F"/>
    <w:rsid w:val="00E42FC6"/>
    <w:rsid w:val="00E53087"/>
    <w:rsid w:val="00E66496"/>
    <w:rsid w:val="00E670CB"/>
    <w:rsid w:val="00E76D90"/>
    <w:rsid w:val="00E8668D"/>
    <w:rsid w:val="00EA28EC"/>
    <w:rsid w:val="00EB5568"/>
    <w:rsid w:val="00EC31A5"/>
    <w:rsid w:val="00EF4D11"/>
    <w:rsid w:val="00EF69F9"/>
    <w:rsid w:val="00F02830"/>
    <w:rsid w:val="00F34B90"/>
    <w:rsid w:val="00F653B5"/>
    <w:rsid w:val="00F73CB7"/>
    <w:rsid w:val="00F90350"/>
    <w:rsid w:val="00FC0102"/>
    <w:rsid w:val="00FF774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5:docId w15:val="{54D513D2-477A-4E72-B8CD-0244488D5F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67540B"/>
    <w:pPr>
      <w:spacing w:before="480" w:after="0"/>
      <w:contextualSpacing/>
      <w:outlineLvl w:val="0"/>
    </w:pPr>
    <w:rPr>
      <w:rFonts w:ascii="Cambria" w:eastAsia="Times New Roman" w:hAnsi="Cambria" w:cs="Times New Roman"/>
      <w:smallCaps/>
      <w:spacing w:val="5"/>
      <w:sz w:val="36"/>
      <w:szCs w:val="36"/>
      <w:lang w:val="en-US" w:bidi="en-US"/>
    </w:rPr>
  </w:style>
  <w:style w:type="paragraph" w:styleId="2">
    <w:name w:val="heading 2"/>
    <w:basedOn w:val="a"/>
    <w:next w:val="a"/>
    <w:link w:val="20"/>
    <w:uiPriority w:val="9"/>
    <w:unhideWhenUsed/>
    <w:qFormat/>
    <w:rsid w:val="0067540B"/>
    <w:pPr>
      <w:spacing w:before="200" w:after="0" w:line="271" w:lineRule="auto"/>
      <w:outlineLvl w:val="1"/>
    </w:pPr>
    <w:rPr>
      <w:rFonts w:ascii="Cambria" w:eastAsia="Times New Roman" w:hAnsi="Cambria" w:cs="Times New Roman"/>
      <w:smallCaps/>
      <w:sz w:val="28"/>
      <w:szCs w:val="28"/>
      <w:lang w:val="en-US" w:bidi="en-US"/>
    </w:rPr>
  </w:style>
  <w:style w:type="paragraph" w:styleId="3">
    <w:name w:val="heading 3"/>
    <w:basedOn w:val="a"/>
    <w:link w:val="30"/>
    <w:uiPriority w:val="9"/>
    <w:qFormat/>
    <w:rsid w:val="0085248A"/>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67540B"/>
    <w:pPr>
      <w:spacing w:after="0" w:line="271" w:lineRule="auto"/>
      <w:outlineLvl w:val="3"/>
    </w:pPr>
    <w:rPr>
      <w:rFonts w:ascii="Cambria" w:eastAsia="Times New Roman" w:hAnsi="Cambria" w:cs="Times New Roman"/>
      <w:b/>
      <w:bCs/>
      <w:spacing w:val="5"/>
      <w:sz w:val="24"/>
      <w:szCs w:val="24"/>
      <w:lang w:val="en-US" w:bidi="en-US"/>
    </w:rPr>
  </w:style>
  <w:style w:type="paragraph" w:styleId="5">
    <w:name w:val="heading 5"/>
    <w:basedOn w:val="a"/>
    <w:next w:val="a"/>
    <w:link w:val="50"/>
    <w:uiPriority w:val="9"/>
    <w:unhideWhenUsed/>
    <w:qFormat/>
    <w:rsid w:val="0067540B"/>
    <w:pPr>
      <w:spacing w:after="0" w:line="271" w:lineRule="auto"/>
      <w:outlineLvl w:val="4"/>
    </w:pPr>
    <w:rPr>
      <w:rFonts w:ascii="Cambria" w:eastAsia="Times New Roman" w:hAnsi="Cambria" w:cs="Times New Roman"/>
      <w:i/>
      <w:iCs/>
      <w:sz w:val="24"/>
      <w:szCs w:val="24"/>
      <w:lang w:val="en-US" w:bidi="en-US"/>
    </w:rPr>
  </w:style>
  <w:style w:type="paragraph" w:styleId="6">
    <w:name w:val="heading 6"/>
    <w:basedOn w:val="a"/>
    <w:next w:val="a"/>
    <w:link w:val="60"/>
    <w:uiPriority w:val="9"/>
    <w:semiHidden/>
    <w:unhideWhenUsed/>
    <w:qFormat/>
    <w:rsid w:val="0067540B"/>
    <w:pPr>
      <w:shd w:val="clear" w:color="auto" w:fill="FFFFFF"/>
      <w:spacing w:after="0" w:line="271" w:lineRule="auto"/>
      <w:outlineLvl w:val="5"/>
    </w:pPr>
    <w:rPr>
      <w:rFonts w:ascii="Cambria" w:eastAsia="Times New Roman" w:hAnsi="Cambria" w:cs="Times New Roman"/>
      <w:b/>
      <w:bCs/>
      <w:color w:val="595959"/>
      <w:spacing w:val="5"/>
      <w:lang w:val="en-US" w:bidi="en-US"/>
    </w:rPr>
  </w:style>
  <w:style w:type="paragraph" w:styleId="7">
    <w:name w:val="heading 7"/>
    <w:basedOn w:val="a"/>
    <w:next w:val="a"/>
    <w:link w:val="70"/>
    <w:uiPriority w:val="9"/>
    <w:semiHidden/>
    <w:unhideWhenUsed/>
    <w:qFormat/>
    <w:rsid w:val="0067540B"/>
    <w:pPr>
      <w:spacing w:after="0"/>
      <w:outlineLvl w:val="6"/>
    </w:pPr>
    <w:rPr>
      <w:rFonts w:ascii="Cambria" w:eastAsia="Times New Roman" w:hAnsi="Cambria" w:cs="Times New Roman"/>
      <w:b/>
      <w:bCs/>
      <w:i/>
      <w:iCs/>
      <w:color w:val="5A5A5A"/>
      <w:sz w:val="20"/>
      <w:szCs w:val="20"/>
      <w:lang w:val="en-US" w:bidi="en-US"/>
    </w:rPr>
  </w:style>
  <w:style w:type="paragraph" w:styleId="8">
    <w:name w:val="heading 8"/>
    <w:basedOn w:val="a"/>
    <w:next w:val="a"/>
    <w:link w:val="80"/>
    <w:uiPriority w:val="9"/>
    <w:semiHidden/>
    <w:unhideWhenUsed/>
    <w:qFormat/>
    <w:rsid w:val="0067540B"/>
    <w:pPr>
      <w:spacing w:after="0"/>
      <w:outlineLvl w:val="7"/>
    </w:pPr>
    <w:rPr>
      <w:rFonts w:ascii="Cambria" w:eastAsia="Times New Roman" w:hAnsi="Cambria" w:cs="Times New Roman"/>
      <w:b/>
      <w:bCs/>
      <w:color w:val="7F7F7F"/>
      <w:sz w:val="20"/>
      <w:szCs w:val="20"/>
      <w:lang w:val="en-US" w:bidi="en-US"/>
    </w:rPr>
  </w:style>
  <w:style w:type="paragraph" w:styleId="9">
    <w:name w:val="heading 9"/>
    <w:basedOn w:val="a"/>
    <w:next w:val="a"/>
    <w:link w:val="90"/>
    <w:uiPriority w:val="9"/>
    <w:semiHidden/>
    <w:unhideWhenUsed/>
    <w:qFormat/>
    <w:rsid w:val="0067540B"/>
    <w:pPr>
      <w:spacing w:after="0" w:line="271" w:lineRule="auto"/>
      <w:outlineLvl w:val="8"/>
    </w:pPr>
    <w:rPr>
      <w:rFonts w:ascii="Cambria" w:eastAsia="Times New Roman" w:hAnsi="Cambria" w:cs="Times New Roman"/>
      <w:b/>
      <w:bCs/>
      <w:i/>
      <w:iCs/>
      <w:color w:val="7F7F7F"/>
      <w:sz w:val="18"/>
      <w:szCs w:val="18"/>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DF792C"/>
    <w:pPr>
      <w:spacing w:after="0" w:line="240" w:lineRule="auto"/>
    </w:pPr>
  </w:style>
  <w:style w:type="character" w:customStyle="1" w:styleId="a4">
    <w:name w:val="Без интервала Знак"/>
    <w:basedOn w:val="a0"/>
    <w:link w:val="a3"/>
    <w:uiPriority w:val="1"/>
    <w:rsid w:val="00DF792C"/>
    <w:rPr>
      <w:rFonts w:eastAsiaTheme="minorEastAsia"/>
    </w:rPr>
  </w:style>
  <w:style w:type="paragraph" w:styleId="a5">
    <w:name w:val="Balloon Text"/>
    <w:basedOn w:val="a"/>
    <w:link w:val="a6"/>
    <w:uiPriority w:val="99"/>
    <w:semiHidden/>
    <w:unhideWhenUsed/>
    <w:rsid w:val="00DF792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F792C"/>
    <w:rPr>
      <w:rFonts w:ascii="Tahoma" w:hAnsi="Tahoma" w:cs="Tahoma"/>
      <w:sz w:val="16"/>
      <w:szCs w:val="16"/>
    </w:rPr>
  </w:style>
  <w:style w:type="paragraph" w:styleId="a7">
    <w:name w:val="List Paragraph"/>
    <w:basedOn w:val="a"/>
    <w:uiPriority w:val="34"/>
    <w:qFormat/>
    <w:rsid w:val="00EB5568"/>
    <w:pPr>
      <w:ind w:left="720"/>
      <w:contextualSpacing/>
    </w:pPr>
  </w:style>
  <w:style w:type="paragraph" w:styleId="a8">
    <w:name w:val="header"/>
    <w:basedOn w:val="a"/>
    <w:link w:val="a9"/>
    <w:unhideWhenUsed/>
    <w:rsid w:val="0008469B"/>
    <w:pPr>
      <w:tabs>
        <w:tab w:val="center" w:pos="4677"/>
        <w:tab w:val="right" w:pos="9355"/>
      </w:tabs>
      <w:spacing w:after="0" w:line="240" w:lineRule="auto"/>
    </w:pPr>
  </w:style>
  <w:style w:type="character" w:customStyle="1" w:styleId="a9">
    <w:name w:val="Верхний колонтитул Знак"/>
    <w:basedOn w:val="a0"/>
    <w:link w:val="a8"/>
    <w:rsid w:val="0008469B"/>
  </w:style>
  <w:style w:type="paragraph" w:styleId="aa">
    <w:name w:val="footer"/>
    <w:basedOn w:val="a"/>
    <w:link w:val="ab"/>
    <w:uiPriority w:val="99"/>
    <w:unhideWhenUsed/>
    <w:rsid w:val="0008469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8469B"/>
  </w:style>
  <w:style w:type="character" w:styleId="ac">
    <w:name w:val="line number"/>
    <w:basedOn w:val="a0"/>
    <w:uiPriority w:val="99"/>
    <w:semiHidden/>
    <w:unhideWhenUsed/>
    <w:rsid w:val="00A020A8"/>
  </w:style>
  <w:style w:type="table" w:styleId="ad">
    <w:name w:val="Table Grid"/>
    <w:basedOn w:val="a1"/>
    <w:uiPriority w:val="59"/>
    <w:rsid w:val="00D707C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e">
    <w:name w:val="Normal (Web)"/>
    <w:basedOn w:val="a"/>
    <w:uiPriority w:val="99"/>
    <w:unhideWhenUsed/>
    <w:rsid w:val="00C911E7"/>
    <w:rPr>
      <w:rFonts w:ascii="Times New Roman" w:hAnsi="Times New Roman" w:cs="Times New Roman"/>
      <w:sz w:val="24"/>
      <w:szCs w:val="24"/>
    </w:rPr>
  </w:style>
  <w:style w:type="character" w:styleId="af">
    <w:name w:val="Hyperlink"/>
    <w:basedOn w:val="a0"/>
    <w:uiPriority w:val="99"/>
    <w:unhideWhenUsed/>
    <w:rsid w:val="005669D3"/>
    <w:rPr>
      <w:color w:val="0000FF"/>
      <w:u w:val="single"/>
    </w:rPr>
  </w:style>
  <w:style w:type="character" w:customStyle="1" w:styleId="30">
    <w:name w:val="Заголовок 3 Знак"/>
    <w:basedOn w:val="a0"/>
    <w:link w:val="3"/>
    <w:uiPriority w:val="9"/>
    <w:rsid w:val="0085248A"/>
    <w:rPr>
      <w:rFonts w:ascii="Times New Roman" w:eastAsia="Times New Roman" w:hAnsi="Times New Roman" w:cs="Times New Roman"/>
      <w:b/>
      <w:bCs/>
      <w:sz w:val="27"/>
      <w:szCs w:val="27"/>
      <w:lang w:eastAsia="ru-RU"/>
    </w:rPr>
  </w:style>
  <w:style w:type="character" w:styleId="af0">
    <w:name w:val="Strong"/>
    <w:basedOn w:val="a0"/>
    <w:uiPriority w:val="22"/>
    <w:qFormat/>
    <w:rsid w:val="0085248A"/>
    <w:rPr>
      <w:b/>
      <w:bCs/>
    </w:rPr>
  </w:style>
  <w:style w:type="character" w:styleId="af1">
    <w:name w:val="Emphasis"/>
    <w:basedOn w:val="a0"/>
    <w:uiPriority w:val="20"/>
    <w:qFormat/>
    <w:rsid w:val="0085248A"/>
    <w:rPr>
      <w:i/>
      <w:iCs/>
    </w:rPr>
  </w:style>
  <w:style w:type="character" w:customStyle="1" w:styleId="10">
    <w:name w:val="Заголовок 1 Знак"/>
    <w:basedOn w:val="a0"/>
    <w:link w:val="1"/>
    <w:uiPriority w:val="9"/>
    <w:rsid w:val="0067540B"/>
    <w:rPr>
      <w:rFonts w:ascii="Cambria" w:eastAsia="Times New Roman" w:hAnsi="Cambria" w:cs="Times New Roman"/>
      <w:smallCaps/>
      <w:spacing w:val="5"/>
      <w:sz w:val="36"/>
      <w:szCs w:val="36"/>
      <w:lang w:val="en-US" w:bidi="en-US"/>
    </w:rPr>
  </w:style>
  <w:style w:type="character" w:customStyle="1" w:styleId="20">
    <w:name w:val="Заголовок 2 Знак"/>
    <w:basedOn w:val="a0"/>
    <w:link w:val="2"/>
    <w:uiPriority w:val="9"/>
    <w:rsid w:val="0067540B"/>
    <w:rPr>
      <w:rFonts w:ascii="Cambria" w:eastAsia="Times New Roman" w:hAnsi="Cambria" w:cs="Times New Roman"/>
      <w:smallCaps/>
      <w:sz w:val="28"/>
      <w:szCs w:val="28"/>
      <w:lang w:val="en-US" w:bidi="en-US"/>
    </w:rPr>
  </w:style>
  <w:style w:type="character" w:customStyle="1" w:styleId="40">
    <w:name w:val="Заголовок 4 Знак"/>
    <w:basedOn w:val="a0"/>
    <w:link w:val="4"/>
    <w:uiPriority w:val="9"/>
    <w:semiHidden/>
    <w:rsid w:val="0067540B"/>
    <w:rPr>
      <w:rFonts w:ascii="Cambria" w:eastAsia="Times New Roman" w:hAnsi="Cambria" w:cs="Times New Roman"/>
      <w:b/>
      <w:bCs/>
      <w:spacing w:val="5"/>
      <w:sz w:val="24"/>
      <w:szCs w:val="24"/>
      <w:lang w:val="en-US" w:bidi="en-US"/>
    </w:rPr>
  </w:style>
  <w:style w:type="character" w:customStyle="1" w:styleId="50">
    <w:name w:val="Заголовок 5 Знак"/>
    <w:basedOn w:val="a0"/>
    <w:link w:val="5"/>
    <w:uiPriority w:val="9"/>
    <w:rsid w:val="0067540B"/>
    <w:rPr>
      <w:rFonts w:ascii="Cambria" w:eastAsia="Times New Roman" w:hAnsi="Cambria" w:cs="Times New Roman"/>
      <w:i/>
      <w:iCs/>
      <w:sz w:val="24"/>
      <w:szCs w:val="24"/>
      <w:lang w:val="en-US" w:bidi="en-US"/>
    </w:rPr>
  </w:style>
  <w:style w:type="character" w:customStyle="1" w:styleId="60">
    <w:name w:val="Заголовок 6 Знак"/>
    <w:basedOn w:val="a0"/>
    <w:link w:val="6"/>
    <w:uiPriority w:val="9"/>
    <w:semiHidden/>
    <w:rsid w:val="0067540B"/>
    <w:rPr>
      <w:rFonts w:ascii="Cambria" w:eastAsia="Times New Roman" w:hAnsi="Cambria" w:cs="Times New Roman"/>
      <w:b/>
      <w:bCs/>
      <w:color w:val="595959"/>
      <w:spacing w:val="5"/>
      <w:shd w:val="clear" w:color="auto" w:fill="FFFFFF"/>
      <w:lang w:val="en-US" w:bidi="en-US"/>
    </w:rPr>
  </w:style>
  <w:style w:type="character" w:customStyle="1" w:styleId="70">
    <w:name w:val="Заголовок 7 Знак"/>
    <w:basedOn w:val="a0"/>
    <w:link w:val="7"/>
    <w:uiPriority w:val="9"/>
    <w:semiHidden/>
    <w:rsid w:val="0067540B"/>
    <w:rPr>
      <w:rFonts w:ascii="Cambria" w:eastAsia="Times New Roman" w:hAnsi="Cambria" w:cs="Times New Roman"/>
      <w:b/>
      <w:bCs/>
      <w:i/>
      <w:iCs/>
      <w:color w:val="5A5A5A"/>
      <w:sz w:val="20"/>
      <w:szCs w:val="20"/>
      <w:lang w:val="en-US" w:bidi="en-US"/>
    </w:rPr>
  </w:style>
  <w:style w:type="character" w:customStyle="1" w:styleId="80">
    <w:name w:val="Заголовок 8 Знак"/>
    <w:basedOn w:val="a0"/>
    <w:link w:val="8"/>
    <w:uiPriority w:val="9"/>
    <w:semiHidden/>
    <w:rsid w:val="0067540B"/>
    <w:rPr>
      <w:rFonts w:ascii="Cambria" w:eastAsia="Times New Roman" w:hAnsi="Cambria" w:cs="Times New Roman"/>
      <w:b/>
      <w:bCs/>
      <w:color w:val="7F7F7F"/>
      <w:sz w:val="20"/>
      <w:szCs w:val="20"/>
      <w:lang w:val="en-US" w:bidi="en-US"/>
    </w:rPr>
  </w:style>
  <w:style w:type="character" w:customStyle="1" w:styleId="90">
    <w:name w:val="Заголовок 9 Знак"/>
    <w:basedOn w:val="a0"/>
    <w:link w:val="9"/>
    <w:uiPriority w:val="9"/>
    <w:semiHidden/>
    <w:rsid w:val="0067540B"/>
    <w:rPr>
      <w:rFonts w:ascii="Cambria" w:eastAsia="Times New Roman" w:hAnsi="Cambria" w:cs="Times New Roman"/>
      <w:b/>
      <w:bCs/>
      <w:i/>
      <w:iCs/>
      <w:color w:val="7F7F7F"/>
      <w:sz w:val="18"/>
      <w:szCs w:val="18"/>
      <w:lang w:val="en-US" w:bidi="en-US"/>
    </w:rPr>
  </w:style>
  <w:style w:type="paragraph" w:styleId="31">
    <w:name w:val="Body Text 3"/>
    <w:basedOn w:val="a"/>
    <w:link w:val="32"/>
    <w:rsid w:val="0067540B"/>
    <w:rPr>
      <w:rFonts w:ascii="Cambria" w:eastAsia="Times New Roman" w:hAnsi="Cambria" w:cs="Times New Roman"/>
      <w:sz w:val="28"/>
      <w:lang w:val="en-US" w:bidi="en-US"/>
    </w:rPr>
  </w:style>
  <w:style w:type="character" w:customStyle="1" w:styleId="32">
    <w:name w:val="Основной текст 3 Знак"/>
    <w:basedOn w:val="a0"/>
    <w:link w:val="31"/>
    <w:rsid w:val="0067540B"/>
    <w:rPr>
      <w:rFonts w:ascii="Cambria" w:eastAsia="Times New Roman" w:hAnsi="Cambria" w:cs="Times New Roman"/>
      <w:sz w:val="28"/>
      <w:lang w:val="en-US" w:bidi="en-US"/>
    </w:rPr>
  </w:style>
  <w:style w:type="character" w:styleId="af2">
    <w:name w:val="page number"/>
    <w:basedOn w:val="a0"/>
    <w:rsid w:val="0067540B"/>
  </w:style>
  <w:style w:type="paragraph" w:styleId="af3">
    <w:name w:val="List"/>
    <w:basedOn w:val="a"/>
    <w:uiPriority w:val="99"/>
    <w:rsid w:val="0067540B"/>
    <w:pPr>
      <w:overflowPunct w:val="0"/>
      <w:autoSpaceDE w:val="0"/>
      <w:autoSpaceDN w:val="0"/>
      <w:adjustRightInd w:val="0"/>
      <w:ind w:left="283" w:hanging="283"/>
      <w:textAlignment w:val="baseline"/>
    </w:pPr>
    <w:rPr>
      <w:rFonts w:ascii="Cambria" w:eastAsia="Times New Roman" w:hAnsi="Cambria" w:cs="Times New Roman"/>
      <w:sz w:val="28"/>
      <w:szCs w:val="20"/>
      <w:lang w:val="en-US" w:bidi="en-US"/>
    </w:rPr>
  </w:style>
  <w:style w:type="character" w:customStyle="1" w:styleId="af4">
    <w:name w:val="Текст сноски Знак"/>
    <w:basedOn w:val="a0"/>
    <w:link w:val="af5"/>
    <w:semiHidden/>
    <w:rsid w:val="0067540B"/>
    <w:rPr>
      <w:rFonts w:ascii="Cambria" w:eastAsia="Times New Roman" w:hAnsi="Cambria" w:cs="Times New Roman"/>
      <w:sz w:val="20"/>
      <w:szCs w:val="20"/>
      <w:lang w:val="en-US" w:bidi="en-US"/>
    </w:rPr>
  </w:style>
  <w:style w:type="paragraph" w:styleId="af5">
    <w:name w:val="footnote text"/>
    <w:basedOn w:val="a"/>
    <w:link w:val="af4"/>
    <w:semiHidden/>
    <w:rsid w:val="0067540B"/>
    <w:rPr>
      <w:rFonts w:ascii="Cambria" w:eastAsia="Times New Roman" w:hAnsi="Cambria" w:cs="Times New Roman"/>
      <w:sz w:val="20"/>
      <w:szCs w:val="20"/>
      <w:lang w:val="en-US" w:bidi="en-US"/>
    </w:rPr>
  </w:style>
  <w:style w:type="character" w:customStyle="1" w:styleId="11">
    <w:name w:val="Текст сноски Знак1"/>
    <w:basedOn w:val="a0"/>
    <w:uiPriority w:val="99"/>
    <w:semiHidden/>
    <w:rsid w:val="0067540B"/>
    <w:rPr>
      <w:sz w:val="20"/>
      <w:szCs w:val="20"/>
    </w:rPr>
  </w:style>
  <w:style w:type="character" w:customStyle="1" w:styleId="mw-headline">
    <w:name w:val="mw-headline"/>
    <w:basedOn w:val="a0"/>
    <w:rsid w:val="0067540B"/>
  </w:style>
  <w:style w:type="character" w:customStyle="1" w:styleId="apple-converted-space">
    <w:name w:val="apple-converted-space"/>
    <w:basedOn w:val="a0"/>
    <w:rsid w:val="0067540B"/>
  </w:style>
  <w:style w:type="character" w:customStyle="1" w:styleId="editsection">
    <w:name w:val="editsection"/>
    <w:basedOn w:val="a0"/>
    <w:rsid w:val="0067540B"/>
  </w:style>
  <w:style w:type="paragraph" w:styleId="af6">
    <w:name w:val="Title"/>
    <w:basedOn w:val="a"/>
    <w:next w:val="a"/>
    <w:link w:val="af7"/>
    <w:uiPriority w:val="10"/>
    <w:qFormat/>
    <w:rsid w:val="0067540B"/>
    <w:pPr>
      <w:spacing w:after="300" w:line="240" w:lineRule="auto"/>
      <w:contextualSpacing/>
    </w:pPr>
    <w:rPr>
      <w:rFonts w:ascii="Cambria" w:eastAsia="Times New Roman" w:hAnsi="Cambria" w:cs="Times New Roman"/>
      <w:smallCaps/>
      <w:sz w:val="52"/>
      <w:szCs w:val="52"/>
      <w:lang w:val="en-US" w:bidi="en-US"/>
    </w:rPr>
  </w:style>
  <w:style w:type="character" w:customStyle="1" w:styleId="af7">
    <w:name w:val="Название Знак"/>
    <w:basedOn w:val="a0"/>
    <w:link w:val="af6"/>
    <w:uiPriority w:val="10"/>
    <w:rsid w:val="0067540B"/>
    <w:rPr>
      <w:rFonts w:ascii="Cambria" w:eastAsia="Times New Roman" w:hAnsi="Cambria" w:cs="Times New Roman"/>
      <w:smallCaps/>
      <w:sz w:val="52"/>
      <w:szCs w:val="52"/>
      <w:lang w:val="en-US" w:bidi="en-US"/>
    </w:rPr>
  </w:style>
  <w:style w:type="paragraph" w:styleId="af8">
    <w:name w:val="Subtitle"/>
    <w:basedOn w:val="a"/>
    <w:next w:val="a"/>
    <w:link w:val="af9"/>
    <w:uiPriority w:val="11"/>
    <w:qFormat/>
    <w:rsid w:val="0067540B"/>
    <w:rPr>
      <w:rFonts w:ascii="Cambria" w:eastAsia="Times New Roman" w:hAnsi="Cambria" w:cs="Times New Roman"/>
      <w:i/>
      <w:iCs/>
      <w:smallCaps/>
      <w:spacing w:val="10"/>
      <w:sz w:val="28"/>
      <w:szCs w:val="28"/>
      <w:lang w:val="en-US" w:bidi="en-US"/>
    </w:rPr>
  </w:style>
  <w:style w:type="character" w:customStyle="1" w:styleId="af9">
    <w:name w:val="Подзаголовок Знак"/>
    <w:basedOn w:val="a0"/>
    <w:link w:val="af8"/>
    <w:uiPriority w:val="11"/>
    <w:rsid w:val="0067540B"/>
    <w:rPr>
      <w:rFonts w:ascii="Cambria" w:eastAsia="Times New Roman" w:hAnsi="Cambria" w:cs="Times New Roman"/>
      <w:i/>
      <w:iCs/>
      <w:smallCaps/>
      <w:spacing w:val="10"/>
      <w:sz w:val="28"/>
      <w:szCs w:val="28"/>
      <w:lang w:val="en-US" w:bidi="en-US"/>
    </w:rPr>
  </w:style>
  <w:style w:type="paragraph" w:styleId="21">
    <w:name w:val="Quote"/>
    <w:basedOn w:val="a"/>
    <w:next w:val="a"/>
    <w:link w:val="22"/>
    <w:uiPriority w:val="29"/>
    <w:qFormat/>
    <w:rsid w:val="0067540B"/>
    <w:rPr>
      <w:rFonts w:ascii="Cambria" w:eastAsia="Times New Roman" w:hAnsi="Cambria" w:cs="Times New Roman"/>
      <w:i/>
      <w:iCs/>
      <w:lang w:val="en-US" w:bidi="en-US"/>
    </w:rPr>
  </w:style>
  <w:style w:type="character" w:customStyle="1" w:styleId="22">
    <w:name w:val="Цитата 2 Знак"/>
    <w:basedOn w:val="a0"/>
    <w:link w:val="21"/>
    <w:uiPriority w:val="29"/>
    <w:rsid w:val="0067540B"/>
    <w:rPr>
      <w:rFonts w:ascii="Cambria" w:eastAsia="Times New Roman" w:hAnsi="Cambria" w:cs="Times New Roman"/>
      <w:i/>
      <w:iCs/>
      <w:lang w:val="en-US" w:bidi="en-US"/>
    </w:rPr>
  </w:style>
  <w:style w:type="paragraph" w:styleId="afa">
    <w:name w:val="Intense Quote"/>
    <w:basedOn w:val="a"/>
    <w:next w:val="a"/>
    <w:link w:val="afb"/>
    <w:uiPriority w:val="30"/>
    <w:qFormat/>
    <w:rsid w:val="0067540B"/>
    <w:pPr>
      <w:pBdr>
        <w:top w:val="single" w:sz="4" w:space="10" w:color="auto"/>
        <w:bottom w:val="single" w:sz="4" w:space="10" w:color="auto"/>
      </w:pBdr>
      <w:spacing w:before="240" w:after="240" w:line="300" w:lineRule="auto"/>
      <w:ind w:left="1152" w:right="1152"/>
      <w:jc w:val="both"/>
    </w:pPr>
    <w:rPr>
      <w:rFonts w:ascii="Cambria" w:eastAsia="Times New Roman" w:hAnsi="Cambria" w:cs="Times New Roman"/>
      <w:i/>
      <w:iCs/>
      <w:lang w:val="en-US" w:bidi="en-US"/>
    </w:rPr>
  </w:style>
  <w:style w:type="character" w:customStyle="1" w:styleId="afb">
    <w:name w:val="Выделенная цитата Знак"/>
    <w:basedOn w:val="a0"/>
    <w:link w:val="afa"/>
    <w:uiPriority w:val="30"/>
    <w:rsid w:val="0067540B"/>
    <w:rPr>
      <w:rFonts w:ascii="Cambria" w:eastAsia="Times New Roman" w:hAnsi="Cambria" w:cs="Times New Roman"/>
      <w:i/>
      <w:iCs/>
      <w:lang w:val="en-US" w:bidi="en-US"/>
    </w:rPr>
  </w:style>
  <w:style w:type="character" w:styleId="afc">
    <w:name w:val="Subtle Emphasis"/>
    <w:uiPriority w:val="19"/>
    <w:qFormat/>
    <w:rsid w:val="0067540B"/>
    <w:rPr>
      <w:i/>
      <w:iCs/>
    </w:rPr>
  </w:style>
  <w:style w:type="character" w:styleId="afd">
    <w:name w:val="Intense Emphasis"/>
    <w:uiPriority w:val="21"/>
    <w:qFormat/>
    <w:rsid w:val="0067540B"/>
    <w:rPr>
      <w:b/>
      <w:bCs/>
      <w:i/>
      <w:iCs/>
    </w:rPr>
  </w:style>
  <w:style w:type="character" w:styleId="afe">
    <w:name w:val="Subtle Reference"/>
    <w:basedOn w:val="a0"/>
    <w:uiPriority w:val="31"/>
    <w:qFormat/>
    <w:rsid w:val="0067540B"/>
    <w:rPr>
      <w:smallCaps/>
    </w:rPr>
  </w:style>
  <w:style w:type="character" w:styleId="aff">
    <w:name w:val="Intense Reference"/>
    <w:uiPriority w:val="32"/>
    <w:qFormat/>
    <w:rsid w:val="0067540B"/>
    <w:rPr>
      <w:b/>
      <w:bCs/>
      <w:smallCaps/>
    </w:rPr>
  </w:style>
  <w:style w:type="character" w:styleId="aff0">
    <w:name w:val="Book Title"/>
    <w:basedOn w:val="a0"/>
    <w:uiPriority w:val="33"/>
    <w:qFormat/>
    <w:rsid w:val="0067540B"/>
    <w:rPr>
      <w:i/>
      <w:iCs/>
      <w:smallCaps/>
      <w:spacing w:val="5"/>
    </w:rPr>
  </w:style>
  <w:style w:type="paragraph" w:customStyle="1" w:styleId="aff1">
    <w:name w:val="Базовый"/>
    <w:rsid w:val="00A847B6"/>
    <w:pPr>
      <w:suppressAutoHyphens/>
    </w:pPr>
    <w:rPr>
      <w:rFonts w:ascii="Calibri" w:eastAsia="SimSun"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712847">
      <w:bodyDiv w:val="1"/>
      <w:marLeft w:val="0"/>
      <w:marRight w:val="0"/>
      <w:marTop w:val="0"/>
      <w:marBottom w:val="0"/>
      <w:divBdr>
        <w:top w:val="none" w:sz="0" w:space="0" w:color="auto"/>
        <w:left w:val="none" w:sz="0" w:space="0" w:color="auto"/>
        <w:bottom w:val="none" w:sz="0" w:space="0" w:color="auto"/>
        <w:right w:val="none" w:sz="0" w:space="0" w:color="auto"/>
      </w:divBdr>
      <w:divsChild>
        <w:div w:id="1133016653">
          <w:marLeft w:val="0"/>
          <w:marRight w:val="0"/>
          <w:marTop w:val="240"/>
          <w:marBottom w:val="240"/>
          <w:divBdr>
            <w:top w:val="none" w:sz="0" w:space="0" w:color="auto"/>
            <w:left w:val="none" w:sz="0" w:space="0" w:color="auto"/>
            <w:bottom w:val="none" w:sz="0" w:space="0" w:color="auto"/>
            <w:right w:val="none" w:sz="0" w:space="0" w:color="auto"/>
          </w:divBdr>
          <w:divsChild>
            <w:div w:id="734206499">
              <w:marLeft w:val="0"/>
              <w:marRight w:val="0"/>
              <w:marTop w:val="0"/>
              <w:marBottom w:val="0"/>
              <w:divBdr>
                <w:top w:val="none" w:sz="0" w:space="0" w:color="auto"/>
                <w:left w:val="none" w:sz="0" w:space="0" w:color="auto"/>
                <w:bottom w:val="none" w:sz="0" w:space="0" w:color="auto"/>
                <w:right w:val="none" w:sz="0" w:space="0" w:color="auto"/>
              </w:divBdr>
              <w:divsChild>
                <w:div w:id="1275019511">
                  <w:marLeft w:val="0"/>
                  <w:marRight w:val="0"/>
                  <w:marTop w:val="0"/>
                  <w:marBottom w:val="0"/>
                  <w:divBdr>
                    <w:top w:val="none" w:sz="0" w:space="0" w:color="auto"/>
                    <w:left w:val="none" w:sz="0" w:space="0" w:color="auto"/>
                    <w:bottom w:val="none" w:sz="0" w:space="0" w:color="auto"/>
                    <w:right w:val="none" w:sz="0" w:space="0" w:color="auto"/>
                  </w:divBdr>
                  <w:divsChild>
                    <w:div w:id="208300225">
                      <w:marLeft w:val="0"/>
                      <w:marRight w:val="0"/>
                      <w:marTop w:val="0"/>
                      <w:marBottom w:val="0"/>
                      <w:divBdr>
                        <w:top w:val="none" w:sz="0" w:space="0" w:color="auto"/>
                        <w:left w:val="none" w:sz="0" w:space="0" w:color="auto"/>
                        <w:bottom w:val="none" w:sz="0" w:space="0" w:color="auto"/>
                        <w:right w:val="none" w:sz="0" w:space="0" w:color="auto"/>
                      </w:divBdr>
                      <w:divsChild>
                        <w:div w:id="1631592274">
                          <w:marLeft w:val="0"/>
                          <w:marRight w:val="0"/>
                          <w:marTop w:val="0"/>
                          <w:marBottom w:val="0"/>
                          <w:divBdr>
                            <w:top w:val="none" w:sz="0" w:space="0" w:color="auto"/>
                            <w:left w:val="none" w:sz="0" w:space="0" w:color="auto"/>
                            <w:bottom w:val="none" w:sz="0" w:space="0" w:color="auto"/>
                            <w:right w:val="none" w:sz="0" w:space="0" w:color="auto"/>
                          </w:divBdr>
                          <w:divsChild>
                            <w:div w:id="1838839252">
                              <w:marLeft w:val="0"/>
                              <w:marRight w:val="0"/>
                              <w:marTop w:val="0"/>
                              <w:marBottom w:val="0"/>
                              <w:divBdr>
                                <w:top w:val="none" w:sz="0" w:space="0" w:color="auto"/>
                                <w:left w:val="none" w:sz="0" w:space="0" w:color="auto"/>
                                <w:bottom w:val="none" w:sz="0" w:space="0" w:color="auto"/>
                                <w:right w:val="none" w:sz="0" w:space="0" w:color="auto"/>
                              </w:divBdr>
                              <w:divsChild>
                                <w:div w:id="9116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530783">
                          <w:marLeft w:val="0"/>
                          <w:marRight w:val="0"/>
                          <w:marTop w:val="0"/>
                          <w:marBottom w:val="0"/>
                          <w:divBdr>
                            <w:top w:val="none" w:sz="0" w:space="0" w:color="auto"/>
                            <w:left w:val="none" w:sz="0" w:space="0" w:color="auto"/>
                            <w:bottom w:val="none" w:sz="0" w:space="0" w:color="auto"/>
                            <w:right w:val="none" w:sz="0" w:space="0" w:color="auto"/>
                          </w:divBdr>
                          <w:divsChild>
                            <w:div w:id="362217610">
                              <w:marLeft w:val="0"/>
                              <w:marRight w:val="0"/>
                              <w:marTop w:val="0"/>
                              <w:marBottom w:val="0"/>
                              <w:divBdr>
                                <w:top w:val="none" w:sz="0" w:space="0" w:color="auto"/>
                                <w:left w:val="none" w:sz="0" w:space="0" w:color="auto"/>
                                <w:bottom w:val="none" w:sz="0" w:space="0" w:color="auto"/>
                                <w:right w:val="none" w:sz="0" w:space="0" w:color="auto"/>
                              </w:divBdr>
                              <w:divsChild>
                                <w:div w:id="39874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271447">
                          <w:marLeft w:val="0"/>
                          <w:marRight w:val="0"/>
                          <w:marTop w:val="0"/>
                          <w:marBottom w:val="0"/>
                          <w:divBdr>
                            <w:top w:val="none" w:sz="0" w:space="0" w:color="auto"/>
                            <w:left w:val="none" w:sz="0" w:space="0" w:color="auto"/>
                            <w:bottom w:val="none" w:sz="0" w:space="0" w:color="auto"/>
                            <w:right w:val="none" w:sz="0" w:space="0" w:color="auto"/>
                          </w:divBdr>
                          <w:divsChild>
                            <w:div w:id="27881369">
                              <w:marLeft w:val="0"/>
                              <w:marRight w:val="0"/>
                              <w:marTop w:val="0"/>
                              <w:marBottom w:val="0"/>
                              <w:divBdr>
                                <w:top w:val="none" w:sz="0" w:space="0" w:color="auto"/>
                                <w:left w:val="none" w:sz="0" w:space="0" w:color="auto"/>
                                <w:bottom w:val="none" w:sz="0" w:space="0" w:color="auto"/>
                                <w:right w:val="none" w:sz="0" w:space="0" w:color="auto"/>
                              </w:divBdr>
                              <w:divsChild>
                                <w:div w:id="96462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17494">
                  <w:marLeft w:val="0"/>
                  <w:marRight w:val="0"/>
                  <w:marTop w:val="0"/>
                  <w:marBottom w:val="0"/>
                  <w:divBdr>
                    <w:top w:val="none" w:sz="0" w:space="0" w:color="auto"/>
                    <w:left w:val="none" w:sz="0" w:space="0" w:color="auto"/>
                    <w:bottom w:val="none" w:sz="0" w:space="0" w:color="auto"/>
                    <w:right w:val="none" w:sz="0" w:space="0" w:color="auto"/>
                  </w:divBdr>
                  <w:divsChild>
                    <w:div w:id="16008180">
                      <w:marLeft w:val="0"/>
                      <w:marRight w:val="0"/>
                      <w:marTop w:val="100"/>
                      <w:marBottom w:val="100"/>
                      <w:divBdr>
                        <w:top w:val="none" w:sz="0" w:space="0" w:color="auto"/>
                        <w:left w:val="none" w:sz="0" w:space="0" w:color="auto"/>
                        <w:bottom w:val="none" w:sz="0" w:space="0" w:color="auto"/>
                        <w:right w:val="none" w:sz="0" w:space="0" w:color="auto"/>
                      </w:divBdr>
                      <w:divsChild>
                        <w:div w:id="1891843757">
                          <w:marLeft w:val="0"/>
                          <w:marRight w:val="0"/>
                          <w:marTop w:val="100"/>
                          <w:marBottom w:val="100"/>
                          <w:divBdr>
                            <w:top w:val="none" w:sz="0" w:space="0" w:color="auto"/>
                            <w:left w:val="none" w:sz="0" w:space="0" w:color="auto"/>
                            <w:bottom w:val="none" w:sz="0" w:space="0" w:color="auto"/>
                            <w:right w:val="none" w:sz="0" w:space="0" w:color="auto"/>
                          </w:divBdr>
                          <w:divsChild>
                            <w:div w:id="1572738309">
                              <w:marLeft w:val="0"/>
                              <w:marRight w:val="0"/>
                              <w:marTop w:val="0"/>
                              <w:marBottom w:val="0"/>
                              <w:divBdr>
                                <w:top w:val="none" w:sz="0" w:space="0" w:color="auto"/>
                                <w:left w:val="none" w:sz="0" w:space="0" w:color="auto"/>
                                <w:bottom w:val="none" w:sz="0" w:space="0" w:color="auto"/>
                                <w:right w:val="none" w:sz="0" w:space="0" w:color="auto"/>
                              </w:divBdr>
                            </w:div>
                          </w:divsChild>
                        </w:div>
                        <w:div w:id="1447191144">
                          <w:marLeft w:val="0"/>
                          <w:marRight w:val="0"/>
                          <w:marTop w:val="100"/>
                          <w:marBottom w:val="100"/>
                          <w:divBdr>
                            <w:top w:val="none" w:sz="0" w:space="0" w:color="auto"/>
                            <w:left w:val="none" w:sz="0" w:space="0" w:color="auto"/>
                            <w:bottom w:val="none" w:sz="0" w:space="0" w:color="auto"/>
                            <w:right w:val="none" w:sz="0" w:space="0" w:color="auto"/>
                          </w:divBdr>
                          <w:divsChild>
                            <w:div w:id="376512286">
                              <w:marLeft w:val="0"/>
                              <w:marRight w:val="0"/>
                              <w:marTop w:val="0"/>
                              <w:marBottom w:val="0"/>
                              <w:divBdr>
                                <w:top w:val="none" w:sz="0" w:space="0" w:color="auto"/>
                                <w:left w:val="none" w:sz="0" w:space="0" w:color="auto"/>
                                <w:bottom w:val="none" w:sz="0" w:space="0" w:color="auto"/>
                                <w:right w:val="none" w:sz="0" w:space="0" w:color="auto"/>
                              </w:divBdr>
                            </w:div>
                          </w:divsChild>
                        </w:div>
                        <w:div w:id="1931549117">
                          <w:marLeft w:val="0"/>
                          <w:marRight w:val="0"/>
                          <w:marTop w:val="100"/>
                          <w:marBottom w:val="100"/>
                          <w:divBdr>
                            <w:top w:val="none" w:sz="0" w:space="0" w:color="auto"/>
                            <w:left w:val="none" w:sz="0" w:space="0" w:color="auto"/>
                            <w:bottom w:val="none" w:sz="0" w:space="0" w:color="auto"/>
                            <w:right w:val="none" w:sz="0" w:space="0" w:color="auto"/>
                          </w:divBdr>
                          <w:divsChild>
                            <w:div w:id="145563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8440236">
      <w:bodyDiv w:val="1"/>
      <w:marLeft w:val="0"/>
      <w:marRight w:val="0"/>
      <w:marTop w:val="0"/>
      <w:marBottom w:val="0"/>
      <w:divBdr>
        <w:top w:val="none" w:sz="0" w:space="0" w:color="auto"/>
        <w:left w:val="none" w:sz="0" w:space="0" w:color="auto"/>
        <w:bottom w:val="none" w:sz="0" w:space="0" w:color="auto"/>
        <w:right w:val="none" w:sz="0" w:space="0" w:color="auto"/>
      </w:divBdr>
    </w:div>
    <w:div w:id="902642379">
      <w:bodyDiv w:val="1"/>
      <w:marLeft w:val="0"/>
      <w:marRight w:val="0"/>
      <w:marTop w:val="0"/>
      <w:marBottom w:val="0"/>
      <w:divBdr>
        <w:top w:val="none" w:sz="0" w:space="0" w:color="auto"/>
        <w:left w:val="none" w:sz="0" w:space="0" w:color="auto"/>
        <w:bottom w:val="none" w:sz="0" w:space="0" w:color="auto"/>
        <w:right w:val="none" w:sz="0" w:space="0" w:color="auto"/>
      </w:divBdr>
    </w:div>
    <w:div w:id="1559317627">
      <w:bodyDiv w:val="1"/>
      <w:marLeft w:val="0"/>
      <w:marRight w:val="0"/>
      <w:marTop w:val="0"/>
      <w:marBottom w:val="0"/>
      <w:divBdr>
        <w:top w:val="none" w:sz="0" w:space="0" w:color="auto"/>
        <w:left w:val="none" w:sz="0" w:space="0" w:color="auto"/>
        <w:bottom w:val="none" w:sz="0" w:space="0" w:color="auto"/>
        <w:right w:val="none" w:sz="0" w:space="0" w:color="auto"/>
      </w:divBdr>
      <w:divsChild>
        <w:div w:id="1912539089">
          <w:marLeft w:val="0"/>
          <w:marRight w:val="0"/>
          <w:marTop w:val="240"/>
          <w:marBottom w:val="240"/>
          <w:divBdr>
            <w:top w:val="none" w:sz="0" w:space="0" w:color="auto"/>
            <w:left w:val="none" w:sz="0" w:space="0" w:color="auto"/>
            <w:bottom w:val="none" w:sz="0" w:space="0" w:color="auto"/>
            <w:right w:val="none" w:sz="0" w:space="0" w:color="auto"/>
          </w:divBdr>
          <w:divsChild>
            <w:div w:id="1039860212">
              <w:marLeft w:val="0"/>
              <w:marRight w:val="0"/>
              <w:marTop w:val="0"/>
              <w:marBottom w:val="0"/>
              <w:divBdr>
                <w:top w:val="none" w:sz="0" w:space="0" w:color="auto"/>
                <w:left w:val="none" w:sz="0" w:space="0" w:color="auto"/>
                <w:bottom w:val="none" w:sz="0" w:space="0" w:color="auto"/>
                <w:right w:val="none" w:sz="0" w:space="0" w:color="auto"/>
              </w:divBdr>
              <w:divsChild>
                <w:div w:id="848561930">
                  <w:marLeft w:val="0"/>
                  <w:marRight w:val="0"/>
                  <w:marTop w:val="0"/>
                  <w:marBottom w:val="0"/>
                  <w:divBdr>
                    <w:top w:val="none" w:sz="0" w:space="0" w:color="auto"/>
                    <w:left w:val="none" w:sz="0" w:space="0" w:color="auto"/>
                    <w:bottom w:val="none" w:sz="0" w:space="0" w:color="auto"/>
                    <w:right w:val="none" w:sz="0" w:space="0" w:color="auto"/>
                  </w:divBdr>
                  <w:divsChild>
                    <w:div w:id="2090498705">
                      <w:marLeft w:val="0"/>
                      <w:marRight w:val="0"/>
                      <w:marTop w:val="0"/>
                      <w:marBottom w:val="0"/>
                      <w:divBdr>
                        <w:top w:val="none" w:sz="0" w:space="0" w:color="auto"/>
                        <w:left w:val="none" w:sz="0" w:space="0" w:color="auto"/>
                        <w:bottom w:val="none" w:sz="0" w:space="0" w:color="auto"/>
                        <w:right w:val="none" w:sz="0" w:space="0" w:color="auto"/>
                      </w:divBdr>
                      <w:divsChild>
                        <w:div w:id="866605358">
                          <w:marLeft w:val="0"/>
                          <w:marRight w:val="0"/>
                          <w:marTop w:val="0"/>
                          <w:marBottom w:val="0"/>
                          <w:divBdr>
                            <w:top w:val="none" w:sz="0" w:space="0" w:color="auto"/>
                            <w:left w:val="none" w:sz="0" w:space="0" w:color="auto"/>
                            <w:bottom w:val="none" w:sz="0" w:space="0" w:color="auto"/>
                            <w:right w:val="none" w:sz="0" w:space="0" w:color="auto"/>
                          </w:divBdr>
                          <w:divsChild>
                            <w:div w:id="1719865133">
                              <w:marLeft w:val="0"/>
                              <w:marRight w:val="0"/>
                              <w:marTop w:val="0"/>
                              <w:marBottom w:val="0"/>
                              <w:divBdr>
                                <w:top w:val="none" w:sz="0" w:space="0" w:color="auto"/>
                                <w:left w:val="none" w:sz="0" w:space="0" w:color="auto"/>
                                <w:bottom w:val="none" w:sz="0" w:space="0" w:color="auto"/>
                                <w:right w:val="none" w:sz="0" w:space="0" w:color="auto"/>
                              </w:divBdr>
                              <w:divsChild>
                                <w:div w:id="130542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917968">
                          <w:marLeft w:val="0"/>
                          <w:marRight w:val="0"/>
                          <w:marTop w:val="0"/>
                          <w:marBottom w:val="0"/>
                          <w:divBdr>
                            <w:top w:val="none" w:sz="0" w:space="0" w:color="auto"/>
                            <w:left w:val="none" w:sz="0" w:space="0" w:color="auto"/>
                            <w:bottom w:val="none" w:sz="0" w:space="0" w:color="auto"/>
                            <w:right w:val="none" w:sz="0" w:space="0" w:color="auto"/>
                          </w:divBdr>
                          <w:divsChild>
                            <w:div w:id="428477231">
                              <w:marLeft w:val="0"/>
                              <w:marRight w:val="0"/>
                              <w:marTop w:val="0"/>
                              <w:marBottom w:val="0"/>
                              <w:divBdr>
                                <w:top w:val="none" w:sz="0" w:space="0" w:color="auto"/>
                                <w:left w:val="none" w:sz="0" w:space="0" w:color="auto"/>
                                <w:bottom w:val="none" w:sz="0" w:space="0" w:color="auto"/>
                                <w:right w:val="none" w:sz="0" w:space="0" w:color="auto"/>
                              </w:divBdr>
                              <w:divsChild>
                                <w:div w:id="133379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868274">
                          <w:marLeft w:val="0"/>
                          <w:marRight w:val="0"/>
                          <w:marTop w:val="0"/>
                          <w:marBottom w:val="0"/>
                          <w:divBdr>
                            <w:top w:val="none" w:sz="0" w:space="0" w:color="auto"/>
                            <w:left w:val="none" w:sz="0" w:space="0" w:color="auto"/>
                            <w:bottom w:val="none" w:sz="0" w:space="0" w:color="auto"/>
                            <w:right w:val="none" w:sz="0" w:space="0" w:color="auto"/>
                          </w:divBdr>
                          <w:divsChild>
                            <w:div w:id="67654698">
                              <w:marLeft w:val="0"/>
                              <w:marRight w:val="0"/>
                              <w:marTop w:val="0"/>
                              <w:marBottom w:val="0"/>
                              <w:divBdr>
                                <w:top w:val="none" w:sz="0" w:space="0" w:color="auto"/>
                                <w:left w:val="none" w:sz="0" w:space="0" w:color="auto"/>
                                <w:bottom w:val="none" w:sz="0" w:space="0" w:color="auto"/>
                                <w:right w:val="none" w:sz="0" w:space="0" w:color="auto"/>
                              </w:divBdr>
                              <w:divsChild>
                                <w:div w:id="1553233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5669263">
                  <w:marLeft w:val="0"/>
                  <w:marRight w:val="0"/>
                  <w:marTop w:val="0"/>
                  <w:marBottom w:val="0"/>
                  <w:divBdr>
                    <w:top w:val="none" w:sz="0" w:space="0" w:color="auto"/>
                    <w:left w:val="none" w:sz="0" w:space="0" w:color="auto"/>
                    <w:bottom w:val="none" w:sz="0" w:space="0" w:color="auto"/>
                    <w:right w:val="none" w:sz="0" w:space="0" w:color="auto"/>
                  </w:divBdr>
                  <w:divsChild>
                    <w:div w:id="368651753">
                      <w:marLeft w:val="0"/>
                      <w:marRight w:val="0"/>
                      <w:marTop w:val="100"/>
                      <w:marBottom w:val="100"/>
                      <w:divBdr>
                        <w:top w:val="none" w:sz="0" w:space="0" w:color="auto"/>
                        <w:left w:val="none" w:sz="0" w:space="0" w:color="auto"/>
                        <w:bottom w:val="none" w:sz="0" w:space="0" w:color="auto"/>
                        <w:right w:val="none" w:sz="0" w:space="0" w:color="auto"/>
                      </w:divBdr>
                      <w:divsChild>
                        <w:div w:id="775901930">
                          <w:marLeft w:val="0"/>
                          <w:marRight w:val="0"/>
                          <w:marTop w:val="100"/>
                          <w:marBottom w:val="100"/>
                          <w:divBdr>
                            <w:top w:val="none" w:sz="0" w:space="0" w:color="auto"/>
                            <w:left w:val="none" w:sz="0" w:space="0" w:color="auto"/>
                            <w:bottom w:val="none" w:sz="0" w:space="0" w:color="auto"/>
                            <w:right w:val="none" w:sz="0" w:space="0" w:color="auto"/>
                          </w:divBdr>
                          <w:divsChild>
                            <w:div w:id="399450616">
                              <w:marLeft w:val="0"/>
                              <w:marRight w:val="0"/>
                              <w:marTop w:val="0"/>
                              <w:marBottom w:val="0"/>
                              <w:divBdr>
                                <w:top w:val="none" w:sz="0" w:space="0" w:color="auto"/>
                                <w:left w:val="none" w:sz="0" w:space="0" w:color="auto"/>
                                <w:bottom w:val="none" w:sz="0" w:space="0" w:color="auto"/>
                                <w:right w:val="none" w:sz="0" w:space="0" w:color="auto"/>
                              </w:divBdr>
                            </w:div>
                          </w:divsChild>
                        </w:div>
                        <w:div w:id="2116821245">
                          <w:marLeft w:val="0"/>
                          <w:marRight w:val="0"/>
                          <w:marTop w:val="100"/>
                          <w:marBottom w:val="100"/>
                          <w:divBdr>
                            <w:top w:val="none" w:sz="0" w:space="0" w:color="auto"/>
                            <w:left w:val="none" w:sz="0" w:space="0" w:color="auto"/>
                            <w:bottom w:val="none" w:sz="0" w:space="0" w:color="auto"/>
                            <w:right w:val="none" w:sz="0" w:space="0" w:color="auto"/>
                          </w:divBdr>
                          <w:divsChild>
                            <w:div w:id="1783844606">
                              <w:marLeft w:val="0"/>
                              <w:marRight w:val="0"/>
                              <w:marTop w:val="0"/>
                              <w:marBottom w:val="0"/>
                              <w:divBdr>
                                <w:top w:val="none" w:sz="0" w:space="0" w:color="auto"/>
                                <w:left w:val="none" w:sz="0" w:space="0" w:color="auto"/>
                                <w:bottom w:val="none" w:sz="0" w:space="0" w:color="auto"/>
                                <w:right w:val="none" w:sz="0" w:space="0" w:color="auto"/>
                              </w:divBdr>
                            </w:div>
                          </w:divsChild>
                        </w:div>
                        <w:div w:id="2015109359">
                          <w:marLeft w:val="0"/>
                          <w:marRight w:val="0"/>
                          <w:marTop w:val="100"/>
                          <w:marBottom w:val="100"/>
                          <w:divBdr>
                            <w:top w:val="none" w:sz="0" w:space="0" w:color="auto"/>
                            <w:left w:val="none" w:sz="0" w:space="0" w:color="auto"/>
                            <w:bottom w:val="none" w:sz="0" w:space="0" w:color="auto"/>
                            <w:right w:val="none" w:sz="0" w:space="0" w:color="auto"/>
                          </w:divBdr>
                          <w:divsChild>
                            <w:div w:id="503323586">
                              <w:marLeft w:val="0"/>
                              <w:marRight w:val="0"/>
                              <w:marTop w:val="0"/>
                              <w:marBottom w:val="0"/>
                              <w:divBdr>
                                <w:top w:val="none" w:sz="0" w:space="0" w:color="auto"/>
                                <w:left w:val="none" w:sz="0" w:space="0" w:color="auto"/>
                                <w:bottom w:val="none" w:sz="0" w:space="0" w:color="auto"/>
                                <w:right w:val="none" w:sz="0" w:space="0" w:color="auto"/>
                              </w:divBdr>
                            </w:div>
                          </w:divsChild>
                        </w:div>
                        <w:div w:id="1542093406">
                          <w:marLeft w:val="0"/>
                          <w:marRight w:val="0"/>
                          <w:marTop w:val="100"/>
                          <w:marBottom w:val="100"/>
                          <w:divBdr>
                            <w:top w:val="none" w:sz="0" w:space="0" w:color="auto"/>
                            <w:left w:val="none" w:sz="0" w:space="0" w:color="auto"/>
                            <w:bottom w:val="none" w:sz="0" w:space="0" w:color="auto"/>
                            <w:right w:val="none" w:sz="0" w:space="0" w:color="auto"/>
                          </w:divBdr>
                          <w:divsChild>
                            <w:div w:id="2042389076">
                              <w:marLeft w:val="0"/>
                              <w:marRight w:val="0"/>
                              <w:marTop w:val="0"/>
                              <w:marBottom w:val="0"/>
                              <w:divBdr>
                                <w:top w:val="none" w:sz="0" w:space="0" w:color="auto"/>
                                <w:left w:val="none" w:sz="0" w:space="0" w:color="auto"/>
                                <w:bottom w:val="none" w:sz="0" w:space="0" w:color="auto"/>
                                <w:right w:val="none" w:sz="0" w:space="0" w:color="auto"/>
                              </w:divBdr>
                            </w:div>
                          </w:divsChild>
                        </w:div>
                        <w:div w:id="1945459871">
                          <w:marLeft w:val="0"/>
                          <w:marRight w:val="0"/>
                          <w:marTop w:val="100"/>
                          <w:marBottom w:val="100"/>
                          <w:divBdr>
                            <w:top w:val="none" w:sz="0" w:space="0" w:color="auto"/>
                            <w:left w:val="none" w:sz="0" w:space="0" w:color="auto"/>
                            <w:bottom w:val="none" w:sz="0" w:space="0" w:color="auto"/>
                            <w:right w:val="none" w:sz="0" w:space="0" w:color="auto"/>
                          </w:divBdr>
                          <w:divsChild>
                            <w:div w:id="37051498">
                              <w:marLeft w:val="0"/>
                              <w:marRight w:val="0"/>
                              <w:marTop w:val="0"/>
                              <w:marBottom w:val="0"/>
                              <w:divBdr>
                                <w:top w:val="none" w:sz="0" w:space="0" w:color="auto"/>
                                <w:left w:val="none" w:sz="0" w:space="0" w:color="auto"/>
                                <w:bottom w:val="none" w:sz="0" w:space="0" w:color="auto"/>
                                <w:right w:val="none" w:sz="0" w:space="0" w:color="auto"/>
                              </w:divBdr>
                            </w:div>
                          </w:divsChild>
                        </w:div>
                        <w:div w:id="188032190">
                          <w:marLeft w:val="0"/>
                          <w:marRight w:val="0"/>
                          <w:marTop w:val="100"/>
                          <w:marBottom w:val="100"/>
                          <w:divBdr>
                            <w:top w:val="none" w:sz="0" w:space="0" w:color="auto"/>
                            <w:left w:val="none" w:sz="0" w:space="0" w:color="auto"/>
                            <w:bottom w:val="none" w:sz="0" w:space="0" w:color="auto"/>
                            <w:right w:val="none" w:sz="0" w:space="0" w:color="auto"/>
                          </w:divBdr>
                          <w:divsChild>
                            <w:div w:id="180558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7702769">
      <w:bodyDiv w:val="1"/>
      <w:marLeft w:val="0"/>
      <w:marRight w:val="0"/>
      <w:marTop w:val="0"/>
      <w:marBottom w:val="0"/>
      <w:divBdr>
        <w:top w:val="none" w:sz="0" w:space="0" w:color="auto"/>
        <w:left w:val="none" w:sz="0" w:space="0" w:color="auto"/>
        <w:bottom w:val="none" w:sz="0" w:space="0" w:color="auto"/>
        <w:right w:val="none" w:sz="0" w:space="0" w:color="auto"/>
      </w:divBdr>
      <w:divsChild>
        <w:div w:id="10598628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91%D0%B5%D1%80%D1%91%D0%B7%D0%B0" TargetMode="External"/><Relationship Id="rId18" Type="http://schemas.openxmlformats.org/officeDocument/2006/relationships/hyperlink" Target="http://ru.wikipedia.org/wiki/%D0%95%D0%B6%D0%B0_%D1%81%D0%B1%D0%BE%D1%80%D0%BD%D0%B0%D1%8F" TargetMode="External"/><Relationship Id="rId26" Type="http://schemas.openxmlformats.org/officeDocument/2006/relationships/hyperlink" Target="http://ru.wikipedia.org/wiki/%D0%A2%D1%80%D0%BE%D1%81%D1%82%D0%BD%D0%B8%D0%BA_%D0%BE%D0%B1%D1%8B%D0%BA%D0%BD%D0%BE%D0%B2%D0%B5%D0%BD%D0%BD%D1%8B%D0%B9" TargetMode="External"/><Relationship Id="rId39" Type="http://schemas.openxmlformats.org/officeDocument/2006/relationships/image" Target="media/image5.png"/><Relationship Id="rId21" Type="http://schemas.openxmlformats.org/officeDocument/2006/relationships/hyperlink" Target="http://ru.wikipedia.org/w/index.php?title=%D0%9E%D1%87%D0%B0%D0%BD%D0%BE%D0%BA&amp;action=edit&amp;redlink=1" TargetMode="External"/><Relationship Id="rId34" Type="http://schemas.openxmlformats.org/officeDocument/2006/relationships/hyperlink" Target="http://ru.wikipedia.org/wiki/%D0%9B%D0%B5%D1%82%D0%BE" TargetMode="External"/><Relationship Id="rId42" Type="http://schemas.openxmlformats.org/officeDocument/2006/relationships/chart" Target="charts/chart1.xml"/><Relationship Id="rId47" Type="http://schemas.openxmlformats.org/officeDocument/2006/relationships/chart" Target="charts/chart6.xml"/><Relationship Id="rId50" Type="http://schemas.openxmlformats.org/officeDocument/2006/relationships/image" Target="media/image10.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ru.wikipedia.org/wiki/%D0%9E%D0%B2%D1%81%D1%8F%D0%BD%D0%B8%D1%86%D0%B0_%D0%BB%D1%83%D0%B3%D0%BE%D0%B2%D0%B0%D1%8F" TargetMode="External"/><Relationship Id="rId29" Type="http://schemas.openxmlformats.org/officeDocument/2006/relationships/hyperlink" Target="http://ru.wikipedia.org/w/index.php?title=%D0%93%D0%B8%D0%BF%D0%BD%D0%BE%D0%B2%D1%8B%D0%B9_%D0%BC%D0%BE%D1%85&amp;action=edit&amp;redlink=1" TargetMode="External"/><Relationship Id="rId11" Type="http://schemas.openxmlformats.org/officeDocument/2006/relationships/hyperlink" Target="http://ru.wikipedia.org/wiki/%D0%A1%D0%BC%D0%B5%D1%88%D0%B0%D0%BD%D0%BD%D1%8B%D0%B9_%D0%BB%D0%B5%D1%81" TargetMode="External"/><Relationship Id="rId24" Type="http://schemas.openxmlformats.org/officeDocument/2006/relationships/hyperlink" Target="http://ru.wikipedia.org/w/index.php?title=%D0%9F%D1%83%D0%B7%D1%8B%D1%80%D1%87%D0%B0%D1%82%D0%B0%D1%8F_%D0%BE%D1%81%D0%BE%D0%BA%D0%B0&amp;action=edit&amp;redlink=1" TargetMode="External"/><Relationship Id="rId32" Type="http://schemas.openxmlformats.org/officeDocument/2006/relationships/hyperlink" Target="http://ru.wikipedia.org/wiki/%D0%98%D0%B2%D0%B0" TargetMode="External"/><Relationship Id="rId37" Type="http://schemas.openxmlformats.org/officeDocument/2006/relationships/hyperlink" Target="http://ru.wikipedia.org/wiki/%D0%9C%D0%B5%D0%BB%D0%B8%D0%BE%D1%80%D0%B0%D1%86%D0%B8%D1%8F" TargetMode="External"/><Relationship Id="rId40" Type="http://schemas.openxmlformats.org/officeDocument/2006/relationships/image" Target="media/image6.png"/><Relationship Id="rId45" Type="http://schemas.openxmlformats.org/officeDocument/2006/relationships/chart" Target="charts/chart4.xml"/><Relationship Id="rId53" Type="http://schemas.openxmlformats.org/officeDocument/2006/relationships/image" Target="media/image13.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ru.wikipedia.org/wiki/%D0%9A%D0%BB%D0%B5%D0%B2%D0%B5%D1%8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ru.wikipedia.org/wiki/%D0%95%D0%BB%D1%8C" TargetMode="External"/><Relationship Id="rId22" Type="http://schemas.openxmlformats.org/officeDocument/2006/relationships/hyperlink" Target="http://ru.wikipedia.org/wiki/%D0%9C%D1%8B%D1%82%D0%BD%D0%B8%D0%BA" TargetMode="External"/><Relationship Id="rId27" Type="http://schemas.openxmlformats.org/officeDocument/2006/relationships/hyperlink" Target="http://ru.wikipedia.org/wiki/%D0%A5%D0%B2%D0%BE%D1%89_%D0%B1%D0%BE%D0%BB%D0%BE%D1%82%D0%BD%D1%8B%D0%B9" TargetMode="External"/><Relationship Id="rId30" Type="http://schemas.openxmlformats.org/officeDocument/2006/relationships/hyperlink" Target="http://ru.wikipedia.org/wiki/%D0%A1%D0%BE%D1%81%D0%BD%D0%B0_%D0%BE%D0%B1%D1%8B%D0%BA%D0%BD%D0%BE%D0%B2%D0%B5%D0%BD%D0%BD%D0%B0%D1%8F" TargetMode="External"/><Relationship Id="rId35" Type="http://schemas.openxmlformats.org/officeDocument/2006/relationships/hyperlink" Target="http://ru.wikipedia.org/wiki/%D0%9F%D0%BE%D0%B4%D0%B7%D0%BE%D0%BB%D0%B8%D1%81%D1%82%D1%8B%D0%B5_%D0%BF%D0%BE%D1%87%D0%B2%D1%8B" TargetMode="External"/><Relationship Id="rId43" Type="http://schemas.openxmlformats.org/officeDocument/2006/relationships/chart" Target="charts/chart2.xml"/><Relationship Id="rId48" Type="http://schemas.openxmlformats.org/officeDocument/2006/relationships/image" Target="media/image8.pn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11.png"/><Relationship Id="rId3" Type="http://schemas.openxmlformats.org/officeDocument/2006/relationships/styles" Target="styles.xml"/><Relationship Id="rId12" Type="http://schemas.openxmlformats.org/officeDocument/2006/relationships/hyperlink" Target="http://ru.wikipedia.org/wiki/%D0%9E%D1%81%D0%B8%D0%BD%D0%B0" TargetMode="External"/><Relationship Id="rId17" Type="http://schemas.openxmlformats.org/officeDocument/2006/relationships/hyperlink" Target="http://ru.wikipedia.org/wiki/%D0%9C%D1%8F%D1%82%D0%BB%D0%B8%D0%BA_%D0%BB%D1%83%D0%B3%D0%BE%D0%B2%D0%BE%D0%B9" TargetMode="External"/><Relationship Id="rId25" Type="http://schemas.openxmlformats.org/officeDocument/2006/relationships/hyperlink" Target="http://ru.wikipedia.org/w/index.php?title=%D0%9B%D0%B8%D1%81%D1%8C%D1%8F_%D0%BE%D1%81%D0%BE%D0%BA%D0%B0&amp;action=edit&amp;redlink=1" TargetMode="External"/><Relationship Id="rId33" Type="http://schemas.openxmlformats.org/officeDocument/2006/relationships/hyperlink" Target="http://ru.wikipedia.org/wiki/%D0%9A%D0%BB%D0%B8%D0%BC%D0%B0%D1%82" TargetMode="External"/><Relationship Id="rId38" Type="http://schemas.openxmlformats.org/officeDocument/2006/relationships/image" Target="media/image4.png"/><Relationship Id="rId46" Type="http://schemas.openxmlformats.org/officeDocument/2006/relationships/chart" Target="charts/chart5.xml"/><Relationship Id="rId20" Type="http://schemas.openxmlformats.org/officeDocument/2006/relationships/hyperlink" Target="http://ru.wikipedia.org/wiki/%D0%9F%D0%BE%D0%B3%D1%80%D0%B5%D0%BC%D0%BE%D0%BA_%D0%BC%D0%B0%D0%BB%D1%8B%D0%B9" TargetMode="External"/><Relationship Id="rId41" Type="http://schemas.openxmlformats.org/officeDocument/2006/relationships/image" Target="media/image7.jpeg"/><Relationship Id="rId54"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2000" TargetMode="External"/><Relationship Id="rId23" Type="http://schemas.openxmlformats.org/officeDocument/2006/relationships/hyperlink" Target="http://ru.wikipedia.org/w/index.php?title=%D0%9E%D1%81%D1%82%D1%80%D0%B0%D1%8F_%D0%BE%D1%81%D0%BE%D0%BA%D0%B0&amp;action=edit&amp;redlink=1" TargetMode="External"/><Relationship Id="rId28" Type="http://schemas.openxmlformats.org/officeDocument/2006/relationships/hyperlink" Target="http://ru.wikipedia.org/wiki/%D0%A5%D0%B2%D0%BE%D1%89_%D0%BF%D1%80%D0%B8%D1%80%D0%B5%D1%87%D0%BD%D1%8B%D0%B9" TargetMode="External"/><Relationship Id="rId36" Type="http://schemas.openxmlformats.org/officeDocument/2006/relationships/hyperlink" Target="http://ru.wikipedia.org/wiki/%D0%93%D1%83%D0%BC%D1%83%D1%81" TargetMode="External"/><Relationship Id="rId49" Type="http://schemas.openxmlformats.org/officeDocument/2006/relationships/image" Target="media/image9.pn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hyperlink" Target="http://ru.wikipedia.org/wiki/%D0%91%D0%B5%D1%80%D1%91%D0%B7%D0%B0_%D0%BF%D1%83%D1%88%D0%B8%D1%81%D1%82%D0%B0%D1%8F" TargetMode="External"/><Relationship Id="rId44" Type="http://schemas.openxmlformats.org/officeDocument/2006/relationships/chart" Target="charts/chart3.xml"/><Relationship Id="rId52" Type="http://schemas.openxmlformats.org/officeDocument/2006/relationships/image" Target="media/image12.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641148325358878"/>
          <c:y val="0.21454545454545507"/>
          <c:w val="0.37559808612440287"/>
          <c:h val="0.57090909090909214"/>
        </c:manualLayout>
      </c:layout>
      <c:pieChart>
        <c:varyColors val="1"/>
        <c:ser>
          <c:idx val="0"/>
          <c:order val="0"/>
          <c:tx>
            <c:strRef>
              <c:f>Sheet1!$A$2</c:f>
              <c:strCache>
                <c:ptCount val="1"/>
                <c:pt idx="0">
                  <c:v>Восток</c:v>
                </c:pt>
              </c:strCache>
            </c:strRef>
          </c:tx>
          <c:spPr>
            <a:solidFill>
              <a:srgbClr val="9999FF"/>
            </a:solidFill>
            <a:ln w="12712">
              <a:solidFill>
                <a:srgbClr val="000000"/>
              </a:solidFill>
              <a:prstDash val="solid"/>
            </a:ln>
          </c:spPr>
          <c:dPt>
            <c:idx val="1"/>
            <c:bubble3D val="0"/>
            <c:spPr>
              <a:solidFill>
                <a:srgbClr val="993366"/>
              </a:solidFill>
              <a:ln w="12712">
                <a:solidFill>
                  <a:srgbClr val="000000"/>
                </a:solidFill>
                <a:prstDash val="solid"/>
              </a:ln>
            </c:spPr>
          </c:dPt>
          <c:dLbls>
            <c:dLbl>
              <c:idx val="0"/>
              <c:spPr>
                <a:noFill/>
                <a:ln w="25425">
                  <a:noFill/>
                </a:ln>
              </c:spPr>
              <c:txPr>
                <a:bodyPr/>
                <a:lstStyle/>
                <a:p>
                  <a:pPr>
                    <a:defRPr sz="1201"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spPr>
                <a:noFill/>
                <a:ln w="25425">
                  <a:noFill/>
                </a:ln>
              </c:spPr>
              <c:txPr>
                <a:bodyPr/>
                <a:lstStyle/>
                <a:p>
                  <a:pPr>
                    <a:defRPr sz="1201"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Sheet1!$B$1:$C$1</c:f>
              <c:strCache>
                <c:ptCount val="2"/>
                <c:pt idx="0">
                  <c:v>9 кл.</c:v>
                </c:pt>
                <c:pt idx="1">
                  <c:v>10 кл.</c:v>
                </c:pt>
              </c:strCache>
            </c:strRef>
          </c:cat>
          <c:val>
            <c:numRef>
              <c:f>Sheet1!$B$2:$C$2</c:f>
              <c:numCache>
                <c:formatCode>0%</c:formatCode>
                <c:ptCount val="2"/>
                <c:pt idx="0">
                  <c:v>0.95000000000000062</c:v>
                </c:pt>
                <c:pt idx="1">
                  <c:v>1</c:v>
                </c:pt>
              </c:numCache>
            </c:numRef>
          </c:val>
        </c:ser>
        <c:ser>
          <c:idx val="1"/>
          <c:order val="1"/>
          <c:tx>
            <c:strRef>
              <c:f>Sheet1!$A$3</c:f>
              <c:strCache>
                <c:ptCount val="1"/>
              </c:strCache>
            </c:strRef>
          </c:tx>
          <c:spPr>
            <a:solidFill>
              <a:srgbClr val="993366"/>
            </a:solidFill>
            <a:ln w="12712">
              <a:solidFill>
                <a:srgbClr val="000000"/>
              </a:solidFill>
              <a:prstDash val="solid"/>
            </a:ln>
          </c:spPr>
          <c:dPt>
            <c:idx val="0"/>
            <c:bubble3D val="0"/>
            <c:spPr>
              <a:solidFill>
                <a:srgbClr val="9999FF"/>
              </a:solidFill>
              <a:ln w="12712">
                <a:solidFill>
                  <a:srgbClr val="000000"/>
                </a:solidFill>
                <a:prstDash val="solid"/>
              </a:ln>
            </c:spPr>
          </c:dPt>
          <c:cat>
            <c:strRef>
              <c:f>Sheet1!$B$1:$C$1</c:f>
              <c:strCache>
                <c:ptCount val="2"/>
                <c:pt idx="0">
                  <c:v>9 кл.</c:v>
                </c:pt>
                <c:pt idx="1">
                  <c:v>10 кл.</c:v>
                </c:pt>
              </c:strCache>
            </c:strRef>
          </c:cat>
          <c:val>
            <c:numRef>
              <c:f>Sheet1!$B$3:$C$3</c:f>
              <c:numCache>
                <c:formatCode>General</c:formatCode>
                <c:ptCount val="2"/>
              </c:numCache>
            </c:numRef>
          </c:val>
        </c:ser>
        <c:ser>
          <c:idx val="2"/>
          <c:order val="2"/>
          <c:tx>
            <c:strRef>
              <c:f>Sheet1!$A$4</c:f>
              <c:strCache>
                <c:ptCount val="1"/>
              </c:strCache>
            </c:strRef>
          </c:tx>
          <c:spPr>
            <a:solidFill>
              <a:srgbClr val="FFFFCC"/>
            </a:solidFill>
            <a:ln w="12712">
              <a:solidFill>
                <a:srgbClr val="000000"/>
              </a:solidFill>
              <a:prstDash val="solid"/>
            </a:ln>
          </c:spPr>
          <c:dPt>
            <c:idx val="0"/>
            <c:bubble3D val="0"/>
            <c:spPr>
              <a:solidFill>
                <a:srgbClr val="9999FF"/>
              </a:solidFill>
              <a:ln w="12712">
                <a:solidFill>
                  <a:srgbClr val="000000"/>
                </a:solidFill>
                <a:prstDash val="solid"/>
              </a:ln>
            </c:spPr>
          </c:dPt>
          <c:dPt>
            <c:idx val="1"/>
            <c:bubble3D val="0"/>
            <c:spPr>
              <a:solidFill>
                <a:srgbClr val="993366"/>
              </a:solidFill>
              <a:ln w="12712">
                <a:solidFill>
                  <a:srgbClr val="000000"/>
                </a:solidFill>
                <a:prstDash val="solid"/>
              </a:ln>
            </c:spPr>
          </c:dPt>
          <c:cat>
            <c:strRef>
              <c:f>Sheet1!$B$1:$C$1</c:f>
              <c:strCache>
                <c:ptCount val="2"/>
                <c:pt idx="0">
                  <c:v>9 кл.</c:v>
                </c:pt>
                <c:pt idx="1">
                  <c:v>10 кл.</c:v>
                </c:pt>
              </c:strCache>
            </c:strRef>
          </c:cat>
          <c:val>
            <c:numRef>
              <c:f>Sheet1!$B$4:$C$4</c:f>
              <c:numCache>
                <c:formatCode>General</c:formatCode>
                <c:ptCount val="2"/>
              </c:numCache>
            </c:numRef>
          </c:val>
        </c:ser>
        <c:dLbls>
          <c:showLegendKey val="0"/>
          <c:showVal val="0"/>
          <c:showCatName val="0"/>
          <c:showSerName val="0"/>
          <c:showPercent val="0"/>
          <c:showBubbleSize val="0"/>
          <c:showLeaderLines val="1"/>
        </c:dLbls>
        <c:firstSliceAng val="0"/>
      </c:pieChart>
      <c:spPr>
        <a:solidFill>
          <a:srgbClr val="C0C0C0"/>
        </a:solidFill>
        <a:ln w="12712">
          <a:solidFill>
            <a:srgbClr val="808080"/>
          </a:solidFill>
          <a:prstDash val="solid"/>
        </a:ln>
      </c:spPr>
    </c:plotArea>
    <c:legend>
      <c:legendPos val="l"/>
      <c:layout>
        <c:manualLayout>
          <c:xMode val="edge"/>
          <c:yMode val="edge"/>
          <c:x val="7.177033492822984E-3"/>
          <c:y val="0.41454545454545455"/>
          <c:w val="0.13636363636363635"/>
          <c:h val="0.16363636363636394"/>
        </c:manualLayout>
      </c:layout>
      <c:overlay val="0"/>
      <c:spPr>
        <a:noFill/>
        <a:ln w="3178">
          <a:solidFill>
            <a:srgbClr val="000000"/>
          </a:solidFill>
          <a:prstDash val="solid"/>
        </a:ln>
      </c:spPr>
      <c:txPr>
        <a:bodyPr/>
        <a:lstStyle/>
        <a:p>
          <a:pPr>
            <a:defRPr sz="986"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1201" b="1" i="0" u="none" strike="noStrike" baseline="0">
          <a:solidFill>
            <a:srgbClr val="000000"/>
          </a:solidFill>
          <a:latin typeface="Calibri"/>
          <a:ea typeface="Calibri"/>
          <a:cs typeface="Calibri"/>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546762589928071"/>
          <c:y val="0.10989010989011001"/>
          <c:w val="0.55035971223021585"/>
          <c:h val="0.68681318681318682"/>
        </c:manualLayout>
      </c:layout>
      <c:barChart>
        <c:barDir val="col"/>
        <c:grouping val="clustered"/>
        <c:varyColors val="0"/>
        <c:ser>
          <c:idx val="0"/>
          <c:order val="0"/>
          <c:tx>
            <c:strRef>
              <c:f>Sheet1!$A$2</c:f>
              <c:strCache>
                <c:ptCount val="1"/>
                <c:pt idx="0">
                  <c:v>9 кл.</c:v>
                </c:pt>
              </c:strCache>
            </c:strRef>
          </c:tx>
          <c:spPr>
            <a:solidFill>
              <a:srgbClr val="9999FF"/>
            </a:solidFill>
            <a:ln w="12725">
              <a:solidFill>
                <a:srgbClr val="000000"/>
              </a:solidFill>
              <a:prstDash val="solid"/>
            </a:ln>
          </c:spPr>
          <c:invertIfNegative val="0"/>
          <c:cat>
            <c:strRef>
              <c:f>Sheet1!$B$1:$E$1</c:f>
              <c:strCache>
                <c:ptCount val="2"/>
                <c:pt idx="0">
                  <c:v>да </c:v>
                </c:pt>
                <c:pt idx="1">
                  <c:v>нет</c:v>
                </c:pt>
              </c:strCache>
            </c:strRef>
          </c:cat>
          <c:val>
            <c:numRef>
              <c:f>Sheet1!$B$2:$E$2</c:f>
              <c:numCache>
                <c:formatCode>0%</c:formatCode>
                <c:ptCount val="4"/>
                <c:pt idx="0">
                  <c:v>0.74000000000000099</c:v>
                </c:pt>
                <c:pt idx="1">
                  <c:v>0.26</c:v>
                </c:pt>
              </c:numCache>
            </c:numRef>
          </c:val>
        </c:ser>
        <c:ser>
          <c:idx val="1"/>
          <c:order val="1"/>
          <c:tx>
            <c:strRef>
              <c:f>Sheet1!$A$3</c:f>
              <c:strCache>
                <c:ptCount val="1"/>
                <c:pt idx="0">
                  <c:v>10 кл.</c:v>
                </c:pt>
              </c:strCache>
            </c:strRef>
          </c:tx>
          <c:spPr>
            <a:solidFill>
              <a:srgbClr val="993366"/>
            </a:solidFill>
            <a:ln w="12725">
              <a:solidFill>
                <a:srgbClr val="000000"/>
              </a:solidFill>
              <a:prstDash val="solid"/>
            </a:ln>
          </c:spPr>
          <c:invertIfNegative val="0"/>
          <c:cat>
            <c:strRef>
              <c:f>Sheet1!$B$1:$E$1</c:f>
              <c:strCache>
                <c:ptCount val="2"/>
                <c:pt idx="0">
                  <c:v>да </c:v>
                </c:pt>
                <c:pt idx="1">
                  <c:v>нет</c:v>
                </c:pt>
              </c:strCache>
            </c:strRef>
          </c:cat>
          <c:val>
            <c:numRef>
              <c:f>Sheet1!$B$3:$E$3</c:f>
              <c:numCache>
                <c:formatCode>0%</c:formatCode>
                <c:ptCount val="4"/>
                <c:pt idx="0">
                  <c:v>0.92</c:v>
                </c:pt>
                <c:pt idx="1">
                  <c:v>8.0000000000000043E-2</c:v>
                </c:pt>
              </c:numCache>
            </c:numRef>
          </c:val>
        </c:ser>
        <c:dLbls>
          <c:showLegendKey val="0"/>
          <c:showVal val="0"/>
          <c:showCatName val="0"/>
          <c:showSerName val="0"/>
          <c:showPercent val="0"/>
          <c:showBubbleSize val="0"/>
        </c:dLbls>
        <c:gapWidth val="150"/>
        <c:axId val="-1983748096"/>
        <c:axId val="-1983739392"/>
      </c:barChart>
      <c:catAx>
        <c:axId val="-1983748096"/>
        <c:scaling>
          <c:orientation val="minMax"/>
        </c:scaling>
        <c:delete val="0"/>
        <c:axPos val="b"/>
        <c:numFmt formatCode="General" sourceLinked="1"/>
        <c:majorTickMark val="out"/>
        <c:minorTickMark val="none"/>
        <c:tickLblPos val="nextTo"/>
        <c:spPr>
          <a:ln w="3181">
            <a:solidFill>
              <a:srgbClr val="000000"/>
            </a:solidFill>
            <a:prstDash val="solid"/>
          </a:ln>
        </c:spPr>
        <c:txPr>
          <a:bodyPr rot="0" vert="horz"/>
          <a:lstStyle/>
          <a:p>
            <a:pPr>
              <a:defRPr sz="802" b="1" i="0" u="none" strike="noStrike" baseline="0">
                <a:solidFill>
                  <a:srgbClr val="000000"/>
                </a:solidFill>
                <a:latin typeface="Calibri"/>
                <a:ea typeface="Calibri"/>
                <a:cs typeface="Calibri"/>
              </a:defRPr>
            </a:pPr>
            <a:endParaRPr lang="ru-RU"/>
          </a:p>
        </c:txPr>
        <c:crossAx val="-1983739392"/>
        <c:crosses val="autoZero"/>
        <c:auto val="1"/>
        <c:lblAlgn val="ctr"/>
        <c:lblOffset val="100"/>
        <c:tickLblSkip val="1"/>
        <c:tickMarkSkip val="1"/>
        <c:noMultiLvlLbl val="0"/>
      </c:catAx>
      <c:valAx>
        <c:axId val="-1983739392"/>
        <c:scaling>
          <c:orientation val="minMax"/>
        </c:scaling>
        <c:delete val="0"/>
        <c:axPos val="l"/>
        <c:majorGridlines>
          <c:spPr>
            <a:ln w="3181">
              <a:solidFill>
                <a:srgbClr val="000000"/>
              </a:solidFill>
              <a:prstDash val="solid"/>
            </a:ln>
          </c:spPr>
        </c:majorGridlines>
        <c:numFmt formatCode="0%" sourceLinked="1"/>
        <c:majorTickMark val="out"/>
        <c:minorTickMark val="none"/>
        <c:tickLblPos val="nextTo"/>
        <c:spPr>
          <a:ln w="3181">
            <a:solidFill>
              <a:srgbClr val="000000"/>
            </a:solidFill>
            <a:prstDash val="solid"/>
          </a:ln>
        </c:spPr>
        <c:txPr>
          <a:bodyPr rot="0" vert="horz"/>
          <a:lstStyle/>
          <a:p>
            <a:pPr>
              <a:defRPr sz="802" b="1" i="0" u="none" strike="noStrike" baseline="0">
                <a:solidFill>
                  <a:srgbClr val="000000"/>
                </a:solidFill>
                <a:latin typeface="Calibri"/>
                <a:ea typeface="Calibri"/>
                <a:cs typeface="Calibri"/>
              </a:defRPr>
            </a:pPr>
            <a:endParaRPr lang="ru-RU"/>
          </a:p>
        </c:txPr>
        <c:crossAx val="-1983748096"/>
        <c:crosses val="autoZero"/>
        <c:crossBetween val="between"/>
      </c:valAx>
      <c:spPr>
        <a:solidFill>
          <a:srgbClr val="C0C0C0"/>
        </a:solidFill>
        <a:ln w="12725">
          <a:solidFill>
            <a:srgbClr val="808080"/>
          </a:solidFill>
          <a:prstDash val="solid"/>
        </a:ln>
      </c:spPr>
    </c:plotArea>
    <c:legend>
      <c:legendPos val="r"/>
      <c:layout>
        <c:manualLayout>
          <c:xMode val="edge"/>
          <c:yMode val="edge"/>
          <c:x val="0.75539568345323871"/>
          <c:y val="0.31868131868131866"/>
          <c:w val="0.23021582733812951"/>
          <c:h val="0.26923076923076938"/>
        </c:manualLayout>
      </c:layout>
      <c:overlay val="0"/>
      <c:spPr>
        <a:noFill/>
        <a:ln w="3181">
          <a:solidFill>
            <a:srgbClr val="000000"/>
          </a:solidFill>
          <a:prstDash val="solid"/>
        </a:ln>
      </c:spPr>
      <c:txPr>
        <a:bodyPr/>
        <a:lstStyle/>
        <a:p>
          <a:pPr>
            <a:defRPr sz="1102"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2" b="1" i="0" u="none" strike="noStrike" baseline="0">
          <a:solidFill>
            <a:srgbClr val="000000"/>
          </a:solidFill>
          <a:latin typeface="Calibri"/>
          <a:ea typeface="Calibri"/>
          <a:cs typeface="Calibri"/>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77"/>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333333333333336"/>
          <c:y val="8.6294416243654845E-2"/>
          <c:w val="0.67333333333333445"/>
          <c:h val="0.73604060913705582"/>
        </c:manualLayout>
      </c:layout>
      <c:bar3DChart>
        <c:barDir val="col"/>
        <c:grouping val="clustered"/>
        <c:varyColors val="0"/>
        <c:ser>
          <c:idx val="0"/>
          <c:order val="0"/>
          <c:tx>
            <c:strRef>
              <c:f>Sheet1!$A$2</c:f>
              <c:strCache>
                <c:ptCount val="1"/>
                <c:pt idx="0">
                  <c:v>3-а</c:v>
                </c:pt>
              </c:strCache>
            </c:strRef>
          </c:tx>
          <c:spPr>
            <a:solidFill>
              <a:srgbClr val="9999FF"/>
            </a:solidFill>
            <a:ln w="12700">
              <a:solidFill>
                <a:srgbClr val="000000"/>
              </a:solidFill>
              <a:prstDash val="solid"/>
            </a:ln>
          </c:spPr>
          <c:invertIfNegative val="0"/>
          <c:cat>
            <c:strRef>
              <c:f>Sheet1!$B$1:$E$1</c:f>
              <c:strCache>
                <c:ptCount val="2"/>
                <c:pt idx="0">
                  <c:v>да </c:v>
                </c:pt>
                <c:pt idx="1">
                  <c:v>нет</c:v>
                </c:pt>
              </c:strCache>
            </c:strRef>
          </c:cat>
          <c:val>
            <c:numRef>
              <c:f>Sheet1!$B$2:$E$2</c:f>
              <c:numCache>
                <c:formatCode>0%</c:formatCode>
                <c:ptCount val="4"/>
                <c:pt idx="0">
                  <c:v>0.63000000000000111</c:v>
                </c:pt>
                <c:pt idx="1">
                  <c:v>0.37000000000000038</c:v>
                </c:pt>
              </c:numCache>
            </c:numRef>
          </c:val>
        </c:ser>
        <c:ser>
          <c:idx val="1"/>
          <c:order val="1"/>
          <c:tx>
            <c:strRef>
              <c:f>Sheet1!$A$3</c:f>
              <c:strCache>
                <c:ptCount val="1"/>
                <c:pt idx="0">
                  <c:v>4-б</c:v>
                </c:pt>
              </c:strCache>
            </c:strRef>
          </c:tx>
          <c:spPr>
            <a:solidFill>
              <a:srgbClr val="993366"/>
            </a:solidFill>
            <a:ln w="12700">
              <a:solidFill>
                <a:srgbClr val="000000"/>
              </a:solidFill>
              <a:prstDash val="solid"/>
            </a:ln>
          </c:spPr>
          <c:invertIfNegative val="0"/>
          <c:cat>
            <c:strRef>
              <c:f>Sheet1!$B$1:$E$1</c:f>
              <c:strCache>
                <c:ptCount val="2"/>
                <c:pt idx="0">
                  <c:v>да </c:v>
                </c:pt>
                <c:pt idx="1">
                  <c:v>нет</c:v>
                </c:pt>
              </c:strCache>
            </c:strRef>
          </c:cat>
          <c:val>
            <c:numRef>
              <c:f>Sheet1!$B$3:$E$3</c:f>
              <c:numCache>
                <c:formatCode>0%</c:formatCode>
                <c:ptCount val="4"/>
                <c:pt idx="0">
                  <c:v>0.62000000000000099</c:v>
                </c:pt>
                <c:pt idx="1">
                  <c:v>0.38000000000000056</c:v>
                </c:pt>
              </c:numCache>
            </c:numRef>
          </c:val>
        </c:ser>
        <c:dLbls>
          <c:showLegendKey val="0"/>
          <c:showVal val="0"/>
          <c:showCatName val="0"/>
          <c:showSerName val="0"/>
          <c:showPercent val="0"/>
          <c:showBubbleSize val="0"/>
        </c:dLbls>
        <c:gapWidth val="150"/>
        <c:gapDepth val="0"/>
        <c:shape val="box"/>
        <c:axId val="-1983741568"/>
        <c:axId val="-1983738304"/>
        <c:axId val="0"/>
      </c:bar3DChart>
      <c:catAx>
        <c:axId val="-198374156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75" b="1" i="0" u="none" strike="noStrike" baseline="0">
                <a:solidFill>
                  <a:srgbClr val="000000"/>
                </a:solidFill>
                <a:latin typeface="Calibri"/>
                <a:ea typeface="Calibri"/>
                <a:cs typeface="Calibri"/>
              </a:defRPr>
            </a:pPr>
            <a:endParaRPr lang="ru-RU"/>
          </a:p>
        </c:txPr>
        <c:crossAx val="-1983738304"/>
        <c:crosses val="autoZero"/>
        <c:auto val="1"/>
        <c:lblAlgn val="ctr"/>
        <c:lblOffset val="100"/>
        <c:tickLblSkip val="1"/>
        <c:tickMarkSkip val="1"/>
        <c:noMultiLvlLbl val="0"/>
      </c:catAx>
      <c:valAx>
        <c:axId val="-1983738304"/>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875" b="1" i="0" u="none" strike="noStrike" baseline="0">
                <a:solidFill>
                  <a:srgbClr val="000000"/>
                </a:solidFill>
                <a:latin typeface="Calibri"/>
                <a:ea typeface="Calibri"/>
                <a:cs typeface="Calibri"/>
              </a:defRPr>
            </a:pPr>
            <a:endParaRPr lang="ru-RU"/>
          </a:p>
        </c:txPr>
        <c:crossAx val="-1983741568"/>
        <c:crosses val="autoZero"/>
        <c:crossBetween val="between"/>
      </c:valAx>
      <c:spPr>
        <a:noFill/>
        <a:ln w="25399">
          <a:noFill/>
        </a:ln>
      </c:spPr>
    </c:plotArea>
    <c:plotVisOnly val="1"/>
    <c:dispBlanksAs val="gap"/>
    <c:showDLblsOverMax val="0"/>
  </c:chart>
  <c:spPr>
    <a:noFill/>
    <a:ln>
      <a:noFill/>
    </a:ln>
  </c:spPr>
  <c:txPr>
    <a:bodyPr/>
    <a:lstStyle/>
    <a:p>
      <a:pPr>
        <a:defRPr sz="875" b="1" i="0" u="none" strike="noStrike" baseline="0">
          <a:solidFill>
            <a:srgbClr val="000000"/>
          </a:solidFill>
          <a:latin typeface="Calibri"/>
          <a:ea typeface="Calibri"/>
          <a:cs typeface="Calibri"/>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7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5107913669064749"/>
          <c:y val="7.1428571428571425E-2"/>
          <c:w val="0.62949640287769781"/>
          <c:h val="0.74175824175824179"/>
        </c:manualLayout>
      </c:layout>
      <c:bar3DChart>
        <c:barDir val="col"/>
        <c:grouping val="clustered"/>
        <c:varyColors val="0"/>
        <c:ser>
          <c:idx val="0"/>
          <c:order val="0"/>
          <c:tx>
            <c:strRef>
              <c:f>Sheet1!$A$2</c:f>
              <c:strCache>
                <c:ptCount val="1"/>
                <c:pt idx="0">
                  <c:v>3-а</c:v>
                </c:pt>
              </c:strCache>
            </c:strRef>
          </c:tx>
          <c:spPr>
            <a:solidFill>
              <a:srgbClr val="9999FF"/>
            </a:solidFill>
            <a:ln w="12700">
              <a:solidFill>
                <a:srgbClr val="000000"/>
              </a:solidFill>
              <a:prstDash val="solid"/>
            </a:ln>
          </c:spPr>
          <c:invertIfNegative val="0"/>
          <c:cat>
            <c:strRef>
              <c:f>Sheet1!$B$1:$C$1</c:f>
              <c:strCache>
                <c:ptCount val="2"/>
                <c:pt idx="0">
                  <c:v>витамины</c:v>
                </c:pt>
                <c:pt idx="1">
                  <c:v>не знаю</c:v>
                </c:pt>
              </c:strCache>
            </c:strRef>
          </c:cat>
          <c:val>
            <c:numRef>
              <c:f>Sheet1!$B$2:$C$2</c:f>
              <c:numCache>
                <c:formatCode>0%</c:formatCode>
                <c:ptCount val="2"/>
                <c:pt idx="0">
                  <c:v>0.68</c:v>
                </c:pt>
                <c:pt idx="1">
                  <c:v>0.32000000000000056</c:v>
                </c:pt>
              </c:numCache>
            </c:numRef>
          </c:val>
        </c:ser>
        <c:ser>
          <c:idx val="1"/>
          <c:order val="1"/>
          <c:tx>
            <c:strRef>
              <c:f>Sheet1!$A$3</c:f>
              <c:strCache>
                <c:ptCount val="1"/>
                <c:pt idx="0">
                  <c:v>4-б</c:v>
                </c:pt>
              </c:strCache>
            </c:strRef>
          </c:tx>
          <c:spPr>
            <a:solidFill>
              <a:srgbClr val="993366"/>
            </a:solidFill>
            <a:ln w="12700">
              <a:solidFill>
                <a:srgbClr val="000000"/>
              </a:solidFill>
              <a:prstDash val="solid"/>
            </a:ln>
          </c:spPr>
          <c:invertIfNegative val="0"/>
          <c:cat>
            <c:strRef>
              <c:f>Sheet1!$B$1:$C$1</c:f>
              <c:strCache>
                <c:ptCount val="2"/>
                <c:pt idx="0">
                  <c:v>витамины</c:v>
                </c:pt>
                <c:pt idx="1">
                  <c:v>не знаю</c:v>
                </c:pt>
              </c:strCache>
            </c:strRef>
          </c:cat>
          <c:val>
            <c:numRef>
              <c:f>Sheet1!$B$3:$C$3</c:f>
              <c:numCache>
                <c:formatCode>0%</c:formatCode>
                <c:ptCount val="2"/>
                <c:pt idx="0">
                  <c:v>0.85000000000000064</c:v>
                </c:pt>
                <c:pt idx="1">
                  <c:v>0.15000000000000024</c:v>
                </c:pt>
              </c:numCache>
            </c:numRef>
          </c:val>
        </c:ser>
        <c:dLbls>
          <c:showLegendKey val="0"/>
          <c:showVal val="0"/>
          <c:showCatName val="0"/>
          <c:showSerName val="0"/>
          <c:showPercent val="0"/>
          <c:showBubbleSize val="0"/>
        </c:dLbls>
        <c:gapWidth val="150"/>
        <c:gapDepth val="0"/>
        <c:shape val="box"/>
        <c:axId val="-1619406544"/>
        <c:axId val="-1619408720"/>
        <c:axId val="0"/>
      </c:bar3DChart>
      <c:catAx>
        <c:axId val="-161940654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619408720"/>
        <c:crosses val="autoZero"/>
        <c:auto val="1"/>
        <c:lblAlgn val="ctr"/>
        <c:lblOffset val="100"/>
        <c:tickLblSkip val="1"/>
        <c:tickMarkSkip val="1"/>
        <c:noMultiLvlLbl val="0"/>
      </c:catAx>
      <c:valAx>
        <c:axId val="-1619408720"/>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619406544"/>
        <c:crosses val="autoZero"/>
        <c:crossBetween val="between"/>
      </c:valAx>
      <c:spPr>
        <a:noFill/>
        <a:ln w="25401">
          <a:noFill/>
        </a:ln>
      </c:spPr>
    </c:plotArea>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80"/>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1890738791773625"/>
          <c:y val="9.4760582081610534E-2"/>
          <c:w val="0.63975155279503226"/>
          <c:h val="0.59223300970873627"/>
        </c:manualLayout>
      </c:layout>
      <c:bar3DChart>
        <c:barDir val="col"/>
        <c:grouping val="clustered"/>
        <c:varyColors val="0"/>
        <c:ser>
          <c:idx val="0"/>
          <c:order val="0"/>
          <c:tx>
            <c:strRef>
              <c:f>Sheet1!$A$2</c:f>
              <c:strCache>
                <c:ptCount val="1"/>
                <c:pt idx="0">
                  <c:v>9 кл.</c:v>
                </c:pt>
              </c:strCache>
            </c:strRef>
          </c:tx>
          <c:spPr>
            <a:solidFill>
              <a:srgbClr val="9999FF"/>
            </a:solidFill>
            <a:ln w="12646">
              <a:solidFill>
                <a:srgbClr val="000000"/>
              </a:solidFill>
              <a:prstDash val="solid"/>
            </a:ln>
          </c:spPr>
          <c:invertIfNegative val="0"/>
          <c:cat>
            <c:strRef>
              <c:f>Sheet1!$B$1:$E$1</c:f>
              <c:strCache>
                <c:ptCount val="2"/>
                <c:pt idx="0">
                  <c:v>не очень часто</c:v>
                </c:pt>
                <c:pt idx="1">
                  <c:v>нет</c:v>
                </c:pt>
              </c:strCache>
            </c:strRef>
          </c:cat>
          <c:val>
            <c:numRef>
              <c:f>Sheet1!$B$2:$E$2</c:f>
              <c:numCache>
                <c:formatCode>0%</c:formatCode>
                <c:ptCount val="4"/>
                <c:pt idx="0">
                  <c:v>0.63000000000000111</c:v>
                </c:pt>
                <c:pt idx="1">
                  <c:v>0.37000000000000038</c:v>
                </c:pt>
              </c:numCache>
            </c:numRef>
          </c:val>
        </c:ser>
        <c:ser>
          <c:idx val="1"/>
          <c:order val="1"/>
          <c:tx>
            <c:strRef>
              <c:f>Sheet1!$A$3</c:f>
              <c:strCache>
                <c:ptCount val="1"/>
                <c:pt idx="0">
                  <c:v>10 кл.</c:v>
                </c:pt>
              </c:strCache>
            </c:strRef>
          </c:tx>
          <c:spPr>
            <a:solidFill>
              <a:srgbClr val="993366"/>
            </a:solidFill>
            <a:ln w="12646">
              <a:solidFill>
                <a:srgbClr val="000000"/>
              </a:solidFill>
              <a:prstDash val="solid"/>
            </a:ln>
          </c:spPr>
          <c:invertIfNegative val="0"/>
          <c:cat>
            <c:strRef>
              <c:f>Sheet1!$B$1:$E$1</c:f>
              <c:strCache>
                <c:ptCount val="2"/>
                <c:pt idx="0">
                  <c:v>не очень часто</c:v>
                </c:pt>
                <c:pt idx="1">
                  <c:v>нет</c:v>
                </c:pt>
              </c:strCache>
            </c:strRef>
          </c:cat>
          <c:val>
            <c:numRef>
              <c:f>Sheet1!$B$3:$E$3</c:f>
              <c:numCache>
                <c:formatCode>0%</c:formatCode>
                <c:ptCount val="4"/>
                <c:pt idx="0">
                  <c:v>0.74000000000000099</c:v>
                </c:pt>
                <c:pt idx="1">
                  <c:v>0.26</c:v>
                </c:pt>
              </c:numCache>
            </c:numRef>
          </c:val>
        </c:ser>
        <c:dLbls>
          <c:showLegendKey val="0"/>
          <c:showVal val="0"/>
          <c:showCatName val="0"/>
          <c:showSerName val="0"/>
          <c:showPercent val="0"/>
          <c:showBubbleSize val="0"/>
        </c:dLbls>
        <c:gapWidth val="150"/>
        <c:gapDepth val="0"/>
        <c:shape val="box"/>
        <c:axId val="-1619407632"/>
        <c:axId val="-1619403280"/>
        <c:axId val="0"/>
      </c:bar3DChart>
      <c:catAx>
        <c:axId val="-1619407632"/>
        <c:scaling>
          <c:orientation val="minMax"/>
        </c:scaling>
        <c:delete val="0"/>
        <c:axPos val="b"/>
        <c:numFmt formatCode="General" sourceLinked="1"/>
        <c:majorTickMark val="out"/>
        <c:minorTickMark val="none"/>
        <c:tickLblPos val="low"/>
        <c:spPr>
          <a:ln w="3161">
            <a:solidFill>
              <a:srgbClr val="000000"/>
            </a:solidFill>
            <a:prstDash val="solid"/>
          </a:ln>
        </c:spPr>
        <c:txPr>
          <a:bodyPr rot="0" vert="horz"/>
          <a:lstStyle/>
          <a:p>
            <a:pPr>
              <a:defRPr sz="896" b="1" i="0" u="none" strike="noStrike" baseline="0">
                <a:solidFill>
                  <a:srgbClr val="000000"/>
                </a:solidFill>
                <a:latin typeface="Calibri"/>
                <a:ea typeface="Calibri"/>
                <a:cs typeface="Calibri"/>
              </a:defRPr>
            </a:pPr>
            <a:endParaRPr lang="ru-RU"/>
          </a:p>
        </c:txPr>
        <c:crossAx val="-1619403280"/>
        <c:crosses val="autoZero"/>
        <c:auto val="1"/>
        <c:lblAlgn val="ctr"/>
        <c:lblOffset val="100"/>
        <c:tickLblSkip val="1"/>
        <c:tickMarkSkip val="1"/>
        <c:noMultiLvlLbl val="0"/>
      </c:catAx>
      <c:valAx>
        <c:axId val="-1619403280"/>
        <c:scaling>
          <c:orientation val="minMax"/>
        </c:scaling>
        <c:delete val="0"/>
        <c:axPos val="l"/>
        <c:majorGridlines>
          <c:spPr>
            <a:ln w="3161">
              <a:solidFill>
                <a:srgbClr val="000000"/>
              </a:solidFill>
              <a:prstDash val="solid"/>
            </a:ln>
          </c:spPr>
        </c:majorGridlines>
        <c:numFmt formatCode="0%" sourceLinked="1"/>
        <c:majorTickMark val="out"/>
        <c:minorTickMark val="none"/>
        <c:tickLblPos val="nextTo"/>
        <c:spPr>
          <a:ln w="3161">
            <a:solidFill>
              <a:srgbClr val="000000"/>
            </a:solidFill>
            <a:prstDash val="solid"/>
          </a:ln>
        </c:spPr>
        <c:txPr>
          <a:bodyPr rot="0" vert="horz"/>
          <a:lstStyle/>
          <a:p>
            <a:pPr>
              <a:defRPr sz="896" b="1" i="0" u="none" strike="noStrike" baseline="0">
                <a:solidFill>
                  <a:srgbClr val="000000"/>
                </a:solidFill>
                <a:latin typeface="Calibri"/>
                <a:ea typeface="Calibri"/>
                <a:cs typeface="Calibri"/>
              </a:defRPr>
            </a:pPr>
            <a:endParaRPr lang="ru-RU"/>
          </a:p>
        </c:txPr>
        <c:crossAx val="-1619407632"/>
        <c:crosses val="autoZero"/>
        <c:crossBetween val="between"/>
      </c:valAx>
      <c:spPr>
        <a:noFill/>
        <a:ln w="25292">
          <a:noFill/>
        </a:ln>
      </c:spPr>
    </c:plotArea>
    <c:legend>
      <c:legendPos val="r"/>
      <c:layout>
        <c:manualLayout>
          <c:xMode val="edge"/>
          <c:yMode val="edge"/>
          <c:x val="0.78881987577639767"/>
          <c:y val="0.38349514563106796"/>
          <c:w val="0.19875776397515527"/>
          <c:h val="0.23786407766990292"/>
        </c:manualLayout>
      </c:layout>
      <c:overlay val="0"/>
      <c:spPr>
        <a:noFill/>
        <a:ln w="3161">
          <a:solidFill>
            <a:srgbClr val="000000"/>
          </a:solidFill>
          <a:prstDash val="solid"/>
        </a:ln>
      </c:spPr>
      <c:txPr>
        <a:bodyPr/>
        <a:lstStyle/>
        <a:p>
          <a:pPr>
            <a:defRPr sz="109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96" b="1" i="0" u="none" strike="noStrike" baseline="0">
          <a:solidFill>
            <a:srgbClr val="000000"/>
          </a:solidFill>
          <a:latin typeface="Calibri"/>
          <a:ea typeface="Calibri"/>
          <a:cs typeface="Calibri"/>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8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949640287769837"/>
          <c:y val="8.7912087912087933E-2"/>
          <c:w val="0.58633093525179858"/>
          <c:h val="0.72527472527472525"/>
        </c:manualLayout>
      </c:layout>
      <c:bar3DChart>
        <c:barDir val="col"/>
        <c:grouping val="clustered"/>
        <c:varyColors val="0"/>
        <c:ser>
          <c:idx val="0"/>
          <c:order val="0"/>
          <c:tx>
            <c:strRef>
              <c:f>Sheet1!$A$2</c:f>
              <c:strCache>
                <c:ptCount val="1"/>
                <c:pt idx="0">
                  <c:v>9 кл.</c:v>
                </c:pt>
              </c:strCache>
            </c:strRef>
          </c:tx>
          <c:spPr>
            <a:solidFill>
              <a:srgbClr val="9999FF"/>
            </a:solidFill>
            <a:ln w="12725">
              <a:solidFill>
                <a:srgbClr val="000000"/>
              </a:solidFill>
              <a:prstDash val="solid"/>
            </a:ln>
          </c:spPr>
          <c:invertIfNegative val="0"/>
          <c:cat>
            <c:strRef>
              <c:f>Sheet1!$B$1:$E$1</c:f>
              <c:strCache>
                <c:ptCount val="2"/>
                <c:pt idx="0">
                  <c:v>да </c:v>
                </c:pt>
                <c:pt idx="1">
                  <c:v>нет</c:v>
                </c:pt>
              </c:strCache>
            </c:strRef>
          </c:cat>
          <c:val>
            <c:numRef>
              <c:f>Sheet1!$B$2:$E$2</c:f>
              <c:numCache>
                <c:formatCode>0%</c:formatCode>
                <c:ptCount val="4"/>
                <c:pt idx="0">
                  <c:v>0.58000000000000007</c:v>
                </c:pt>
                <c:pt idx="1">
                  <c:v>0.42000000000000032</c:v>
                </c:pt>
              </c:numCache>
            </c:numRef>
          </c:val>
        </c:ser>
        <c:ser>
          <c:idx val="1"/>
          <c:order val="1"/>
          <c:tx>
            <c:strRef>
              <c:f>Sheet1!$A$3</c:f>
              <c:strCache>
                <c:ptCount val="1"/>
                <c:pt idx="0">
                  <c:v>10 кл.</c:v>
                </c:pt>
              </c:strCache>
            </c:strRef>
          </c:tx>
          <c:spPr>
            <a:solidFill>
              <a:srgbClr val="993366"/>
            </a:solidFill>
            <a:ln w="12725">
              <a:solidFill>
                <a:srgbClr val="000000"/>
              </a:solidFill>
              <a:prstDash val="solid"/>
            </a:ln>
          </c:spPr>
          <c:invertIfNegative val="0"/>
          <c:cat>
            <c:strRef>
              <c:f>Sheet1!$B$1:$E$1</c:f>
              <c:strCache>
                <c:ptCount val="2"/>
                <c:pt idx="0">
                  <c:v>да </c:v>
                </c:pt>
                <c:pt idx="1">
                  <c:v>нет</c:v>
                </c:pt>
              </c:strCache>
            </c:strRef>
          </c:cat>
          <c:val>
            <c:numRef>
              <c:f>Sheet1!$B$3:$E$3</c:f>
              <c:numCache>
                <c:formatCode>0%</c:formatCode>
                <c:ptCount val="4"/>
                <c:pt idx="0">
                  <c:v>0.69000000000000061</c:v>
                </c:pt>
                <c:pt idx="1">
                  <c:v>0.3100000000000005</c:v>
                </c:pt>
              </c:numCache>
            </c:numRef>
          </c:val>
        </c:ser>
        <c:dLbls>
          <c:showLegendKey val="0"/>
          <c:showVal val="0"/>
          <c:showCatName val="0"/>
          <c:showSerName val="0"/>
          <c:showPercent val="0"/>
          <c:showBubbleSize val="0"/>
        </c:dLbls>
        <c:gapWidth val="150"/>
        <c:gapDepth val="0"/>
        <c:shape val="box"/>
        <c:axId val="-1619412528"/>
        <c:axId val="-1984658592"/>
        <c:axId val="0"/>
      </c:bar3DChart>
      <c:catAx>
        <c:axId val="-1619412528"/>
        <c:scaling>
          <c:orientation val="minMax"/>
        </c:scaling>
        <c:delete val="0"/>
        <c:axPos val="b"/>
        <c:numFmt formatCode="General" sourceLinked="1"/>
        <c:majorTickMark val="out"/>
        <c:minorTickMark val="none"/>
        <c:tickLblPos val="low"/>
        <c:spPr>
          <a:ln w="3181">
            <a:solidFill>
              <a:srgbClr val="000000"/>
            </a:solidFill>
            <a:prstDash val="solid"/>
          </a:ln>
        </c:spPr>
        <c:txPr>
          <a:bodyPr rot="0" vert="horz"/>
          <a:lstStyle/>
          <a:p>
            <a:pPr>
              <a:defRPr sz="802" b="1" i="0" u="none" strike="noStrike" baseline="0">
                <a:solidFill>
                  <a:srgbClr val="000000"/>
                </a:solidFill>
                <a:latin typeface="Calibri"/>
                <a:ea typeface="Calibri"/>
                <a:cs typeface="Calibri"/>
              </a:defRPr>
            </a:pPr>
            <a:endParaRPr lang="ru-RU"/>
          </a:p>
        </c:txPr>
        <c:crossAx val="-1984658592"/>
        <c:crosses val="autoZero"/>
        <c:auto val="1"/>
        <c:lblAlgn val="ctr"/>
        <c:lblOffset val="100"/>
        <c:tickLblSkip val="1"/>
        <c:tickMarkSkip val="1"/>
        <c:noMultiLvlLbl val="0"/>
      </c:catAx>
      <c:valAx>
        <c:axId val="-1984658592"/>
        <c:scaling>
          <c:orientation val="minMax"/>
        </c:scaling>
        <c:delete val="0"/>
        <c:axPos val="l"/>
        <c:majorGridlines>
          <c:spPr>
            <a:ln w="3181">
              <a:solidFill>
                <a:srgbClr val="000000"/>
              </a:solidFill>
              <a:prstDash val="solid"/>
            </a:ln>
          </c:spPr>
        </c:majorGridlines>
        <c:numFmt formatCode="0%" sourceLinked="1"/>
        <c:majorTickMark val="out"/>
        <c:minorTickMark val="none"/>
        <c:tickLblPos val="nextTo"/>
        <c:spPr>
          <a:ln w="3181">
            <a:solidFill>
              <a:srgbClr val="000000"/>
            </a:solidFill>
            <a:prstDash val="solid"/>
          </a:ln>
        </c:spPr>
        <c:txPr>
          <a:bodyPr rot="0" vert="horz"/>
          <a:lstStyle/>
          <a:p>
            <a:pPr>
              <a:defRPr sz="802" b="1" i="0" u="none" strike="noStrike" baseline="0">
                <a:solidFill>
                  <a:srgbClr val="000000"/>
                </a:solidFill>
                <a:latin typeface="Calibri"/>
                <a:ea typeface="Calibri"/>
                <a:cs typeface="Calibri"/>
              </a:defRPr>
            </a:pPr>
            <a:endParaRPr lang="ru-RU"/>
          </a:p>
        </c:txPr>
        <c:crossAx val="-1619412528"/>
        <c:crosses val="autoZero"/>
        <c:crossBetween val="between"/>
      </c:valAx>
      <c:spPr>
        <a:noFill/>
        <a:ln w="25450">
          <a:noFill/>
        </a:ln>
      </c:spPr>
    </c:plotArea>
    <c:legend>
      <c:legendPos val="r"/>
      <c:layout>
        <c:manualLayout>
          <c:xMode val="edge"/>
          <c:yMode val="edge"/>
          <c:x val="0.75539568345323871"/>
          <c:y val="0.36813186813186832"/>
          <c:w val="0.23021582733812951"/>
          <c:h val="0.26923076923076938"/>
        </c:manualLayout>
      </c:layout>
      <c:overlay val="0"/>
      <c:spPr>
        <a:noFill/>
        <a:ln w="3181">
          <a:solidFill>
            <a:srgbClr val="000000"/>
          </a:solidFill>
          <a:prstDash val="solid"/>
        </a:ln>
      </c:spPr>
      <c:txPr>
        <a:bodyPr/>
        <a:lstStyle/>
        <a:p>
          <a:pPr>
            <a:defRPr sz="1102"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2" b="1" i="0" u="none" strike="noStrike" baseline="0">
          <a:solidFill>
            <a:srgbClr val="000000"/>
          </a:solidFill>
          <a:latin typeface="Calibri"/>
          <a:ea typeface="Calibri"/>
          <a:cs typeface="Calibri"/>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6C844D-3288-4565-8789-EC7983743E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5954</Words>
  <Characters>33940</Characters>
  <Application>Microsoft Office Word</Application>
  <DocSecurity>0</DocSecurity>
  <Lines>282</Lines>
  <Paragraphs>79</Paragraphs>
  <ScaleCrop>false</ScaleCrop>
  <HeadingPairs>
    <vt:vector size="2" baseType="variant">
      <vt:variant>
        <vt:lpstr>Название</vt:lpstr>
      </vt:variant>
      <vt:variant>
        <vt:i4>1</vt:i4>
      </vt:variant>
    </vt:vector>
  </HeadingPairs>
  <TitlesOfParts>
    <vt:vector size="1" baseType="lpstr">
      <vt:lpstr>Исследовательская работа по биологии на тему:</vt:lpstr>
    </vt:vector>
  </TitlesOfParts>
  <Company>Шумячская  муниципальная средняя общеобразовательная школа.</Company>
  <LinksUpToDate>false</LinksUpToDate>
  <CharactersWithSpaces>39815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Исследовательская работа по биологии на тему:</dc:title>
  <dc:subject>«Биологические особенности черноплодной рябины»</dc:subject>
  <dc:creator>Работу выполнила:</dc:creator>
  <cp:lastModifiedBy>User</cp:lastModifiedBy>
  <cp:revision>2</cp:revision>
  <cp:lastPrinted>2009-10-11T20:15:00Z</cp:lastPrinted>
  <dcterms:created xsi:type="dcterms:W3CDTF">2020-09-14T14:43:00Z</dcterms:created>
  <dcterms:modified xsi:type="dcterms:W3CDTF">2020-09-14T14:43:00Z</dcterms:modified>
</cp:coreProperties>
</file>