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52" w:rsidRDefault="00000B52" w:rsidP="00000B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</w:t>
      </w:r>
    </w:p>
    <w:p w:rsidR="00000B52" w:rsidRPr="00725A24" w:rsidRDefault="00000B52" w:rsidP="00000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A24">
        <w:rPr>
          <w:rFonts w:ascii="Times New Roman" w:hAnsi="Times New Roman"/>
          <w:sz w:val="28"/>
          <w:szCs w:val="28"/>
        </w:rPr>
        <w:t xml:space="preserve">Облагораживание цветами садов и парков </w:t>
      </w:r>
      <w:r>
        <w:rPr>
          <w:rFonts w:ascii="Times New Roman" w:hAnsi="Times New Roman"/>
          <w:sz w:val="28"/>
          <w:szCs w:val="28"/>
        </w:rPr>
        <w:t>всегда очень актуальная тема в озеленении</w:t>
      </w:r>
      <w:r w:rsidRPr="00725A24">
        <w:rPr>
          <w:rFonts w:ascii="Times New Roman" w:hAnsi="Times New Roman"/>
          <w:sz w:val="28"/>
          <w:szCs w:val="28"/>
        </w:rPr>
        <w:t xml:space="preserve"> в весенне-летний период. Цветы украшают города и села, дают неповторимый аромат</w:t>
      </w:r>
      <w:r>
        <w:rPr>
          <w:rFonts w:ascii="Times New Roman" w:hAnsi="Times New Roman"/>
          <w:sz w:val="28"/>
          <w:szCs w:val="28"/>
        </w:rPr>
        <w:t>, который</w:t>
      </w:r>
      <w:r w:rsidRPr="00725A24">
        <w:rPr>
          <w:rFonts w:ascii="Times New Roman" w:hAnsi="Times New Roman"/>
          <w:sz w:val="28"/>
          <w:szCs w:val="28"/>
        </w:rPr>
        <w:t xml:space="preserve"> привле</w:t>
      </w:r>
      <w:r>
        <w:rPr>
          <w:rFonts w:ascii="Times New Roman" w:hAnsi="Times New Roman"/>
          <w:sz w:val="28"/>
          <w:szCs w:val="28"/>
        </w:rPr>
        <w:t>кае</w:t>
      </w:r>
      <w:r w:rsidRPr="00725A24">
        <w:rPr>
          <w:rFonts w:ascii="Times New Roman" w:hAnsi="Times New Roman"/>
          <w:sz w:val="28"/>
          <w:szCs w:val="28"/>
        </w:rPr>
        <w:t>т опылителей: пчел, шмелей, бабочек, бражников и др. Цветы являются местом обитания многих насекомых.</w:t>
      </w:r>
      <w:bookmarkStart w:id="0" w:name="_GoBack"/>
      <w:bookmarkEnd w:id="0"/>
    </w:p>
    <w:p w:rsidR="00127E3F" w:rsidRDefault="00000B52" w:rsidP="00000B52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Петуни</w:t>
      </w:r>
      <w:r w:rsidRPr="00725A24">
        <w:rPr>
          <w:rFonts w:ascii="Times New Roman" w:hAnsi="Times New Roman"/>
          <w:sz w:val="28"/>
          <w:szCs w:val="28"/>
        </w:rPr>
        <w:t>и одни из самых декоратив</w:t>
      </w:r>
      <w:r>
        <w:rPr>
          <w:rFonts w:ascii="Times New Roman" w:hAnsi="Times New Roman"/>
          <w:sz w:val="28"/>
          <w:szCs w:val="28"/>
        </w:rPr>
        <w:t>ных</w:t>
      </w:r>
      <w:r w:rsidRPr="00725A24">
        <w:rPr>
          <w:rFonts w:ascii="Times New Roman" w:hAnsi="Times New Roman"/>
          <w:sz w:val="28"/>
          <w:szCs w:val="28"/>
        </w:rPr>
        <w:t xml:space="preserve"> цветов. </w:t>
      </w:r>
      <w:r>
        <w:rPr>
          <w:rFonts w:ascii="Times New Roman" w:hAnsi="Times New Roman"/>
          <w:sz w:val="28"/>
          <w:szCs w:val="28"/>
        </w:rPr>
        <w:t>Цветет обильно и имеет разные окраски. Цветение растений бывает разным: одни в начале весны и лета, другие зацветают поздно. Петунии же цветут все лето и до заморозков.</w:t>
      </w:r>
    </w:p>
    <w:sectPr w:rsidR="0012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52"/>
    <w:rsid w:val="00000B52"/>
    <w:rsid w:val="0012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2312E-B61E-4438-9FFB-B645DEC7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B5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2020-09-15T09:41:00Z</dcterms:created>
  <dcterms:modified xsi:type="dcterms:W3CDTF">2020-09-15T09:43:00Z</dcterms:modified>
</cp:coreProperties>
</file>