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1C" w:rsidRPr="004B351C" w:rsidRDefault="004B351C" w:rsidP="004B35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4B351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ПРОИЗВОДСТВО ПИЩЕВОЙ И РАСТИТЕЛЬНОЙ ПРОДУКЦИИ ПРИ ИСПОЛЬЗОВАНИИ ПРИРОДНОГО МИНЕРАЛЬНОГО СОРБЕНТА ЦЕОЛИТЕ В УСЛОВИЯХ ИНДУСТРИА</w:t>
      </w:r>
      <w:r w:rsidR="0012234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Л</w:t>
      </w:r>
      <w:bookmarkStart w:id="0" w:name="_GoBack"/>
      <w:bookmarkEnd w:id="0"/>
      <w:r w:rsidRPr="004B351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ЬНОЙ СИСТЕМЫ</w:t>
      </w:r>
    </w:p>
    <w:p w:rsidR="004B351C" w:rsidRPr="004B351C" w:rsidRDefault="004B351C" w:rsidP="004B3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51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АКВАПОНИКИ</w:t>
      </w:r>
    </w:p>
    <w:p w:rsidR="0029402F" w:rsidRPr="004B351C" w:rsidRDefault="004B351C" w:rsidP="004B3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</w:pPr>
      <w:r w:rsidRPr="004B351C"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  <w:t>Шпагина Е.В.</w:t>
      </w:r>
    </w:p>
    <w:p w:rsidR="004B351C" w:rsidRPr="004B351C" w:rsidRDefault="004B351C" w:rsidP="004B351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4B351C">
        <w:rPr>
          <w:rFonts w:ascii="Times New Roman" w:eastAsia="Calibri" w:hAnsi="Times New Roman" w:cs="Times New Roman"/>
          <w:i/>
          <w:color w:val="0D0D0D"/>
          <w:sz w:val="28"/>
          <w:szCs w:val="28"/>
        </w:rPr>
        <w:t>ГАУ АО ДО «Эколого-биологический центр», ТО «Экологический мониторинг»</w:t>
      </w:r>
    </w:p>
    <w:p w:rsidR="004B351C" w:rsidRDefault="004B351C" w:rsidP="004B35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  <w:t>Научный руководитель: Егоров Сергей Николаевич</w:t>
      </w:r>
    </w:p>
    <w:p w:rsidR="00D675E7" w:rsidRDefault="004B351C" w:rsidP="004B351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4B351C">
        <w:rPr>
          <w:rFonts w:ascii="Times New Roman" w:eastAsia="Calibri" w:hAnsi="Times New Roman" w:cs="Times New Roman"/>
          <w:i/>
          <w:color w:val="0D0D0D"/>
          <w:sz w:val="28"/>
          <w:szCs w:val="28"/>
        </w:rPr>
        <w:t>ГАУ АО ДО «Эколого-биологический центр», педагог доп. образования,</w:t>
      </w:r>
    </w:p>
    <w:p w:rsidR="004B351C" w:rsidRDefault="004B351C" w:rsidP="004B351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4B351C">
        <w:rPr>
          <w:rFonts w:ascii="Times New Roman" w:eastAsia="Calibri" w:hAnsi="Times New Roman" w:cs="Times New Roman"/>
          <w:i/>
          <w:color w:val="0D0D0D"/>
          <w:sz w:val="28"/>
          <w:szCs w:val="28"/>
        </w:rPr>
        <w:t>канд. биол. наук</w:t>
      </w:r>
    </w:p>
    <w:p w:rsidR="00247FB8" w:rsidRDefault="00247FB8" w:rsidP="004B351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</w:p>
    <w:p w:rsidR="004B351C" w:rsidRPr="0044263D" w:rsidRDefault="004B351C" w:rsidP="004B3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замкнутого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(УЗВ)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хозяйствах,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63D">
        <w:rPr>
          <w:rFonts w:ascii="Times New Roman" w:hAnsi="Times New Roman"/>
          <w:sz w:val="28"/>
          <w:szCs w:val="28"/>
        </w:rPr>
        <w:t>аквакультурой</w:t>
      </w:r>
      <w:proofErr w:type="spellEnd"/>
      <w:r w:rsidRPr="004426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всему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миру.</w:t>
      </w:r>
    </w:p>
    <w:p w:rsidR="004B351C" w:rsidRPr="0044263D" w:rsidRDefault="004B351C" w:rsidP="004B3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задачей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УЗВ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искусственное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обитания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гидробионтов,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обеспечивающей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выход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товарной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сокращённые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сохранении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товара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(</w:t>
      </w:r>
      <w:proofErr w:type="spellStart"/>
      <w:r w:rsidRPr="0044263D">
        <w:rPr>
          <w:rFonts w:ascii="Times New Roman" w:hAnsi="Times New Roman"/>
          <w:sz w:val="28"/>
          <w:szCs w:val="28"/>
        </w:rPr>
        <w:t>Голубовская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Э.К.,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1978).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такому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виду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установкам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предъявляются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ресурсов: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подпитка,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оборотной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воды.</w:t>
      </w:r>
    </w:p>
    <w:p w:rsidR="004B351C" w:rsidRPr="0044263D" w:rsidRDefault="004B351C" w:rsidP="004B3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экологически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чистой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пищевой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замкнутого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цикла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значительно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сократить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временные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интервалы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процессов.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63D">
        <w:rPr>
          <w:rFonts w:ascii="Times New Roman" w:hAnsi="Times New Roman"/>
          <w:sz w:val="28"/>
          <w:szCs w:val="28"/>
        </w:rPr>
        <w:t>аквапоники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непрерывное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сбалансированное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равномерное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культивируемых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растений,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чему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исключение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режимов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зимовки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рыбы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(</w:t>
      </w:r>
      <w:proofErr w:type="spellStart"/>
      <w:r w:rsidRPr="0044263D">
        <w:rPr>
          <w:rFonts w:ascii="Times New Roman" w:hAnsi="Times New Roman"/>
          <w:sz w:val="28"/>
          <w:szCs w:val="28"/>
          <w:lang w:val="en-US"/>
        </w:rPr>
        <w:t>Borucke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  <w:lang w:val="en-US"/>
        </w:rPr>
        <w:t>M</w:t>
      </w:r>
      <w:r w:rsidRPr="004426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  <w:lang w:val="en-US"/>
        </w:rPr>
        <w:t>et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  <w:lang w:val="en-US"/>
        </w:rPr>
        <w:t>al</w:t>
      </w:r>
      <w:r w:rsidRPr="004426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2013).</w:t>
      </w:r>
    </w:p>
    <w:p w:rsidR="004B351C" w:rsidRPr="0044263D" w:rsidRDefault="004B351C" w:rsidP="004B3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состояла</w:t>
      </w:r>
      <w:r>
        <w:rPr>
          <w:rFonts w:ascii="Times New Roman" w:hAnsi="Times New Roman"/>
          <w:sz w:val="28"/>
          <w:szCs w:val="28"/>
        </w:rPr>
        <w:t xml:space="preserve"> реализации промышленного производства пищевой и растительной продукции при использовании </w:t>
      </w:r>
      <w:r w:rsidR="00D675E7">
        <w:rPr>
          <w:rFonts w:ascii="Times New Roman" w:hAnsi="Times New Roman"/>
          <w:sz w:val="28"/>
          <w:szCs w:val="28"/>
        </w:rPr>
        <w:t xml:space="preserve">в качестве наполнителя активного фильтра </w:t>
      </w:r>
      <w:r>
        <w:rPr>
          <w:rFonts w:ascii="Times New Roman" w:hAnsi="Times New Roman"/>
          <w:sz w:val="28"/>
          <w:szCs w:val="28"/>
        </w:rPr>
        <w:t xml:space="preserve">природного минерального сорбента цеолита в условиях индустриальной системы </w:t>
      </w:r>
      <w:proofErr w:type="spellStart"/>
      <w:r>
        <w:rPr>
          <w:rFonts w:ascii="Times New Roman" w:hAnsi="Times New Roman"/>
          <w:sz w:val="28"/>
          <w:szCs w:val="28"/>
        </w:rPr>
        <w:t>аквапоники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351C" w:rsidRPr="0044263D" w:rsidRDefault="004B351C" w:rsidP="004B351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4263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4B351C" w:rsidRPr="0044263D" w:rsidRDefault="004B351C" w:rsidP="004B351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товарной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навески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63D">
        <w:rPr>
          <w:rFonts w:ascii="Times New Roman" w:hAnsi="Times New Roman"/>
          <w:sz w:val="28"/>
          <w:szCs w:val="28"/>
        </w:rPr>
        <w:t>клариевого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сома,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выращенного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монокультуре;</w:t>
      </w:r>
    </w:p>
    <w:p w:rsidR="004B351C" w:rsidRPr="0044263D" w:rsidRDefault="004B351C" w:rsidP="004B351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sz w:val="28"/>
          <w:szCs w:val="28"/>
        </w:rPr>
        <w:t>Подбор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растений,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пригодных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культивирования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63D">
        <w:rPr>
          <w:rFonts w:ascii="Times New Roman" w:hAnsi="Times New Roman"/>
          <w:sz w:val="28"/>
          <w:szCs w:val="28"/>
        </w:rPr>
        <w:t>аквапоники</w:t>
      </w:r>
      <w:proofErr w:type="spellEnd"/>
      <w:r w:rsidRPr="0044263D">
        <w:rPr>
          <w:rFonts w:ascii="Times New Roman" w:hAnsi="Times New Roman"/>
          <w:sz w:val="28"/>
          <w:szCs w:val="28"/>
        </w:rPr>
        <w:t>;</w:t>
      </w:r>
    </w:p>
    <w:p w:rsidR="004B351C" w:rsidRPr="0044263D" w:rsidRDefault="004B351C" w:rsidP="004B351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sz w:val="28"/>
          <w:szCs w:val="28"/>
        </w:rPr>
        <w:t>Выстраивание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гидролого-гидрохимических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освещения;</w:t>
      </w:r>
    </w:p>
    <w:p w:rsidR="004B351C" w:rsidRPr="0044263D" w:rsidRDefault="004B351C" w:rsidP="004B351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гидрохимических показателей, полученных при использовании цеолита в качестве наполнителя активного фильтра</w:t>
      </w:r>
      <w:r w:rsidRPr="0044263D">
        <w:rPr>
          <w:rFonts w:ascii="Times New Roman" w:hAnsi="Times New Roman"/>
          <w:sz w:val="28"/>
          <w:szCs w:val="28"/>
        </w:rPr>
        <w:t>;</w:t>
      </w:r>
    </w:p>
    <w:p w:rsidR="004B351C" w:rsidRPr="0044263D" w:rsidRDefault="004B351C" w:rsidP="004B351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бизнес-плана для индустриального получения экологически чистой пищевой продукции в </w:t>
      </w:r>
      <w:proofErr w:type="spellStart"/>
      <w:r>
        <w:rPr>
          <w:rFonts w:ascii="Times New Roman" w:hAnsi="Times New Roman"/>
          <w:sz w:val="28"/>
          <w:szCs w:val="28"/>
        </w:rPr>
        <w:t>аквапонической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установке</w:t>
      </w:r>
      <w:r w:rsidRPr="0044263D">
        <w:rPr>
          <w:rFonts w:ascii="Times New Roman" w:hAnsi="Times New Roman"/>
          <w:sz w:val="28"/>
          <w:szCs w:val="28"/>
        </w:rPr>
        <w:t>.</w:t>
      </w:r>
    </w:p>
    <w:p w:rsidR="004B351C" w:rsidRPr="004B351C" w:rsidRDefault="004B351C" w:rsidP="004B3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51C">
        <w:rPr>
          <w:rFonts w:ascii="Times New Roman" w:hAnsi="Times New Roman"/>
          <w:sz w:val="28"/>
          <w:szCs w:val="28"/>
        </w:rPr>
        <w:t>Работа выполняется с октября 2017 года по настоящее время на базе ГАУ АО ДО «Эколого-биологический центр» и является частью исследований в рамках образовательного эко-проекта «Академия сити-фермерства». Экспериментальный материал, представленный в работе, охватывает трехлетний период и является репрезентативным, что подтверждается и данными, полученными в рамках сетевого взаимодействия партнеров-участников проекта «</w:t>
      </w:r>
      <w:proofErr w:type="spellStart"/>
      <w:r w:rsidRPr="004B351C">
        <w:rPr>
          <w:rFonts w:ascii="Times New Roman" w:hAnsi="Times New Roman"/>
          <w:sz w:val="28"/>
          <w:szCs w:val="28"/>
        </w:rPr>
        <w:t>Аквапоника</w:t>
      </w:r>
      <w:proofErr w:type="spellEnd"/>
      <w:r w:rsidRPr="004B351C">
        <w:rPr>
          <w:rFonts w:ascii="Times New Roman" w:hAnsi="Times New Roman"/>
          <w:sz w:val="28"/>
          <w:szCs w:val="28"/>
        </w:rPr>
        <w:t>», реализуемого министерством науки и образования Астраханской области.</w:t>
      </w:r>
    </w:p>
    <w:p w:rsidR="004B351C" w:rsidRPr="004B351C" w:rsidRDefault="00247FB8" w:rsidP="004B3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За это время, в ходе ряда экспериментов выявили детерм</w:t>
      </w:r>
      <w:r w:rsidR="00B44407">
        <w:rPr>
          <w:rFonts w:ascii="Times New Roman" w:eastAsia="Calibri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нированные растения</w:t>
      </w:r>
      <w:r w:rsidRPr="00247FB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с коротким циклом вегетации, пригодные для культивирования в установке </w:t>
      </w:r>
      <w:proofErr w:type="spellStart"/>
      <w:r>
        <w:rPr>
          <w:rFonts w:ascii="Times New Roman" w:eastAsia="Calibri" w:hAnsi="Times New Roman" w:cs="Times New Roman"/>
          <w:color w:val="0D0D0D"/>
          <w:sz w:val="28"/>
          <w:szCs w:val="28"/>
        </w:rPr>
        <w:t>авквапоники</w:t>
      </w:r>
      <w:proofErr w:type="spellEnd"/>
      <w:r>
        <w:rPr>
          <w:rFonts w:ascii="Times New Roman" w:eastAsia="Calibri" w:hAnsi="Times New Roman" w:cs="Times New Roman"/>
          <w:color w:val="0D0D0D"/>
          <w:sz w:val="28"/>
          <w:szCs w:val="28"/>
        </w:rPr>
        <w:t>.</w:t>
      </w:r>
    </w:p>
    <w:p w:rsidR="00247FB8" w:rsidRPr="0044263D" w:rsidRDefault="00247FB8" w:rsidP="0024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осуществленные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позволили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«точки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приложения»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усилий,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воздействие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стимулирует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конечного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продукта.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наглядно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продемонстрирована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технической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технологической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модернизации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63D">
        <w:rPr>
          <w:rFonts w:ascii="Times New Roman" w:hAnsi="Times New Roman"/>
          <w:sz w:val="28"/>
          <w:szCs w:val="28"/>
        </w:rPr>
        <w:t>аквапоники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продуктивности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индустриальной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установки.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Благодаря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грамотно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выстроенным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гидролого-гидрохимическим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дополнительному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освещению,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минимальном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отходе,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масса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увеличилась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определенной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товарной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навеске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получено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значительное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растительной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продукции.</w:t>
      </w:r>
    </w:p>
    <w:p w:rsidR="00247FB8" w:rsidRPr="00247FB8" w:rsidRDefault="00247FB8" w:rsidP="0024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FB8">
        <w:rPr>
          <w:rFonts w:ascii="Times New Roman" w:hAnsi="Times New Roman"/>
          <w:sz w:val="28"/>
          <w:szCs w:val="28"/>
        </w:rPr>
        <w:t>Таким образом, в рамках проекта «</w:t>
      </w:r>
      <w:proofErr w:type="spellStart"/>
      <w:r w:rsidRPr="00247FB8">
        <w:rPr>
          <w:rFonts w:ascii="Times New Roman" w:hAnsi="Times New Roman"/>
          <w:sz w:val="28"/>
          <w:szCs w:val="28"/>
        </w:rPr>
        <w:t>Аквапоника</w:t>
      </w:r>
      <w:proofErr w:type="spellEnd"/>
      <w:r w:rsidRPr="00247FB8">
        <w:rPr>
          <w:rFonts w:ascii="Times New Roman" w:hAnsi="Times New Roman"/>
          <w:sz w:val="28"/>
          <w:szCs w:val="28"/>
        </w:rPr>
        <w:t>» нами были достигнуты следующие результаты:</w:t>
      </w:r>
    </w:p>
    <w:p w:rsidR="00B44407" w:rsidRPr="0044263D" w:rsidRDefault="00B44407" w:rsidP="0066225D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минимальном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отходе,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масса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увеличилась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определенной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товарной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навеске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г;</w:t>
      </w:r>
    </w:p>
    <w:p w:rsidR="00B44407" w:rsidRPr="0044263D" w:rsidRDefault="00B44407" w:rsidP="0066225D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sz w:val="28"/>
          <w:szCs w:val="28"/>
        </w:rPr>
        <w:t>Экспериментальным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подобраны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детерминантные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растения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коротким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циклом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вегетации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различная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рассада,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пригодные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культивирования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63D">
        <w:rPr>
          <w:rFonts w:ascii="Times New Roman" w:hAnsi="Times New Roman"/>
          <w:sz w:val="28"/>
          <w:szCs w:val="28"/>
        </w:rPr>
        <w:t>аквапоники</w:t>
      </w:r>
      <w:proofErr w:type="spellEnd"/>
      <w:r w:rsidRPr="0044263D">
        <w:rPr>
          <w:rFonts w:ascii="Times New Roman" w:hAnsi="Times New Roman"/>
          <w:sz w:val="28"/>
          <w:szCs w:val="28"/>
        </w:rPr>
        <w:t>;</w:t>
      </w:r>
    </w:p>
    <w:p w:rsidR="00B44407" w:rsidRPr="0044263D" w:rsidRDefault="00B44407" w:rsidP="0066225D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sz w:val="28"/>
          <w:szCs w:val="28"/>
        </w:rPr>
        <w:t>Опираясь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исследований,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выстроена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гидролого-гидрохимических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освещения;</w:t>
      </w:r>
    </w:p>
    <w:p w:rsidR="00B44407" w:rsidRPr="00596A1D" w:rsidRDefault="00B44407" w:rsidP="0066225D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596A1D">
        <w:rPr>
          <w:rFonts w:ascii="Times New Roman" w:hAnsi="Times New Roman"/>
          <w:sz w:val="28"/>
          <w:szCs w:val="28"/>
        </w:rPr>
        <w:t>Была произведена успешная модернизация узлов блока активного фильтра;</w:t>
      </w:r>
    </w:p>
    <w:p w:rsidR="00B44407" w:rsidRPr="00885451" w:rsidRDefault="00B44407" w:rsidP="0066225D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85451">
        <w:rPr>
          <w:rFonts w:ascii="Times New Roman" w:hAnsi="Times New Roman"/>
          <w:sz w:val="28"/>
          <w:szCs w:val="28"/>
        </w:rPr>
        <w:t>ыл составлен бизнес-план получения продукции в промышленной установке в учреждении дополнительного образования и рассмотрены возможные расходы и вычислена чистая прибыль;</w:t>
      </w:r>
    </w:p>
    <w:p w:rsidR="00247FB8" w:rsidRPr="00B44407" w:rsidRDefault="00B44407" w:rsidP="0066225D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44263D">
        <w:rPr>
          <w:rFonts w:ascii="Times New Roman" w:hAnsi="Times New Roman"/>
          <w:sz w:val="28"/>
          <w:szCs w:val="28"/>
        </w:rPr>
        <w:t>Получено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значительное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экологически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чистой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пищевой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растительного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происхождения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рыбы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индустриальной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установке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63D">
        <w:rPr>
          <w:rFonts w:ascii="Times New Roman" w:hAnsi="Times New Roman"/>
          <w:sz w:val="28"/>
          <w:szCs w:val="28"/>
        </w:rPr>
        <w:t>FishPlant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«зеленых»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63D">
        <w:rPr>
          <w:rFonts w:ascii="Times New Roman" w:hAnsi="Times New Roman"/>
          <w:sz w:val="28"/>
          <w:szCs w:val="28"/>
        </w:rPr>
        <w:t>технологий.</w:t>
      </w:r>
    </w:p>
    <w:sectPr w:rsidR="00247FB8" w:rsidRPr="00B44407" w:rsidSect="004B35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881"/>
    <w:multiLevelType w:val="hybridMultilevel"/>
    <w:tmpl w:val="DB46C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A76146"/>
    <w:multiLevelType w:val="hybridMultilevel"/>
    <w:tmpl w:val="1C3471E6"/>
    <w:lvl w:ilvl="0" w:tplc="F500B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62CCAFA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EDEAB6E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64AC880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59044E9E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94814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DF7C3BA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BE1E004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97E8454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54120483"/>
    <w:multiLevelType w:val="hybridMultilevel"/>
    <w:tmpl w:val="A80C5C9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FD"/>
    <w:rsid w:val="0012234C"/>
    <w:rsid w:val="00247FB8"/>
    <w:rsid w:val="0029402F"/>
    <w:rsid w:val="003336FD"/>
    <w:rsid w:val="004B351C"/>
    <w:rsid w:val="0066225D"/>
    <w:rsid w:val="00AB01A0"/>
    <w:rsid w:val="00B44407"/>
    <w:rsid w:val="00C057AF"/>
    <w:rsid w:val="00C47236"/>
    <w:rsid w:val="00D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3751"/>
  <w15:chartTrackingRefBased/>
  <w15:docId w15:val="{39D52633-E8F9-4D71-8CFE-592236EE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B01A0"/>
    <w:pPr>
      <w:spacing w:after="100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99"/>
    <w:qFormat/>
    <w:rsid w:val="004B351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Шпагина</dc:creator>
  <cp:keywords/>
  <dc:description/>
  <cp:lastModifiedBy>Пользователь Windows</cp:lastModifiedBy>
  <cp:revision>8</cp:revision>
  <dcterms:created xsi:type="dcterms:W3CDTF">2020-09-14T18:49:00Z</dcterms:created>
  <dcterms:modified xsi:type="dcterms:W3CDTF">2020-09-15T07:49:00Z</dcterms:modified>
</cp:coreProperties>
</file>