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F20" w:rsidRPr="00C33E2E" w:rsidRDefault="00341F20" w:rsidP="00C33E2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33E2E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 «Мичуринский государственный аграрный университет»</w:t>
      </w:r>
    </w:p>
    <w:p w:rsidR="00B77651" w:rsidRPr="00C33E2E" w:rsidRDefault="00B77651" w:rsidP="00C33E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Центр развития современных компетенций детей</w:t>
      </w:r>
    </w:p>
    <w:p w:rsidR="009E480D" w:rsidRPr="00C33E2E" w:rsidRDefault="009E480D" w:rsidP="00C33E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10B1" w:rsidRPr="00C33E2E" w:rsidRDefault="009210B1" w:rsidP="00C33E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651" w:rsidRPr="00C33E2E" w:rsidRDefault="00B77651" w:rsidP="00C33E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Всероссийский конкурс «Юннат»</w:t>
      </w:r>
    </w:p>
    <w:p w:rsidR="00B77651" w:rsidRPr="00C33E2E" w:rsidRDefault="00B77651" w:rsidP="00C33E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Номинация</w:t>
      </w:r>
      <w:r w:rsidR="00503DD6">
        <w:rPr>
          <w:rFonts w:ascii="Times New Roman" w:hAnsi="Times New Roman" w:cs="Times New Roman"/>
          <w:sz w:val="28"/>
          <w:szCs w:val="28"/>
        </w:rPr>
        <w:t>:</w:t>
      </w:r>
      <w:r w:rsidRPr="00C33E2E">
        <w:rPr>
          <w:rFonts w:ascii="Times New Roman" w:hAnsi="Times New Roman" w:cs="Times New Roman"/>
          <w:sz w:val="28"/>
          <w:szCs w:val="28"/>
        </w:rPr>
        <w:t xml:space="preserve"> «Декоративное садоводство и ландшафтный дизайн»</w:t>
      </w:r>
    </w:p>
    <w:p w:rsidR="00B77651" w:rsidRPr="00C33E2E" w:rsidRDefault="00B77651" w:rsidP="00C33E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Тема </w:t>
      </w:r>
      <w:r w:rsidR="001F1390" w:rsidRPr="00C33E2E">
        <w:rPr>
          <w:rFonts w:ascii="Times New Roman" w:hAnsi="Times New Roman" w:cs="Times New Roman"/>
          <w:sz w:val="28"/>
          <w:szCs w:val="28"/>
        </w:rPr>
        <w:t>опытно-исследовательской работы</w:t>
      </w:r>
      <w:r w:rsidRPr="00C33E2E">
        <w:rPr>
          <w:rFonts w:ascii="Times New Roman" w:hAnsi="Times New Roman" w:cs="Times New Roman"/>
          <w:sz w:val="28"/>
          <w:szCs w:val="28"/>
        </w:rPr>
        <w:t>: « Лобелия</w:t>
      </w:r>
      <w:r w:rsidR="004375E8" w:rsidRPr="00C33E2E">
        <w:rPr>
          <w:rFonts w:ascii="Times New Roman" w:hAnsi="Times New Roman" w:cs="Times New Roman"/>
          <w:sz w:val="28"/>
          <w:szCs w:val="28"/>
        </w:rPr>
        <w:t>: от семени до цветения»</w:t>
      </w:r>
    </w:p>
    <w:p w:rsidR="009E480D" w:rsidRPr="00C33E2E" w:rsidRDefault="009E480D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210B1" w:rsidRPr="00C33E2E" w:rsidRDefault="009210B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77651" w:rsidRPr="00C33E2E" w:rsidRDefault="009E480D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="00B77651" w:rsidRPr="00C33E2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B77651" w:rsidRPr="00C33E2E" w:rsidRDefault="009E480D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 xml:space="preserve">Стрельникова </w:t>
      </w:r>
      <w:r w:rsidR="00C9271F" w:rsidRPr="00C33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3E2E">
        <w:rPr>
          <w:rFonts w:ascii="Times New Roman" w:eastAsia="Times New Roman" w:hAnsi="Times New Roman" w:cs="Times New Roman"/>
          <w:sz w:val="28"/>
          <w:szCs w:val="28"/>
        </w:rPr>
        <w:t>Ангелина</w:t>
      </w: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 xml:space="preserve">обучающаяся  </w:t>
      </w: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 xml:space="preserve">Центра развития современных </w:t>
      </w: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компетенций детей</w:t>
      </w:r>
    </w:p>
    <w:p w:rsidR="009E480D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ФГБОУ  ВО Мичуринский ГАУ</w:t>
      </w:r>
      <w:r w:rsidRPr="00C33E2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Тарасова Светлана Викторовна,</w:t>
      </w: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01B" w:rsidRDefault="00B7101B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01B" w:rsidRDefault="00B7101B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651" w:rsidRPr="00C33E2E" w:rsidRDefault="009E480D" w:rsidP="00C33E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Мичуринск 2020</w:t>
      </w:r>
    </w:p>
    <w:p w:rsidR="00B77651" w:rsidRPr="00C33E2E" w:rsidRDefault="00B77651" w:rsidP="00C33E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7651" w:rsidRPr="00C33E2E" w:rsidRDefault="00B77651" w:rsidP="00C33E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lastRenderedPageBreak/>
        <w:t>Оглавление.</w:t>
      </w:r>
    </w:p>
    <w:p w:rsidR="00737854" w:rsidRPr="00C33E2E" w:rsidRDefault="00737854" w:rsidP="00C33E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651" w:rsidRPr="00C33E2E" w:rsidRDefault="00B77651" w:rsidP="00C33E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Введение</w:t>
      </w:r>
      <w:r w:rsidR="00737854" w:rsidRPr="00C33E2E">
        <w:rPr>
          <w:rFonts w:ascii="Times New Roman" w:hAnsi="Times New Roman" w:cs="Times New Roman"/>
          <w:sz w:val="28"/>
          <w:szCs w:val="28"/>
        </w:rPr>
        <w:t>……………………………………………….</w:t>
      </w:r>
      <w:r w:rsidR="00C9271F" w:rsidRPr="00C33E2E">
        <w:rPr>
          <w:rFonts w:ascii="Times New Roman" w:hAnsi="Times New Roman" w:cs="Times New Roman"/>
          <w:sz w:val="28"/>
          <w:szCs w:val="28"/>
        </w:rPr>
        <w:t xml:space="preserve"> 3</w:t>
      </w:r>
      <w:r w:rsidR="00503DD6">
        <w:rPr>
          <w:rFonts w:ascii="Times New Roman" w:hAnsi="Times New Roman" w:cs="Times New Roman"/>
          <w:sz w:val="28"/>
          <w:szCs w:val="28"/>
        </w:rPr>
        <w:t>-4</w:t>
      </w:r>
    </w:p>
    <w:p w:rsidR="00B77651" w:rsidRPr="00C33E2E" w:rsidRDefault="00B77651" w:rsidP="00C33E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Методика исследования</w:t>
      </w:r>
      <w:r w:rsidR="00737854" w:rsidRPr="00C33E2E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C9271F" w:rsidRPr="00C33E2E">
        <w:rPr>
          <w:rFonts w:ascii="Times New Roman" w:hAnsi="Times New Roman" w:cs="Times New Roman"/>
          <w:sz w:val="28"/>
          <w:szCs w:val="28"/>
        </w:rPr>
        <w:t xml:space="preserve"> 4-11</w:t>
      </w:r>
    </w:p>
    <w:p w:rsidR="00B77651" w:rsidRPr="00C33E2E" w:rsidRDefault="00B77651" w:rsidP="00C33E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Результаты работы</w:t>
      </w:r>
      <w:r w:rsidR="00737854" w:rsidRPr="00C33E2E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C9271F" w:rsidRPr="00C33E2E">
        <w:rPr>
          <w:rFonts w:ascii="Times New Roman" w:hAnsi="Times New Roman" w:cs="Times New Roman"/>
          <w:sz w:val="28"/>
          <w:szCs w:val="28"/>
        </w:rPr>
        <w:t>. 11-1</w:t>
      </w:r>
      <w:r w:rsidR="00503DD6">
        <w:rPr>
          <w:rFonts w:ascii="Times New Roman" w:hAnsi="Times New Roman" w:cs="Times New Roman"/>
          <w:sz w:val="28"/>
          <w:szCs w:val="28"/>
        </w:rPr>
        <w:t>5</w:t>
      </w:r>
    </w:p>
    <w:p w:rsidR="00B77651" w:rsidRPr="00C33E2E" w:rsidRDefault="00B77651" w:rsidP="00C33E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Выводы</w:t>
      </w:r>
      <w:r w:rsidR="00737854" w:rsidRPr="00C33E2E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503DD6">
        <w:rPr>
          <w:rFonts w:ascii="Times New Roman" w:hAnsi="Times New Roman" w:cs="Times New Roman"/>
          <w:sz w:val="28"/>
          <w:szCs w:val="28"/>
        </w:rPr>
        <w:t>…15</w:t>
      </w:r>
    </w:p>
    <w:p w:rsidR="00B77651" w:rsidRPr="00C33E2E" w:rsidRDefault="00B77651" w:rsidP="00C33E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Заключение</w:t>
      </w:r>
      <w:r w:rsidR="00737854" w:rsidRPr="00C33E2E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C9271F" w:rsidRPr="00C33E2E">
        <w:rPr>
          <w:rFonts w:ascii="Times New Roman" w:hAnsi="Times New Roman" w:cs="Times New Roman"/>
          <w:sz w:val="28"/>
          <w:szCs w:val="28"/>
        </w:rPr>
        <w:t>.1</w:t>
      </w:r>
      <w:r w:rsidR="00503DD6">
        <w:rPr>
          <w:rFonts w:ascii="Times New Roman" w:hAnsi="Times New Roman" w:cs="Times New Roman"/>
          <w:sz w:val="28"/>
          <w:szCs w:val="28"/>
        </w:rPr>
        <w:t>5-16</w:t>
      </w:r>
    </w:p>
    <w:p w:rsidR="00B77651" w:rsidRPr="00C33E2E" w:rsidRDefault="00B77651" w:rsidP="00C33E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737854" w:rsidRPr="00C33E2E">
        <w:rPr>
          <w:rFonts w:ascii="Times New Roman" w:hAnsi="Times New Roman" w:cs="Times New Roman"/>
          <w:sz w:val="28"/>
          <w:szCs w:val="28"/>
        </w:rPr>
        <w:t>………………</w:t>
      </w:r>
      <w:r w:rsidR="00C9271F" w:rsidRPr="00C33E2E">
        <w:rPr>
          <w:rFonts w:ascii="Times New Roman" w:hAnsi="Times New Roman" w:cs="Times New Roman"/>
          <w:sz w:val="28"/>
          <w:szCs w:val="28"/>
        </w:rPr>
        <w:t>…16</w:t>
      </w:r>
    </w:p>
    <w:p w:rsidR="00B77651" w:rsidRPr="00C33E2E" w:rsidRDefault="00B77651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pStyle w:val="a3"/>
        <w:numPr>
          <w:ilvl w:val="0"/>
          <w:numId w:val="9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F1390" w:rsidRPr="00C33E2E" w:rsidRDefault="001F139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Формирование любви к природе, умение любоваться всеми гранями живого мира, заботиться и беречь его – одна из задач образовательных учреждений всех уровней. Выращивание растений на участке, формирование клумб, цветников, все это воспитывает у обучающихся чувства прекрасного, к которому можно прикоснуться своими руками, а также формирует компетенции, связанные с технологией выращивания и ухода за растениями,  постановкой эксперимента и практического применения его результатов. </w:t>
      </w:r>
    </w:p>
    <w:p w:rsidR="001F1390" w:rsidRPr="00C33E2E" w:rsidRDefault="001F139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В природе не так уж много растений, у которых ярко синие или голубые цветки. Одно из них — лобелия. За это ее любят цветоводы и озеленители как на Западе, где она всегда в моде, так и у нас, где растение только-только занимает свое, далеко не последнее место в цветниках и на балконах. Но мало кто знает, что помимо традиционных синей и голубой окрасок венчиков цветки лобелии могут быть белыми, красными и пурпурными. К роду лобелия  принадлежат не только хорошо известные травянистые однолетники и травянистые многолетники, но также и полукустарники, кустарники и даже деревья.</w:t>
      </w:r>
    </w:p>
    <w:p w:rsidR="001F1390" w:rsidRPr="00C33E2E" w:rsidRDefault="001F139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Лобелия создает великолепный ковер различных цветов и оттенков, который может радовать глаз с начала лето до глубокой осени. Выращивание рассады лобелии в</w:t>
      </w:r>
      <w:r w:rsidR="00227281" w:rsidRPr="00C33E2E">
        <w:rPr>
          <w:rFonts w:ascii="Times New Roman" w:hAnsi="Times New Roman" w:cs="Times New Roman"/>
          <w:sz w:val="28"/>
          <w:szCs w:val="28"/>
        </w:rPr>
        <w:t xml:space="preserve"> условиях лаборатории</w:t>
      </w:r>
      <w:r w:rsidRPr="00C33E2E">
        <w:rPr>
          <w:rFonts w:ascii="Times New Roman" w:hAnsi="Times New Roman" w:cs="Times New Roman"/>
          <w:sz w:val="28"/>
          <w:szCs w:val="28"/>
        </w:rPr>
        <w:t xml:space="preserve">,  на участке может помочь не только в прочном усвоении знаний биологических наук, но и создать цветник, </w:t>
      </w:r>
      <w:r w:rsidR="009E480D" w:rsidRPr="00C33E2E">
        <w:rPr>
          <w:rFonts w:ascii="Times New Roman" w:hAnsi="Times New Roman" w:cs="Times New Roman"/>
          <w:sz w:val="28"/>
          <w:szCs w:val="28"/>
        </w:rPr>
        <w:t xml:space="preserve">где </w:t>
      </w:r>
      <w:r w:rsidRPr="00C33E2E">
        <w:rPr>
          <w:rFonts w:ascii="Times New Roman" w:hAnsi="Times New Roman" w:cs="Times New Roman"/>
          <w:sz w:val="28"/>
          <w:szCs w:val="28"/>
        </w:rPr>
        <w:t xml:space="preserve">можно не только любоваться этим растением, но проводить </w:t>
      </w:r>
      <w:r w:rsidR="00227281" w:rsidRPr="00C33E2E">
        <w:rPr>
          <w:rFonts w:ascii="Times New Roman" w:hAnsi="Times New Roman" w:cs="Times New Roman"/>
          <w:sz w:val="28"/>
          <w:szCs w:val="28"/>
        </w:rPr>
        <w:t>исследовательскую работу</w:t>
      </w:r>
      <w:r w:rsidRPr="00C33E2E">
        <w:rPr>
          <w:rFonts w:ascii="Times New Roman" w:hAnsi="Times New Roman" w:cs="Times New Roman"/>
          <w:sz w:val="28"/>
          <w:szCs w:val="28"/>
        </w:rPr>
        <w:t>. Выращивание лобелии – кропотливый труд, длящийся несколько месяцев, в результате которого можно получить превосходный результат  - цветущую палитру красок</w:t>
      </w:r>
      <w:r w:rsidR="00227281" w:rsidRPr="00C33E2E">
        <w:rPr>
          <w:rFonts w:ascii="Times New Roman" w:hAnsi="Times New Roman" w:cs="Times New Roman"/>
          <w:sz w:val="28"/>
          <w:szCs w:val="28"/>
        </w:rPr>
        <w:t xml:space="preserve"> на участке</w:t>
      </w:r>
      <w:r w:rsidRPr="00C33E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7281" w:rsidRPr="00C33E2E" w:rsidRDefault="00227281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737854" w:rsidRPr="00C33E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7854" w:rsidRPr="00C33E2E">
        <w:rPr>
          <w:rFonts w:ascii="Times New Roman" w:hAnsi="Times New Roman" w:cs="Times New Roman"/>
          <w:sz w:val="28"/>
          <w:szCs w:val="28"/>
        </w:rPr>
        <w:t>лобелия</w:t>
      </w:r>
    </w:p>
    <w:p w:rsidR="00227281" w:rsidRPr="00C33E2E" w:rsidRDefault="00227281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737854" w:rsidRPr="00C33E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7854" w:rsidRPr="00C33E2E">
        <w:rPr>
          <w:rFonts w:ascii="Times New Roman" w:hAnsi="Times New Roman" w:cs="Times New Roman"/>
          <w:sz w:val="28"/>
          <w:szCs w:val="28"/>
        </w:rPr>
        <w:t xml:space="preserve">технология выращивания лобелии </w:t>
      </w:r>
    </w:p>
    <w:p w:rsidR="001F1390" w:rsidRPr="00C33E2E" w:rsidRDefault="001F139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C33E2E">
        <w:rPr>
          <w:rFonts w:ascii="Times New Roman" w:hAnsi="Times New Roman" w:cs="Times New Roman"/>
          <w:sz w:val="28"/>
          <w:szCs w:val="28"/>
        </w:rPr>
        <w:t xml:space="preserve"> -  изучить биологические особенности лобелии и </w:t>
      </w:r>
      <w:r w:rsidR="005923F4" w:rsidRPr="00C33E2E">
        <w:rPr>
          <w:rFonts w:ascii="Times New Roman" w:hAnsi="Times New Roman" w:cs="Times New Roman"/>
          <w:sz w:val="28"/>
          <w:szCs w:val="28"/>
        </w:rPr>
        <w:t xml:space="preserve">освоить технологию </w:t>
      </w:r>
      <w:r w:rsidRPr="00C33E2E">
        <w:rPr>
          <w:rFonts w:ascii="Times New Roman" w:hAnsi="Times New Roman" w:cs="Times New Roman"/>
          <w:sz w:val="28"/>
          <w:szCs w:val="28"/>
        </w:rPr>
        <w:t xml:space="preserve">выращивания посадочного материала в </w:t>
      </w:r>
      <w:r w:rsidR="00227281" w:rsidRPr="00C33E2E">
        <w:rPr>
          <w:rFonts w:ascii="Times New Roman" w:hAnsi="Times New Roman" w:cs="Times New Roman"/>
          <w:sz w:val="28"/>
          <w:szCs w:val="28"/>
        </w:rPr>
        <w:t>условиях лаборатории</w:t>
      </w:r>
      <w:r w:rsidR="00702562" w:rsidRPr="00C33E2E">
        <w:rPr>
          <w:rFonts w:ascii="Times New Roman" w:hAnsi="Times New Roman" w:cs="Times New Roman"/>
          <w:sz w:val="28"/>
          <w:szCs w:val="28"/>
        </w:rPr>
        <w:t xml:space="preserve"> и в открытом грунте.</w:t>
      </w:r>
      <w:r w:rsidRPr="00C33E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390" w:rsidRPr="00C33E2E" w:rsidRDefault="001F139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F1390" w:rsidRPr="00C33E2E" w:rsidRDefault="001F1390" w:rsidP="00C33E2E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по литературным источникам познакомиться с  биологическими особенностями лобелии и некоторых ее сортов;</w:t>
      </w:r>
    </w:p>
    <w:p w:rsidR="001F1390" w:rsidRPr="00C33E2E" w:rsidRDefault="001F1390" w:rsidP="00C33E2E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отработать </w:t>
      </w:r>
      <w:r w:rsidR="005923F4" w:rsidRPr="00C33E2E">
        <w:rPr>
          <w:rFonts w:ascii="Times New Roman" w:hAnsi="Times New Roman" w:cs="Times New Roman"/>
          <w:sz w:val="28"/>
          <w:szCs w:val="28"/>
        </w:rPr>
        <w:t xml:space="preserve">технологию </w:t>
      </w:r>
      <w:r w:rsidRPr="00C33E2E">
        <w:rPr>
          <w:rFonts w:ascii="Times New Roman" w:hAnsi="Times New Roman" w:cs="Times New Roman"/>
          <w:sz w:val="28"/>
          <w:szCs w:val="28"/>
        </w:rPr>
        <w:t>выращивания лобелии в</w:t>
      </w:r>
      <w:r w:rsidR="00737854"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="00227281" w:rsidRPr="00C33E2E">
        <w:rPr>
          <w:rFonts w:ascii="Times New Roman" w:hAnsi="Times New Roman" w:cs="Times New Roman"/>
          <w:sz w:val="28"/>
          <w:szCs w:val="28"/>
        </w:rPr>
        <w:t>лаборатории Центра развития современных компетенций детей Мичуринского ГАУ</w:t>
      </w:r>
      <w:r w:rsidRPr="00C33E2E">
        <w:rPr>
          <w:rFonts w:ascii="Times New Roman" w:hAnsi="Times New Roman" w:cs="Times New Roman"/>
          <w:sz w:val="28"/>
          <w:szCs w:val="28"/>
        </w:rPr>
        <w:t>;</w:t>
      </w:r>
    </w:p>
    <w:p w:rsidR="001F1390" w:rsidRPr="00C33E2E" w:rsidRDefault="001F1390" w:rsidP="00C33E2E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выяснить особенности размножения и развития лобелии в условиях открытого грунта;  </w:t>
      </w:r>
    </w:p>
    <w:p w:rsidR="001F1390" w:rsidRPr="00C33E2E" w:rsidRDefault="001F1390" w:rsidP="00C33E2E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разработать опыты по изучения хозяйственно - биологических особенностей лобелии;</w:t>
      </w:r>
    </w:p>
    <w:p w:rsidR="001F1390" w:rsidRPr="00C33E2E" w:rsidRDefault="00227281" w:rsidP="00C33E2E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создать буклет рекомендаций </w:t>
      </w:r>
      <w:r w:rsidR="001F1390" w:rsidRPr="00C33E2E">
        <w:rPr>
          <w:rFonts w:ascii="Times New Roman" w:hAnsi="Times New Roman" w:cs="Times New Roman"/>
          <w:sz w:val="28"/>
          <w:szCs w:val="28"/>
        </w:rPr>
        <w:t>«Цветущая палитра лобелий».</w:t>
      </w:r>
    </w:p>
    <w:p w:rsidR="00227281" w:rsidRPr="00C33E2E" w:rsidRDefault="00227281" w:rsidP="00C33E2E">
      <w:pPr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  <w:r w:rsidRPr="00C33E2E">
        <w:rPr>
          <w:rFonts w:ascii="Times New Roman" w:hAnsi="Times New Roman" w:cs="Times New Roman"/>
          <w:sz w:val="28"/>
          <w:szCs w:val="28"/>
        </w:rPr>
        <w:t> анализ научной литературы, эксперимент, н</w:t>
      </w:r>
      <w:r w:rsidRPr="00C33E2E">
        <w:rPr>
          <w:rFonts w:ascii="Times New Roman" w:hAnsi="Times New Roman" w:cs="Times New Roman"/>
          <w:sz w:val="28"/>
          <w:szCs w:val="28"/>
        </w:rPr>
        <w:t>а</w:t>
      </w:r>
      <w:r w:rsidRPr="00C33E2E">
        <w:rPr>
          <w:rFonts w:ascii="Times New Roman" w:hAnsi="Times New Roman" w:cs="Times New Roman"/>
          <w:sz w:val="28"/>
          <w:szCs w:val="28"/>
        </w:rPr>
        <w:t xml:space="preserve">блюдение. </w:t>
      </w:r>
    </w:p>
    <w:p w:rsidR="00227281" w:rsidRPr="00C33E2E" w:rsidRDefault="00227281" w:rsidP="00C33E2E">
      <w:pPr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E2E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Место проведения исследований: </w:t>
      </w:r>
      <w:r w:rsidRPr="00C33E2E">
        <w:rPr>
          <w:rFonts w:ascii="Times New Roman" w:hAnsi="Times New Roman" w:cs="Times New Roman"/>
          <w:bCs/>
          <w:sz w:val="28"/>
          <w:szCs w:val="28"/>
        </w:rPr>
        <w:t>Центр развития современных комп</w:t>
      </w:r>
      <w:r w:rsidRPr="00C33E2E">
        <w:rPr>
          <w:rFonts w:ascii="Times New Roman" w:hAnsi="Times New Roman" w:cs="Times New Roman"/>
          <w:bCs/>
          <w:sz w:val="28"/>
          <w:szCs w:val="28"/>
        </w:rPr>
        <w:t>е</w:t>
      </w:r>
      <w:r w:rsidRPr="00C33E2E">
        <w:rPr>
          <w:rFonts w:ascii="Times New Roman" w:hAnsi="Times New Roman" w:cs="Times New Roman"/>
          <w:bCs/>
          <w:sz w:val="28"/>
          <w:szCs w:val="28"/>
        </w:rPr>
        <w:t>тенций детей ФГБОУ ВО Мичуринский ГАУ</w:t>
      </w:r>
    </w:p>
    <w:p w:rsidR="00227281" w:rsidRPr="00C33E2E" w:rsidRDefault="00227281" w:rsidP="00C33E2E">
      <w:pPr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b/>
          <w:bCs/>
          <w:sz w:val="28"/>
          <w:szCs w:val="28"/>
        </w:rPr>
        <w:t>Сроки проведения исследований: </w:t>
      </w:r>
      <w:r w:rsidR="00C176D9" w:rsidRPr="00C33E2E">
        <w:rPr>
          <w:rFonts w:ascii="Times New Roman" w:hAnsi="Times New Roman" w:cs="Times New Roman"/>
          <w:bCs/>
          <w:sz w:val="28"/>
          <w:szCs w:val="28"/>
        </w:rPr>
        <w:t>январь</w:t>
      </w:r>
      <w:r w:rsidRPr="00C33E2E">
        <w:rPr>
          <w:rFonts w:ascii="Times New Roman" w:hAnsi="Times New Roman" w:cs="Times New Roman"/>
          <w:bCs/>
          <w:sz w:val="28"/>
          <w:szCs w:val="28"/>
        </w:rPr>
        <w:t xml:space="preserve"> – июль</w:t>
      </w:r>
      <w:r w:rsidRPr="00C33E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3E2E">
        <w:rPr>
          <w:rFonts w:ascii="Times New Roman" w:hAnsi="Times New Roman" w:cs="Times New Roman"/>
          <w:sz w:val="28"/>
          <w:szCs w:val="28"/>
        </w:rPr>
        <w:t xml:space="preserve"> 2020года</w:t>
      </w:r>
    </w:p>
    <w:p w:rsidR="005D0B43" w:rsidRPr="00C33E2E" w:rsidRDefault="005D0B43" w:rsidP="00C33E2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281" w:rsidRPr="00C33E2E" w:rsidRDefault="00227281" w:rsidP="00C33E2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2. Методика исследований</w:t>
      </w:r>
    </w:p>
    <w:p w:rsidR="009141B0" w:rsidRPr="00C33E2E" w:rsidRDefault="009141B0" w:rsidP="00C33E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2.1 Биологические особенности лобелии.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Лобе́лия (</w:t>
      </w:r>
      <w:hyperlink r:id="rId8" w:tooltip="Латинский язык" w:history="1">
        <w:r w:rsidRPr="00C33E2E">
          <w:rPr>
            <w:rFonts w:ascii="Times New Roman" w:hAnsi="Times New Roman" w:cs="Times New Roman"/>
            <w:sz w:val="28"/>
            <w:szCs w:val="28"/>
          </w:rPr>
          <w:t>лат.</w:t>
        </w:r>
      </w:hyperlink>
      <w:r w:rsidRPr="00C33E2E">
        <w:rPr>
          <w:rFonts w:ascii="Times New Roman" w:hAnsi="Times New Roman" w:cs="Times New Roman"/>
          <w:sz w:val="28"/>
          <w:szCs w:val="28"/>
        </w:rPr>
        <w:t> Lobelia) — </w:t>
      </w:r>
      <w:hyperlink r:id="rId9" w:tooltip="Род (биология)" w:history="1">
        <w:r w:rsidRPr="00C33E2E">
          <w:rPr>
            <w:rFonts w:ascii="Times New Roman" w:hAnsi="Times New Roman" w:cs="Times New Roman"/>
            <w:sz w:val="28"/>
            <w:szCs w:val="28"/>
          </w:rPr>
          <w:t>род</w:t>
        </w:r>
      </w:hyperlink>
      <w:r w:rsidRPr="00C33E2E">
        <w:rPr>
          <w:rFonts w:ascii="Times New Roman" w:hAnsi="Times New Roman" w:cs="Times New Roman"/>
          <w:sz w:val="28"/>
          <w:szCs w:val="28"/>
        </w:rPr>
        <w:t> однолетних и многолетних травянистых растений, а также полукустарников, кустарников и деревьев  </w:t>
      </w:r>
      <w:hyperlink r:id="rId10" w:tooltip="Семейство" w:history="1">
        <w:r w:rsidRPr="00C33E2E">
          <w:rPr>
            <w:rFonts w:ascii="Times New Roman" w:hAnsi="Times New Roman" w:cs="Times New Roman"/>
            <w:sz w:val="28"/>
            <w:szCs w:val="28"/>
          </w:rPr>
          <w:t>семейства</w:t>
        </w:r>
      </w:hyperlink>
      <w:r w:rsidRPr="00C33E2E">
        <w:rPr>
          <w:rFonts w:ascii="Times New Roman" w:hAnsi="Times New Roman" w:cs="Times New Roman"/>
          <w:sz w:val="28"/>
          <w:szCs w:val="28"/>
        </w:rPr>
        <w:t xml:space="preserve">  </w:t>
      </w:r>
      <w:hyperlink r:id="rId11" w:tooltip="Колокольчиковые" w:history="1">
        <w:r w:rsidRPr="00C33E2E">
          <w:rPr>
            <w:rFonts w:ascii="Times New Roman" w:hAnsi="Times New Roman" w:cs="Times New Roman"/>
            <w:sz w:val="28"/>
            <w:szCs w:val="28"/>
          </w:rPr>
          <w:t>колокольчиковых</w:t>
        </w:r>
      </w:hyperlink>
      <w:r w:rsidRPr="00C33E2E">
        <w:rPr>
          <w:rFonts w:ascii="Times New Roman" w:hAnsi="Times New Roman" w:cs="Times New Roman"/>
          <w:sz w:val="28"/>
          <w:szCs w:val="28"/>
        </w:rPr>
        <w:t> (</w:t>
      </w:r>
      <w:hyperlink r:id="rId12" w:tooltip="Campanulaceae" w:history="1">
        <w:r w:rsidRPr="00C33E2E">
          <w:rPr>
            <w:rFonts w:ascii="Times New Roman" w:hAnsi="Times New Roman" w:cs="Times New Roman"/>
            <w:sz w:val="28"/>
            <w:szCs w:val="28"/>
          </w:rPr>
          <w:t>Campanulaceae</w:t>
        </w:r>
      </w:hyperlink>
      <w:r w:rsidRPr="00C33E2E">
        <w:rPr>
          <w:rFonts w:ascii="Times New Roman" w:hAnsi="Times New Roman" w:cs="Times New Roman"/>
          <w:sz w:val="28"/>
          <w:szCs w:val="28"/>
        </w:rPr>
        <w:t>).  Этот род  был  назван в честь </w:t>
      </w:r>
      <w:hyperlink r:id="rId13" w:tooltip="Л’Обель, Маттиас де" w:history="1">
        <w:r w:rsidRPr="00C33E2E">
          <w:rPr>
            <w:rFonts w:ascii="Times New Roman" w:hAnsi="Times New Roman" w:cs="Times New Roman"/>
            <w:sz w:val="28"/>
            <w:szCs w:val="28"/>
          </w:rPr>
          <w:t>Матиаса де Л’Обеля</w:t>
        </w:r>
      </w:hyperlink>
      <w:r w:rsidRPr="00C33E2E">
        <w:rPr>
          <w:rFonts w:ascii="Times New Roman" w:hAnsi="Times New Roman" w:cs="Times New Roman"/>
          <w:sz w:val="28"/>
          <w:szCs w:val="28"/>
        </w:rPr>
        <w:t> (</w:t>
      </w:r>
      <w:hyperlink r:id="rId14" w:tooltip="1538" w:history="1">
        <w:r w:rsidRPr="00C33E2E">
          <w:rPr>
            <w:rFonts w:ascii="Times New Roman" w:hAnsi="Times New Roman" w:cs="Times New Roman"/>
            <w:sz w:val="28"/>
            <w:szCs w:val="28"/>
          </w:rPr>
          <w:t>1538</w:t>
        </w:r>
      </w:hyperlink>
      <w:r w:rsidRPr="00C33E2E">
        <w:rPr>
          <w:rFonts w:ascii="Times New Roman" w:hAnsi="Times New Roman" w:cs="Times New Roman"/>
          <w:sz w:val="28"/>
          <w:szCs w:val="28"/>
        </w:rPr>
        <w:t>—</w:t>
      </w:r>
      <w:hyperlink r:id="rId15" w:tooltip="1616" w:history="1">
        <w:r w:rsidRPr="00C33E2E">
          <w:rPr>
            <w:rFonts w:ascii="Times New Roman" w:hAnsi="Times New Roman" w:cs="Times New Roman"/>
            <w:sz w:val="28"/>
            <w:szCs w:val="28"/>
          </w:rPr>
          <w:t>1616</w:t>
        </w:r>
      </w:hyperlink>
      <w:r w:rsidRPr="00C33E2E">
        <w:rPr>
          <w:rFonts w:ascii="Times New Roman" w:hAnsi="Times New Roman" w:cs="Times New Roman"/>
          <w:sz w:val="28"/>
          <w:szCs w:val="28"/>
        </w:rPr>
        <w:t>) — фламандского ботаника и лейб-медика английского короля </w:t>
      </w:r>
      <w:hyperlink r:id="rId16" w:tooltip="Яков I (король Англии)" w:history="1">
        <w:r w:rsidRPr="00C33E2E">
          <w:rPr>
            <w:rFonts w:ascii="Times New Roman" w:hAnsi="Times New Roman" w:cs="Times New Roman"/>
            <w:sz w:val="28"/>
            <w:szCs w:val="28"/>
          </w:rPr>
          <w:t>Якова I</w:t>
        </w:r>
      </w:hyperlink>
      <w:r w:rsidRPr="00C33E2E">
        <w:rPr>
          <w:rFonts w:ascii="Times New Roman" w:hAnsi="Times New Roman" w:cs="Times New Roman"/>
          <w:sz w:val="28"/>
          <w:szCs w:val="28"/>
        </w:rPr>
        <w:t>, который руководил королевским ботаническим садом</w:t>
      </w:r>
      <w:r w:rsidR="007D6C20" w:rsidRPr="00C33E2E">
        <w:rPr>
          <w:rFonts w:ascii="Times New Roman" w:hAnsi="Times New Roman" w:cs="Times New Roman"/>
          <w:sz w:val="28"/>
          <w:szCs w:val="28"/>
        </w:rPr>
        <w:t xml:space="preserve"> [8].</w:t>
      </w:r>
      <w:r w:rsidRPr="00C33E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Виды рода лобелии очень широко распространены по всему земному шару, однако больше всего их можно встретить в субтропическом поясе и в широтах с умеренным климатом.  </w:t>
      </w:r>
      <w:hyperlink r:id="rId17" w:tooltip="Лобелия Дортмана" w:history="1">
        <w:r w:rsidRPr="00C33E2E">
          <w:rPr>
            <w:rFonts w:ascii="Times New Roman" w:hAnsi="Times New Roman" w:cs="Times New Roman"/>
            <w:sz w:val="28"/>
            <w:szCs w:val="28"/>
          </w:rPr>
          <w:t>Лобелия Дортмана</w:t>
        </w:r>
      </w:hyperlink>
      <w:r w:rsidRPr="00C33E2E">
        <w:rPr>
          <w:rFonts w:ascii="Times New Roman" w:hAnsi="Times New Roman" w:cs="Times New Roman"/>
          <w:sz w:val="28"/>
          <w:szCs w:val="28"/>
        </w:rPr>
        <w:t xml:space="preserve">  </w:t>
      </w:r>
      <w:r w:rsidR="00233BFE" w:rsidRPr="00C33E2E">
        <w:rPr>
          <w:rFonts w:ascii="Times New Roman" w:hAnsi="Times New Roman" w:cs="Times New Roman"/>
          <w:sz w:val="28"/>
          <w:szCs w:val="28"/>
        </w:rPr>
        <w:t>(</w:t>
      </w:r>
      <w:r w:rsidRPr="00C33E2E">
        <w:rPr>
          <w:rFonts w:ascii="Times New Roman" w:hAnsi="Times New Roman" w:cs="Times New Roman"/>
          <w:sz w:val="28"/>
          <w:szCs w:val="28"/>
        </w:rPr>
        <w:t>Lobelia dortmanna </w:t>
      </w:r>
      <w:hyperlink r:id="rId18" w:tooltip="L." w:history="1">
        <w:r w:rsidRPr="00C33E2E">
          <w:rPr>
            <w:rFonts w:ascii="Times New Roman" w:hAnsi="Times New Roman" w:cs="Times New Roman"/>
            <w:sz w:val="28"/>
            <w:szCs w:val="28"/>
          </w:rPr>
          <w:t>L.</w:t>
        </w:r>
      </w:hyperlink>
      <w:r w:rsidRPr="00C33E2E">
        <w:rPr>
          <w:rFonts w:ascii="Times New Roman" w:hAnsi="Times New Roman" w:cs="Times New Roman"/>
          <w:sz w:val="28"/>
          <w:szCs w:val="28"/>
        </w:rPr>
        <w:t>) и  Лобелия сидячелистная</w:t>
      </w:r>
      <w:r w:rsidRPr="00C33E2E">
        <w:rPr>
          <w:rFonts w:ascii="Times New Roman" w:hAnsi="Times New Roman" w:cs="Times New Roman"/>
          <w:color w:val="252525"/>
          <w:sz w:val="28"/>
          <w:szCs w:val="28"/>
        </w:rPr>
        <w:t xml:space="preserve"> (Lobelia sessilifolia) встречаются в дикорастущем состоянии </w:t>
      </w:r>
      <w:r w:rsidRPr="00C33E2E">
        <w:rPr>
          <w:rFonts w:ascii="Times New Roman" w:hAnsi="Times New Roman" w:cs="Times New Roman"/>
          <w:sz w:val="28"/>
          <w:szCs w:val="28"/>
        </w:rPr>
        <w:t>в России. В мире на сегодняшний день в культуре  насчитывается более 300 видов лобелии. Это и ампельные растения и бордюрные. Большинство их родом из Южной Африки</w:t>
      </w:r>
      <w:r w:rsidR="005923F4" w:rsidRPr="00C33E2E">
        <w:rPr>
          <w:rFonts w:ascii="Times New Roman" w:hAnsi="Times New Roman" w:cs="Times New Roman"/>
          <w:sz w:val="28"/>
          <w:szCs w:val="28"/>
        </w:rPr>
        <w:t xml:space="preserve">   [1]</w:t>
      </w:r>
      <w:r w:rsidRPr="00C33E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Самыми маленькими считаются лобелии: наименьшая (L. perpussila) из Новой Зеландии,  идарлинговская (L.darlingensis) из Австралии. Высота этих растений всего несколько сантиметров. Громадная же травянистая лобелия ланурийская (L. lanuriensis) достигает в высоту 8-</w:t>
      </w:r>
      <w:smartTag w:uri="urn:schemas-microsoft-com:office:smarttags" w:element="metricconverter">
        <w:smartTagPr>
          <w:attr w:name="ProductID" w:val="10 метров"/>
        </w:smartTagPr>
        <w:r w:rsidRPr="00C33E2E">
          <w:rPr>
            <w:rFonts w:ascii="Times New Roman" w:hAnsi="Times New Roman" w:cs="Times New Roman"/>
            <w:sz w:val="28"/>
            <w:szCs w:val="28"/>
          </w:rPr>
          <w:t>10 метров</w:t>
        </w:r>
      </w:smartTag>
      <w:r w:rsidRPr="00C33E2E">
        <w:rPr>
          <w:rFonts w:ascii="Times New Roman" w:hAnsi="Times New Roman" w:cs="Times New Roman"/>
          <w:sz w:val="28"/>
          <w:szCs w:val="28"/>
        </w:rPr>
        <w:t>. Это настоящий гигант среди трав.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Сортов лобелии эринус существует великое множество, на любой вкус. Рассмотрим некоторые из них.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Кустовые лобелии: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«Хрустальный дворец» - плотный, сбитый кустик, высотой 15 – 18 см. Цветет фиолетово- синими цветами, распускающимися в большом количестве.  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«Император Вилли» - пышный куст 10 см высотой я ярко-синими цветами. Хорошо разрастается. В открытом грунте имеет вид цветущего облачка.   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«Мисс Клибран» - куст 10</w:t>
      </w:r>
      <w:r w:rsidR="00367173" w:rsidRPr="00C33E2E">
        <w:rPr>
          <w:rFonts w:ascii="Times New Roman" w:hAnsi="Times New Roman" w:cs="Times New Roman"/>
          <w:sz w:val="28"/>
          <w:szCs w:val="28"/>
        </w:rPr>
        <w:t>см</w:t>
      </w:r>
      <w:r w:rsidRPr="00C33E2E">
        <w:rPr>
          <w:rFonts w:ascii="Times New Roman" w:hAnsi="Times New Roman" w:cs="Times New Roman"/>
          <w:sz w:val="28"/>
          <w:szCs w:val="28"/>
        </w:rPr>
        <w:t xml:space="preserve"> – 15 см, образующий широкие подушечки по 30 см в диаметре. Цветки сине-фиолетовые с белым глазком.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«Кембридж Блю» - невысокий компактный куст, стебли длиной </w:t>
      </w:r>
      <w:r w:rsidR="00367173" w:rsidRPr="00C33E2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33E2E">
        <w:rPr>
          <w:rFonts w:ascii="Times New Roman" w:hAnsi="Times New Roman" w:cs="Times New Roman"/>
          <w:sz w:val="28"/>
          <w:szCs w:val="28"/>
        </w:rPr>
        <w:t xml:space="preserve">8-10 см. Цветки голубого оттенка.   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«Белый дворец» - плотный  сбиты кустик, высотой около 12 см, цветущий белоснежными цветами. 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Ампельные лобелии: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«Сапфир» - лобелия ампельная с множественными поникающими побегами, длиной 25 – 35 см. Цветки ярко-синие  с белыми пятнышками на нижних лепестках.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lastRenderedPageBreak/>
        <w:t xml:space="preserve">«Голубой фонтан» - множественные свисающие побеги образуют пышный каскад из зелени цветов нежно-голубого цвета с белым глазком. Длина плетей 30-35 см. 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«Красный каскад» - пышный трейлинг с ниспадающими побегами, длиной до 35 см. Это лобелия, цветы которой должны быть красными, но на самом деле  они такими н</w:t>
      </w:r>
      <w:r w:rsidR="00755B75" w:rsidRPr="00C33E2E">
        <w:rPr>
          <w:rFonts w:ascii="Times New Roman" w:hAnsi="Times New Roman" w:cs="Times New Roman"/>
          <w:sz w:val="28"/>
          <w:szCs w:val="28"/>
        </w:rPr>
        <w:t>е</w:t>
      </w:r>
      <w:r w:rsidRPr="00C33E2E">
        <w:rPr>
          <w:rFonts w:ascii="Times New Roman" w:hAnsi="Times New Roman" w:cs="Times New Roman"/>
          <w:sz w:val="28"/>
          <w:szCs w:val="28"/>
        </w:rPr>
        <w:t xml:space="preserve"> являются. Более точный цвет – лиловый, с малиновым оттенком </w:t>
      </w:r>
      <w:r w:rsidR="005923F4" w:rsidRPr="00C33E2E">
        <w:rPr>
          <w:rFonts w:ascii="Times New Roman" w:hAnsi="Times New Roman" w:cs="Times New Roman"/>
          <w:sz w:val="28"/>
          <w:szCs w:val="28"/>
        </w:rPr>
        <w:t>[1</w:t>
      </w:r>
      <w:r w:rsidR="007D6C20" w:rsidRPr="00C33E2E">
        <w:rPr>
          <w:rFonts w:ascii="Times New Roman" w:hAnsi="Times New Roman" w:cs="Times New Roman"/>
          <w:sz w:val="28"/>
          <w:szCs w:val="28"/>
        </w:rPr>
        <w:t>, 9</w:t>
      </w:r>
      <w:r w:rsidR="005923F4" w:rsidRPr="00C33E2E">
        <w:rPr>
          <w:rFonts w:ascii="Times New Roman" w:hAnsi="Times New Roman" w:cs="Times New Roman"/>
          <w:sz w:val="28"/>
          <w:szCs w:val="28"/>
        </w:rPr>
        <w:t xml:space="preserve">]. </w:t>
      </w:r>
      <w:r w:rsidRPr="00C33E2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141B0" w:rsidRPr="00C33E2E" w:rsidRDefault="00004541" w:rsidP="00C33E2E">
      <w:pPr>
        <w:pStyle w:val="a5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C33E2E">
        <w:rPr>
          <w:rFonts w:eastAsia="Calibri"/>
          <w:b/>
          <w:sz w:val="28"/>
          <w:szCs w:val="28"/>
          <w:lang w:eastAsia="en-US"/>
        </w:rPr>
        <w:t xml:space="preserve">2.2 </w:t>
      </w:r>
      <w:r w:rsidR="009141B0" w:rsidRPr="00C33E2E">
        <w:rPr>
          <w:rFonts w:eastAsia="Calibri"/>
          <w:b/>
          <w:sz w:val="28"/>
          <w:szCs w:val="28"/>
          <w:lang w:eastAsia="en-US"/>
        </w:rPr>
        <w:t>Агротехника лобелии.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Лобелия хорошо растет на рыхлых, суглинистых или супесчаных почвах. Почва должна быть хорошо проницаемой, чтобы в ней не застаивалась вода, а также не слишком плодородной. При избытке в земле питательных веществ у лобелий формируются преимущественно листья и стебли в ущерб бутонам и цветкам. 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Для пышного и длительного цветения ей нужны периодические подкормки и обильный полив в сухую погоду.  На слишком жирных удобренных органическими веществами почвах лобелия вытягивается, образует массу листьев и слабо цветет. После первой волны цветения растения обрезают на высоте 5 см</w:t>
      </w:r>
      <w:r w:rsidR="00004541" w:rsidRPr="00C33E2E">
        <w:rPr>
          <w:rFonts w:ascii="Times New Roman" w:hAnsi="Times New Roman" w:cs="Times New Roman"/>
          <w:sz w:val="28"/>
          <w:szCs w:val="28"/>
        </w:rPr>
        <w:t xml:space="preserve">. </w:t>
      </w:r>
      <w:r w:rsidRPr="00C33E2E">
        <w:rPr>
          <w:rFonts w:ascii="Times New Roman" w:hAnsi="Times New Roman" w:cs="Times New Roman"/>
          <w:sz w:val="28"/>
          <w:szCs w:val="28"/>
        </w:rPr>
        <w:t xml:space="preserve"> После этого они снова образуют побеги, и наступает вторая волна цветения. При уходе за лобелией следует обращать внимание на полив: при высыхании корневого кома ее стебли искривляются. Болезни и вредители не выявлены  </w:t>
      </w:r>
      <w:r w:rsidR="00641D67" w:rsidRPr="00C33E2E">
        <w:rPr>
          <w:rFonts w:ascii="Times New Roman" w:hAnsi="Times New Roman" w:cs="Times New Roman"/>
          <w:sz w:val="28"/>
          <w:szCs w:val="28"/>
        </w:rPr>
        <w:t xml:space="preserve"> [1].</w:t>
      </w:r>
      <w:r w:rsidRPr="00C33E2E">
        <w:rPr>
          <w:rFonts w:ascii="Times New Roman" w:hAnsi="Times New Roman" w:cs="Times New Roman"/>
          <w:sz w:val="28"/>
          <w:szCs w:val="28"/>
        </w:rPr>
        <w:t> 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Размножение лобелии может происходить  рассадным способом. Семена сеют в помещении с температурой воздуха чуть выше 20°С в период с февраля по апрель. Они очень мелкие и для прорастания нуждаются в ярком освещении, поэтому их не прикрывают почвой. Субстрат должен быть постоянно влажным. Всходы появляются дружно на 10-15 день после посева. Когда появятся всходы, температуру снижают до 10-15°С.  Всходы настолько мелкие, что пикируют их не раньше чем через месяц после появления и по нескольку растений вместе. Через 12-15 дней сеянцы подкармливают комплексным удобрением. В открытый грунт высаживают с середины мая на расстоянии 10-</w:t>
      </w:r>
      <w:smartTag w:uri="urn:schemas-microsoft-com:office:smarttags" w:element="metricconverter">
        <w:smartTagPr>
          <w:attr w:name="ProductID" w:val="15 см"/>
        </w:smartTagPr>
        <w:r w:rsidRPr="00C33E2E">
          <w:rPr>
            <w:rFonts w:ascii="Times New Roman" w:hAnsi="Times New Roman" w:cs="Times New Roman"/>
            <w:sz w:val="28"/>
            <w:szCs w:val="28"/>
          </w:rPr>
          <w:t>15 см</w:t>
        </w:r>
      </w:smartTag>
      <w:r w:rsidRPr="00C33E2E">
        <w:rPr>
          <w:rFonts w:ascii="Times New Roman" w:hAnsi="Times New Roman" w:cs="Times New Roman"/>
          <w:sz w:val="28"/>
          <w:szCs w:val="28"/>
        </w:rPr>
        <w:t xml:space="preserve"> друг от друга.  Когда растения достигнут </w:t>
      </w:r>
      <w:smartTag w:uri="urn:schemas-microsoft-com:office:smarttags" w:element="metricconverter">
        <w:smartTagPr>
          <w:attr w:name="ProductID" w:val="2,5 см"/>
        </w:smartTagPr>
        <w:r w:rsidRPr="00C33E2E">
          <w:rPr>
            <w:rFonts w:ascii="Times New Roman" w:hAnsi="Times New Roman" w:cs="Times New Roman"/>
            <w:sz w:val="28"/>
            <w:szCs w:val="28"/>
          </w:rPr>
          <w:t>2,5 см</w:t>
        </w:r>
      </w:smartTag>
      <w:r w:rsidRPr="00C33E2E">
        <w:rPr>
          <w:rFonts w:ascii="Times New Roman" w:hAnsi="Times New Roman" w:cs="Times New Roman"/>
          <w:sz w:val="28"/>
          <w:szCs w:val="28"/>
        </w:rPr>
        <w:t xml:space="preserve"> в высоту, можно для лучшего кущения прищипнуть верхушки </w:t>
      </w:r>
      <w:r w:rsidR="007D6C20" w:rsidRPr="00C33E2E">
        <w:rPr>
          <w:rFonts w:ascii="Times New Roman" w:hAnsi="Times New Roman" w:cs="Times New Roman"/>
          <w:sz w:val="28"/>
          <w:szCs w:val="28"/>
        </w:rPr>
        <w:t>[5].</w:t>
      </w:r>
    </w:p>
    <w:p w:rsidR="009141B0" w:rsidRPr="00C33E2E" w:rsidRDefault="00004541" w:rsidP="00C33E2E">
      <w:pPr>
        <w:pStyle w:val="2"/>
        <w:shd w:val="clear" w:color="auto" w:fill="FFFFFF"/>
        <w:spacing w:before="188" w:beforeAutospacing="0" w:after="188" w:afterAutospacing="0"/>
        <w:jc w:val="center"/>
        <w:rPr>
          <w:sz w:val="28"/>
          <w:szCs w:val="28"/>
        </w:rPr>
      </w:pPr>
      <w:r w:rsidRPr="00C33E2E">
        <w:rPr>
          <w:sz w:val="28"/>
          <w:szCs w:val="28"/>
        </w:rPr>
        <w:t xml:space="preserve">2.3 </w:t>
      </w:r>
      <w:r w:rsidR="009141B0" w:rsidRPr="00C33E2E">
        <w:rPr>
          <w:sz w:val="28"/>
          <w:szCs w:val="28"/>
        </w:rPr>
        <w:t xml:space="preserve">Особенности выращивания лобелии в </w:t>
      </w:r>
      <w:r w:rsidRPr="00C33E2E">
        <w:rPr>
          <w:sz w:val="28"/>
          <w:szCs w:val="28"/>
        </w:rPr>
        <w:t>условиях лаборатории</w:t>
      </w:r>
    </w:p>
    <w:p w:rsidR="009141B0" w:rsidRPr="00C33E2E" w:rsidRDefault="009141B0" w:rsidP="00C33E2E">
      <w:pPr>
        <w:pStyle w:val="2"/>
        <w:shd w:val="clear" w:color="auto" w:fill="FFFFFF"/>
        <w:spacing w:before="188" w:beforeAutospacing="0" w:after="188" w:afterAutospacing="0"/>
        <w:jc w:val="center"/>
        <w:rPr>
          <w:sz w:val="28"/>
          <w:szCs w:val="28"/>
        </w:rPr>
      </w:pPr>
      <w:r w:rsidRPr="00C33E2E">
        <w:rPr>
          <w:sz w:val="28"/>
          <w:szCs w:val="28"/>
        </w:rPr>
        <w:t>2.</w:t>
      </w:r>
      <w:r w:rsidR="00004541" w:rsidRPr="00C33E2E">
        <w:rPr>
          <w:sz w:val="28"/>
          <w:szCs w:val="28"/>
        </w:rPr>
        <w:t>3</w:t>
      </w:r>
      <w:r w:rsidRPr="00C33E2E">
        <w:rPr>
          <w:sz w:val="28"/>
          <w:szCs w:val="28"/>
        </w:rPr>
        <w:t>.1 Подготовка грунта.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color w:val="000000"/>
          <w:sz w:val="28"/>
          <w:szCs w:val="28"/>
        </w:rPr>
        <w:t>   </w:t>
      </w:r>
      <w:r w:rsidRPr="00C33E2E">
        <w:rPr>
          <w:rFonts w:ascii="Times New Roman" w:hAnsi="Times New Roman" w:cs="Times New Roman"/>
          <w:sz w:val="28"/>
          <w:szCs w:val="28"/>
        </w:rPr>
        <w:t xml:space="preserve">Земля для выращивания рассады должна быть питательной, легкой и влагоемкой.  Данная смесь должна состоять из лесной земли, перегноя, торфа и песка в равных пропорциях. Можно также использовать </w:t>
      </w:r>
      <w:r w:rsidR="00233BFE" w:rsidRPr="00C33E2E">
        <w:rPr>
          <w:rFonts w:ascii="Times New Roman" w:hAnsi="Times New Roman" w:cs="Times New Roman"/>
          <w:sz w:val="28"/>
          <w:szCs w:val="28"/>
        </w:rPr>
        <w:t xml:space="preserve">покупной грунт, а также </w:t>
      </w:r>
      <w:r w:rsidRPr="00C33E2E">
        <w:rPr>
          <w:rFonts w:ascii="Times New Roman" w:hAnsi="Times New Roman" w:cs="Times New Roman"/>
          <w:sz w:val="28"/>
          <w:szCs w:val="28"/>
        </w:rPr>
        <w:t xml:space="preserve">смесь покупной земли и заготовленной.  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И купленную в магазине, и приготовленную самостоятельно </w:t>
      </w:r>
      <w:r w:rsidR="00233BFE" w:rsidRPr="00C33E2E">
        <w:rPr>
          <w:rFonts w:ascii="Times New Roman" w:hAnsi="Times New Roman" w:cs="Times New Roman"/>
          <w:sz w:val="28"/>
          <w:szCs w:val="28"/>
        </w:rPr>
        <w:t xml:space="preserve">почву </w:t>
      </w:r>
      <w:r w:rsidRPr="00C33E2E">
        <w:rPr>
          <w:rFonts w:ascii="Times New Roman" w:hAnsi="Times New Roman" w:cs="Times New Roman"/>
          <w:sz w:val="28"/>
          <w:szCs w:val="28"/>
        </w:rPr>
        <w:t xml:space="preserve">надо перед посадкой обязательно обеззараживать. Это можно сделать пролив ее </w:t>
      </w:r>
      <w:r w:rsidRPr="00C33E2E">
        <w:rPr>
          <w:rFonts w:ascii="Times New Roman" w:hAnsi="Times New Roman" w:cs="Times New Roman"/>
          <w:sz w:val="28"/>
          <w:szCs w:val="28"/>
        </w:rPr>
        <w:lastRenderedPageBreak/>
        <w:t>раствором фунгицида, а можно просто всю зиму держать на улице, на морозе</w:t>
      </w:r>
      <w:r w:rsidR="00641D67" w:rsidRPr="00C33E2E">
        <w:rPr>
          <w:rFonts w:ascii="Times New Roman" w:hAnsi="Times New Roman" w:cs="Times New Roman"/>
          <w:sz w:val="28"/>
          <w:szCs w:val="28"/>
        </w:rPr>
        <w:t xml:space="preserve"> [1].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2.</w:t>
      </w:r>
      <w:r w:rsidR="00004541" w:rsidRPr="00C33E2E">
        <w:rPr>
          <w:rFonts w:ascii="Times New Roman" w:hAnsi="Times New Roman" w:cs="Times New Roman"/>
          <w:b/>
          <w:sz w:val="28"/>
          <w:szCs w:val="28"/>
        </w:rPr>
        <w:t>3</w:t>
      </w:r>
      <w:r w:rsidRPr="00C33E2E">
        <w:rPr>
          <w:rFonts w:ascii="Times New Roman" w:hAnsi="Times New Roman" w:cs="Times New Roman"/>
          <w:b/>
          <w:sz w:val="28"/>
          <w:szCs w:val="28"/>
        </w:rPr>
        <w:t>.2 Выращивание лобелии из семян.</w:t>
      </w:r>
    </w:p>
    <w:p w:rsidR="00716929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Лобелию начина</w:t>
      </w:r>
      <w:r w:rsidR="00DF7693" w:rsidRPr="00C33E2E">
        <w:rPr>
          <w:rFonts w:ascii="Times New Roman" w:hAnsi="Times New Roman" w:cs="Times New Roman"/>
          <w:sz w:val="28"/>
          <w:szCs w:val="28"/>
        </w:rPr>
        <w:t xml:space="preserve">ли </w:t>
      </w:r>
      <w:r w:rsidRPr="00C33E2E">
        <w:rPr>
          <w:rFonts w:ascii="Times New Roman" w:hAnsi="Times New Roman" w:cs="Times New Roman"/>
          <w:sz w:val="28"/>
          <w:szCs w:val="28"/>
        </w:rPr>
        <w:t xml:space="preserve">сеять на рассаду с </w:t>
      </w:r>
      <w:r w:rsidR="00C176D9" w:rsidRPr="00C33E2E">
        <w:rPr>
          <w:rFonts w:ascii="Times New Roman" w:hAnsi="Times New Roman" w:cs="Times New Roman"/>
          <w:sz w:val="28"/>
          <w:szCs w:val="28"/>
        </w:rPr>
        <w:t xml:space="preserve">января </w:t>
      </w:r>
      <w:r w:rsidRPr="00C33E2E">
        <w:rPr>
          <w:rFonts w:ascii="Times New Roman" w:hAnsi="Times New Roman" w:cs="Times New Roman"/>
          <w:sz w:val="28"/>
          <w:szCs w:val="28"/>
        </w:rPr>
        <w:t>и до марта.</w:t>
      </w:r>
      <w:r w:rsidR="00716929" w:rsidRPr="00C33E2E">
        <w:rPr>
          <w:rFonts w:ascii="Times New Roman" w:hAnsi="Times New Roman" w:cs="Times New Roman"/>
          <w:sz w:val="28"/>
          <w:szCs w:val="28"/>
        </w:rPr>
        <w:t xml:space="preserve"> При посадке лобелии в </w:t>
      </w:r>
      <w:r w:rsidR="00C176D9" w:rsidRPr="00C33E2E">
        <w:rPr>
          <w:rFonts w:ascii="Times New Roman" w:hAnsi="Times New Roman" w:cs="Times New Roman"/>
          <w:sz w:val="28"/>
          <w:szCs w:val="28"/>
        </w:rPr>
        <w:t>январе-</w:t>
      </w:r>
      <w:r w:rsidR="00716929" w:rsidRPr="00C33E2E">
        <w:rPr>
          <w:rFonts w:ascii="Times New Roman" w:hAnsi="Times New Roman" w:cs="Times New Roman"/>
          <w:sz w:val="28"/>
          <w:szCs w:val="28"/>
        </w:rPr>
        <w:t>феврале световой день еще очень короткий и без подсветки сеянцы будут расти вытянутыми и хилыми, поэтому лобелию помещали на фитостеллаж  с использованием дополнительного искусственного освещения. При посадке в марте уже обходились без подсветки, рассаду лобелии помещали на подоконник с южной стороны.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Для посева семян использова</w:t>
      </w:r>
      <w:r w:rsidR="00DF7693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 xml:space="preserve"> не высокие пластиковые емкости. </w:t>
      </w:r>
      <w:r w:rsidR="00DF7693" w:rsidRPr="00C33E2E">
        <w:rPr>
          <w:rFonts w:ascii="Times New Roman" w:hAnsi="Times New Roman" w:cs="Times New Roman"/>
          <w:sz w:val="28"/>
          <w:szCs w:val="28"/>
        </w:rPr>
        <w:t>З</w:t>
      </w:r>
      <w:r w:rsidRPr="00C33E2E">
        <w:rPr>
          <w:rFonts w:ascii="Times New Roman" w:hAnsi="Times New Roman" w:cs="Times New Roman"/>
          <w:sz w:val="28"/>
          <w:szCs w:val="28"/>
        </w:rPr>
        <w:t>аполн</w:t>
      </w:r>
      <w:r w:rsidR="00DF7693" w:rsidRPr="00C33E2E">
        <w:rPr>
          <w:rFonts w:ascii="Times New Roman" w:hAnsi="Times New Roman" w:cs="Times New Roman"/>
          <w:sz w:val="28"/>
          <w:szCs w:val="28"/>
        </w:rPr>
        <w:t>яли их</w:t>
      </w:r>
      <w:r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="00DF7693" w:rsidRPr="00C33E2E">
        <w:rPr>
          <w:rFonts w:ascii="Times New Roman" w:hAnsi="Times New Roman" w:cs="Times New Roman"/>
          <w:sz w:val="28"/>
          <w:szCs w:val="28"/>
        </w:rPr>
        <w:t xml:space="preserve">почвой </w:t>
      </w:r>
      <w:r w:rsidRPr="00C33E2E">
        <w:rPr>
          <w:rFonts w:ascii="Times New Roman" w:hAnsi="Times New Roman" w:cs="Times New Roman"/>
          <w:sz w:val="28"/>
          <w:szCs w:val="28"/>
        </w:rPr>
        <w:t>и хорошо ее увлажн</w:t>
      </w:r>
      <w:r w:rsidR="0019017A" w:rsidRPr="00C33E2E">
        <w:rPr>
          <w:rFonts w:ascii="Times New Roman" w:hAnsi="Times New Roman" w:cs="Times New Roman"/>
          <w:sz w:val="28"/>
          <w:szCs w:val="28"/>
        </w:rPr>
        <w:t>яли</w:t>
      </w:r>
      <w:r w:rsidRPr="00C33E2E">
        <w:rPr>
          <w:rFonts w:ascii="Times New Roman" w:hAnsi="Times New Roman" w:cs="Times New Roman"/>
          <w:sz w:val="28"/>
          <w:szCs w:val="28"/>
        </w:rPr>
        <w:t xml:space="preserve">. После этого </w:t>
      </w:r>
      <w:r w:rsidR="0019017A" w:rsidRPr="00C33E2E">
        <w:rPr>
          <w:rFonts w:ascii="Times New Roman" w:hAnsi="Times New Roman" w:cs="Times New Roman"/>
          <w:sz w:val="28"/>
          <w:szCs w:val="28"/>
        </w:rPr>
        <w:t xml:space="preserve">производили посев </w:t>
      </w:r>
      <w:r w:rsidRPr="00C33E2E">
        <w:rPr>
          <w:rFonts w:ascii="Times New Roman" w:hAnsi="Times New Roman" w:cs="Times New Roman"/>
          <w:sz w:val="28"/>
          <w:szCs w:val="28"/>
        </w:rPr>
        <w:t xml:space="preserve"> семян.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Семена лобелии бывают в гранулах и россыпью. В одной грануле находятся 5</w:t>
      </w:r>
      <w:r w:rsidR="008353C6" w:rsidRPr="00C33E2E">
        <w:rPr>
          <w:rFonts w:ascii="Times New Roman" w:hAnsi="Times New Roman" w:cs="Times New Roman"/>
          <w:sz w:val="28"/>
          <w:szCs w:val="28"/>
        </w:rPr>
        <w:t xml:space="preserve"> -</w:t>
      </w:r>
      <w:r w:rsidRPr="00C33E2E">
        <w:rPr>
          <w:rFonts w:ascii="Times New Roman" w:hAnsi="Times New Roman" w:cs="Times New Roman"/>
          <w:sz w:val="28"/>
          <w:szCs w:val="28"/>
        </w:rPr>
        <w:t xml:space="preserve"> 8 семян, их раскладывают по поверхности почвы на расстоянии 3</w:t>
      </w:r>
      <w:r w:rsidR="008353C6" w:rsidRPr="00C33E2E">
        <w:rPr>
          <w:rFonts w:ascii="Times New Roman" w:hAnsi="Times New Roman" w:cs="Times New Roman"/>
          <w:sz w:val="28"/>
          <w:szCs w:val="28"/>
        </w:rPr>
        <w:t xml:space="preserve"> - </w:t>
      </w:r>
      <w:r w:rsidRPr="00C33E2E">
        <w:rPr>
          <w:rFonts w:ascii="Times New Roman" w:hAnsi="Times New Roman" w:cs="Times New Roman"/>
          <w:sz w:val="28"/>
          <w:szCs w:val="28"/>
        </w:rPr>
        <w:t>4 см и из каждой гранулы вырастает маленький кустик. Впоследствии такие кустики очень удобно пикировать.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="0019017A" w:rsidRPr="00C33E2E">
        <w:rPr>
          <w:rFonts w:ascii="Times New Roman" w:hAnsi="Times New Roman" w:cs="Times New Roman"/>
          <w:sz w:val="28"/>
          <w:szCs w:val="28"/>
        </w:rPr>
        <w:t xml:space="preserve">Мы для посева использовали семена </w:t>
      </w:r>
      <w:r w:rsidRPr="00C33E2E">
        <w:rPr>
          <w:rFonts w:ascii="Times New Roman" w:hAnsi="Times New Roman" w:cs="Times New Roman"/>
          <w:sz w:val="28"/>
          <w:szCs w:val="28"/>
        </w:rPr>
        <w:t>россыпью</w:t>
      </w:r>
      <w:r w:rsidR="0019017A" w:rsidRPr="00C33E2E">
        <w:rPr>
          <w:rFonts w:ascii="Times New Roman" w:hAnsi="Times New Roman" w:cs="Times New Roman"/>
          <w:sz w:val="28"/>
          <w:szCs w:val="28"/>
        </w:rPr>
        <w:t xml:space="preserve">. Сеяли их неравномерно, а </w:t>
      </w:r>
      <w:r w:rsidRPr="00C33E2E">
        <w:rPr>
          <w:rFonts w:ascii="Times New Roman" w:hAnsi="Times New Roman" w:cs="Times New Roman"/>
          <w:sz w:val="28"/>
          <w:szCs w:val="28"/>
        </w:rPr>
        <w:t>гнездами. Для этого семена рассыпа</w:t>
      </w:r>
      <w:r w:rsidR="0019017A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 xml:space="preserve"> на белой бумаге и тупым, чуть влажным концом карандаша дотрагива</w:t>
      </w:r>
      <w:r w:rsidR="0019017A" w:rsidRPr="00C33E2E">
        <w:rPr>
          <w:rFonts w:ascii="Times New Roman" w:hAnsi="Times New Roman" w:cs="Times New Roman"/>
          <w:sz w:val="28"/>
          <w:szCs w:val="28"/>
        </w:rPr>
        <w:t>лись</w:t>
      </w:r>
      <w:r w:rsidRPr="00C33E2E">
        <w:rPr>
          <w:rFonts w:ascii="Times New Roman" w:hAnsi="Times New Roman" w:cs="Times New Roman"/>
          <w:sz w:val="28"/>
          <w:szCs w:val="28"/>
        </w:rPr>
        <w:t xml:space="preserve"> до семян. Семена прилипа</w:t>
      </w:r>
      <w:r w:rsidR="0019017A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 xml:space="preserve"> к карандашу и тогда этим карандашом, с прилипшими семенами дела</w:t>
      </w:r>
      <w:r w:rsidR="0019017A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 xml:space="preserve"> не большие углубления в грунте. Карандаш слегка проворачива</w:t>
      </w:r>
      <w:r w:rsidR="0019017A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>, с таким расчетом</w:t>
      </w:r>
      <w:r w:rsidR="00233BFE" w:rsidRPr="00C33E2E">
        <w:rPr>
          <w:rFonts w:ascii="Times New Roman" w:hAnsi="Times New Roman" w:cs="Times New Roman"/>
          <w:sz w:val="28"/>
          <w:szCs w:val="28"/>
        </w:rPr>
        <w:t>,</w:t>
      </w:r>
      <w:r w:rsidRPr="00C33E2E">
        <w:rPr>
          <w:rFonts w:ascii="Times New Roman" w:hAnsi="Times New Roman" w:cs="Times New Roman"/>
          <w:sz w:val="28"/>
          <w:szCs w:val="28"/>
        </w:rPr>
        <w:t xml:space="preserve"> чтобы семена остались в земле. Потом очень аккуратно, чтобы не сдуть семена, слегка увлажня</w:t>
      </w:r>
      <w:r w:rsidR="0019017A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 xml:space="preserve"> их опрыскиванием, накрыва</w:t>
      </w:r>
      <w:r w:rsidR="0019017A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 xml:space="preserve"> пленкой и стави</w:t>
      </w:r>
      <w:r w:rsidR="0019017A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 xml:space="preserve"> в теплое светлое место. </w:t>
      </w:r>
      <w:r w:rsidR="007D6C20" w:rsidRPr="00C33E2E">
        <w:rPr>
          <w:rFonts w:ascii="Times New Roman" w:hAnsi="Times New Roman" w:cs="Times New Roman"/>
          <w:sz w:val="28"/>
          <w:szCs w:val="28"/>
        </w:rPr>
        <w:t>[2]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В комнате</w:t>
      </w:r>
      <w:r w:rsidR="00983D7D" w:rsidRPr="00C33E2E">
        <w:rPr>
          <w:rFonts w:ascii="Times New Roman" w:hAnsi="Times New Roman" w:cs="Times New Roman"/>
          <w:sz w:val="28"/>
          <w:szCs w:val="28"/>
        </w:rPr>
        <w:t>,</w:t>
      </w:r>
      <w:r w:rsidRPr="00C33E2E">
        <w:rPr>
          <w:rFonts w:ascii="Times New Roman" w:hAnsi="Times New Roman" w:cs="Times New Roman"/>
          <w:sz w:val="28"/>
          <w:szCs w:val="28"/>
        </w:rPr>
        <w:t xml:space="preserve"> где прораста</w:t>
      </w:r>
      <w:r w:rsidR="0019017A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 xml:space="preserve"> семена</w:t>
      </w:r>
      <w:r w:rsidR="00983D7D" w:rsidRPr="00C33E2E">
        <w:rPr>
          <w:rFonts w:ascii="Times New Roman" w:hAnsi="Times New Roman" w:cs="Times New Roman"/>
          <w:sz w:val="28"/>
          <w:szCs w:val="28"/>
        </w:rPr>
        <w:t>,</w:t>
      </w:r>
      <w:r w:rsidRPr="00C33E2E">
        <w:rPr>
          <w:rFonts w:ascii="Times New Roman" w:hAnsi="Times New Roman" w:cs="Times New Roman"/>
          <w:sz w:val="28"/>
          <w:szCs w:val="28"/>
        </w:rPr>
        <w:t xml:space="preserve"> температура воздуха </w:t>
      </w:r>
      <w:r w:rsidR="00341F20" w:rsidRPr="00C33E2E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C33E2E">
        <w:rPr>
          <w:rFonts w:ascii="Times New Roman" w:hAnsi="Times New Roman" w:cs="Times New Roman"/>
          <w:sz w:val="28"/>
          <w:szCs w:val="28"/>
        </w:rPr>
        <w:t>+20</w:t>
      </w:r>
      <w:r w:rsidR="00341F20" w:rsidRPr="00C33E2E">
        <w:rPr>
          <w:rFonts w:ascii="Times New Roman" w:hAnsi="Times New Roman" w:cs="Times New Roman"/>
          <w:sz w:val="28"/>
          <w:szCs w:val="28"/>
        </w:rPr>
        <w:t>°C</w:t>
      </w:r>
      <w:r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="00983D7D" w:rsidRPr="00C33E2E">
        <w:rPr>
          <w:rFonts w:ascii="Times New Roman" w:hAnsi="Times New Roman" w:cs="Times New Roman"/>
          <w:sz w:val="28"/>
          <w:szCs w:val="28"/>
        </w:rPr>
        <w:t>-</w:t>
      </w:r>
      <w:r w:rsidR="00233BFE" w:rsidRPr="00C33E2E">
        <w:rPr>
          <w:rFonts w:ascii="Times New Roman" w:hAnsi="Times New Roman" w:cs="Times New Roman"/>
          <w:sz w:val="28"/>
          <w:szCs w:val="28"/>
        </w:rPr>
        <w:t xml:space="preserve"> +</w:t>
      </w:r>
      <w:r w:rsidRPr="00C33E2E">
        <w:rPr>
          <w:rFonts w:ascii="Times New Roman" w:hAnsi="Times New Roman" w:cs="Times New Roman"/>
          <w:sz w:val="28"/>
          <w:szCs w:val="28"/>
        </w:rPr>
        <w:t>22</w:t>
      </w:r>
      <w:r w:rsidR="00341F20" w:rsidRPr="00C33E2E">
        <w:rPr>
          <w:rFonts w:ascii="Times New Roman" w:hAnsi="Times New Roman" w:cs="Times New Roman"/>
          <w:sz w:val="28"/>
          <w:szCs w:val="28"/>
        </w:rPr>
        <w:t>°C</w:t>
      </w:r>
      <w:r w:rsidRPr="00C33E2E">
        <w:rPr>
          <w:rFonts w:ascii="Times New Roman" w:hAnsi="Times New Roman" w:cs="Times New Roman"/>
          <w:sz w:val="28"/>
          <w:szCs w:val="28"/>
        </w:rPr>
        <w:t xml:space="preserve"> градуса</w:t>
      </w:r>
      <w:r w:rsidR="00983D7D" w:rsidRPr="00C33E2E">
        <w:rPr>
          <w:rFonts w:ascii="Times New Roman" w:hAnsi="Times New Roman" w:cs="Times New Roman"/>
          <w:sz w:val="28"/>
          <w:szCs w:val="28"/>
        </w:rPr>
        <w:t xml:space="preserve"> (рис. 1.)</w:t>
      </w:r>
      <w:r w:rsidRPr="00C33E2E">
        <w:rPr>
          <w:rFonts w:ascii="Times New Roman" w:hAnsi="Times New Roman" w:cs="Times New Roman"/>
          <w:sz w:val="28"/>
          <w:szCs w:val="28"/>
        </w:rPr>
        <w:t>.</w:t>
      </w:r>
      <w:r w:rsidR="0019017A" w:rsidRPr="00C33E2E">
        <w:rPr>
          <w:rFonts w:ascii="Times New Roman" w:hAnsi="Times New Roman" w:cs="Times New Roman"/>
          <w:sz w:val="28"/>
          <w:szCs w:val="28"/>
        </w:rPr>
        <w:t xml:space="preserve"> Комнатную температуру регулировали с использованием кондиционера. </w:t>
      </w:r>
      <w:r w:rsidRPr="00C33E2E">
        <w:rPr>
          <w:rFonts w:ascii="Times New Roman" w:hAnsi="Times New Roman" w:cs="Times New Roman"/>
          <w:sz w:val="28"/>
          <w:szCs w:val="28"/>
        </w:rPr>
        <w:t xml:space="preserve"> Когда появ</w:t>
      </w:r>
      <w:r w:rsidR="0019017A" w:rsidRPr="00C33E2E">
        <w:rPr>
          <w:rFonts w:ascii="Times New Roman" w:hAnsi="Times New Roman" w:cs="Times New Roman"/>
          <w:sz w:val="28"/>
          <w:szCs w:val="28"/>
        </w:rPr>
        <w:t>ились</w:t>
      </w:r>
      <w:r w:rsidRPr="00C33E2E">
        <w:rPr>
          <w:rFonts w:ascii="Times New Roman" w:hAnsi="Times New Roman" w:cs="Times New Roman"/>
          <w:sz w:val="28"/>
          <w:szCs w:val="28"/>
        </w:rPr>
        <w:t xml:space="preserve"> первые ростки</w:t>
      </w:r>
      <w:r w:rsidR="00983D7D" w:rsidRPr="00C33E2E">
        <w:rPr>
          <w:rFonts w:ascii="Times New Roman" w:hAnsi="Times New Roman" w:cs="Times New Roman"/>
          <w:sz w:val="28"/>
          <w:szCs w:val="28"/>
        </w:rPr>
        <w:t>,</w:t>
      </w:r>
      <w:r w:rsidRPr="00C33E2E">
        <w:rPr>
          <w:rFonts w:ascii="Times New Roman" w:hAnsi="Times New Roman" w:cs="Times New Roman"/>
          <w:sz w:val="28"/>
          <w:szCs w:val="28"/>
        </w:rPr>
        <w:t xml:space="preserve"> температуру </w:t>
      </w:r>
      <w:r w:rsidR="0019017A" w:rsidRPr="00C33E2E">
        <w:rPr>
          <w:rFonts w:ascii="Times New Roman" w:hAnsi="Times New Roman" w:cs="Times New Roman"/>
          <w:sz w:val="28"/>
          <w:szCs w:val="28"/>
        </w:rPr>
        <w:t xml:space="preserve">понижали </w:t>
      </w:r>
      <w:r w:rsidRPr="00C33E2E">
        <w:rPr>
          <w:rFonts w:ascii="Times New Roman" w:hAnsi="Times New Roman" w:cs="Times New Roman"/>
          <w:sz w:val="28"/>
          <w:szCs w:val="28"/>
        </w:rPr>
        <w:t>до</w:t>
      </w:r>
      <w:r w:rsidR="0019017A"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Pr="00C33E2E">
        <w:rPr>
          <w:rFonts w:ascii="Times New Roman" w:hAnsi="Times New Roman" w:cs="Times New Roman"/>
          <w:sz w:val="28"/>
          <w:szCs w:val="28"/>
        </w:rPr>
        <w:t>+15 градусов. Всходы появ</w:t>
      </w:r>
      <w:r w:rsidR="0019017A" w:rsidRPr="00C33E2E">
        <w:rPr>
          <w:rFonts w:ascii="Times New Roman" w:hAnsi="Times New Roman" w:cs="Times New Roman"/>
          <w:sz w:val="28"/>
          <w:szCs w:val="28"/>
        </w:rPr>
        <w:t>и</w:t>
      </w:r>
      <w:r w:rsidRPr="00C33E2E">
        <w:rPr>
          <w:rFonts w:ascii="Times New Roman" w:hAnsi="Times New Roman" w:cs="Times New Roman"/>
          <w:sz w:val="28"/>
          <w:szCs w:val="28"/>
        </w:rPr>
        <w:t>л</w:t>
      </w:r>
      <w:r w:rsidR="0019017A" w:rsidRPr="00C33E2E">
        <w:rPr>
          <w:rFonts w:ascii="Times New Roman" w:hAnsi="Times New Roman" w:cs="Times New Roman"/>
          <w:sz w:val="28"/>
          <w:szCs w:val="28"/>
        </w:rPr>
        <w:t xml:space="preserve">ись </w:t>
      </w:r>
      <w:r w:rsidRPr="00C33E2E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19017A"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Pr="00C33E2E">
        <w:rPr>
          <w:rFonts w:ascii="Times New Roman" w:hAnsi="Times New Roman" w:cs="Times New Roman"/>
          <w:sz w:val="28"/>
          <w:szCs w:val="28"/>
        </w:rPr>
        <w:t>7 — 10 дней</w:t>
      </w:r>
      <w:r w:rsidR="00983D7D" w:rsidRPr="00C33E2E">
        <w:rPr>
          <w:rFonts w:ascii="Times New Roman" w:hAnsi="Times New Roman" w:cs="Times New Roman"/>
          <w:sz w:val="28"/>
          <w:szCs w:val="28"/>
        </w:rPr>
        <w:t>.</w:t>
      </w:r>
      <w:r w:rsidR="00702562" w:rsidRPr="00C33E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8995" cy="3105785"/>
            <wp:effectExtent l="19050" t="0" r="8255" b="0"/>
            <wp:docPr id="1" name="Рисунок 1" descr="C:\Users\Inwin Zver\Desktop\Лобелия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Inwin Zver\Desktop\Лобелия\DSC_07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B0" w:rsidRPr="00C33E2E" w:rsidRDefault="009141B0" w:rsidP="00C33E2E">
      <w:pPr>
        <w:tabs>
          <w:tab w:val="left" w:pos="120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641D67" w:rsidRPr="00C33E2E">
        <w:rPr>
          <w:rFonts w:ascii="Times New Roman" w:hAnsi="Times New Roman" w:cs="Times New Roman"/>
          <w:b/>
          <w:sz w:val="28"/>
          <w:szCs w:val="28"/>
        </w:rPr>
        <w:t>1</w:t>
      </w:r>
      <w:r w:rsidRPr="00C33E2E">
        <w:rPr>
          <w:rFonts w:ascii="Times New Roman" w:hAnsi="Times New Roman" w:cs="Times New Roman"/>
          <w:b/>
          <w:sz w:val="28"/>
          <w:szCs w:val="28"/>
        </w:rPr>
        <w:t xml:space="preserve">. Посев лобелии с </w:t>
      </w:r>
      <w:r w:rsidR="00004541" w:rsidRPr="00C33E2E">
        <w:rPr>
          <w:rFonts w:ascii="Times New Roman" w:hAnsi="Times New Roman" w:cs="Times New Roman"/>
          <w:b/>
          <w:sz w:val="28"/>
          <w:szCs w:val="28"/>
        </w:rPr>
        <w:t>14</w:t>
      </w:r>
      <w:r w:rsidRPr="00C33E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4541" w:rsidRPr="00C33E2E">
        <w:rPr>
          <w:rFonts w:ascii="Times New Roman" w:hAnsi="Times New Roman" w:cs="Times New Roman"/>
          <w:b/>
          <w:sz w:val="28"/>
          <w:szCs w:val="28"/>
        </w:rPr>
        <w:t>февраля</w:t>
      </w:r>
      <w:r w:rsidRPr="00C33E2E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004541" w:rsidRPr="00C33E2E">
        <w:rPr>
          <w:rFonts w:ascii="Times New Roman" w:hAnsi="Times New Roman" w:cs="Times New Roman"/>
          <w:b/>
          <w:sz w:val="28"/>
          <w:szCs w:val="28"/>
        </w:rPr>
        <w:t>20</w:t>
      </w:r>
      <w:r w:rsidRPr="00C33E2E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lastRenderedPageBreak/>
        <w:t>В течени</w:t>
      </w:r>
      <w:r w:rsidR="00004541" w:rsidRPr="00C33E2E">
        <w:rPr>
          <w:rFonts w:ascii="Times New Roman" w:hAnsi="Times New Roman" w:cs="Times New Roman"/>
          <w:sz w:val="28"/>
          <w:szCs w:val="28"/>
        </w:rPr>
        <w:t>е</w:t>
      </w:r>
      <w:r w:rsidRPr="00C33E2E">
        <w:rPr>
          <w:rFonts w:ascii="Times New Roman" w:hAnsi="Times New Roman" w:cs="Times New Roman"/>
          <w:sz w:val="28"/>
          <w:szCs w:val="28"/>
        </w:rPr>
        <w:t xml:space="preserve"> всего времени пока семена прораста</w:t>
      </w:r>
      <w:r w:rsidR="0019017A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>, следи</w:t>
      </w:r>
      <w:r w:rsidR="0019017A" w:rsidRPr="00C33E2E">
        <w:rPr>
          <w:rFonts w:ascii="Times New Roman" w:hAnsi="Times New Roman" w:cs="Times New Roman"/>
          <w:sz w:val="28"/>
          <w:szCs w:val="28"/>
        </w:rPr>
        <w:t>ли за тем,</w:t>
      </w:r>
      <w:r w:rsidRPr="00C33E2E">
        <w:rPr>
          <w:rFonts w:ascii="Times New Roman" w:hAnsi="Times New Roman" w:cs="Times New Roman"/>
          <w:sz w:val="28"/>
          <w:szCs w:val="28"/>
        </w:rPr>
        <w:t xml:space="preserve"> что бы земля была влажной</w:t>
      </w:r>
      <w:r w:rsidR="0019017A" w:rsidRPr="00C33E2E">
        <w:rPr>
          <w:rFonts w:ascii="Times New Roman" w:hAnsi="Times New Roman" w:cs="Times New Roman"/>
          <w:sz w:val="28"/>
          <w:szCs w:val="28"/>
        </w:rPr>
        <w:t>. Конденсат с пленки убирали.</w:t>
      </w:r>
      <w:r w:rsidRPr="00C33E2E">
        <w:rPr>
          <w:rFonts w:ascii="Times New Roman" w:hAnsi="Times New Roman" w:cs="Times New Roman"/>
          <w:sz w:val="28"/>
          <w:szCs w:val="28"/>
        </w:rPr>
        <w:t xml:space="preserve"> После появления росточков пленочное укрытие</w:t>
      </w:r>
      <w:r w:rsidR="0019017A" w:rsidRPr="00C33E2E">
        <w:rPr>
          <w:rFonts w:ascii="Times New Roman" w:hAnsi="Times New Roman" w:cs="Times New Roman"/>
          <w:sz w:val="28"/>
          <w:szCs w:val="28"/>
        </w:rPr>
        <w:t xml:space="preserve"> убира</w:t>
      </w:r>
      <w:r w:rsidR="00341F20" w:rsidRPr="00C33E2E">
        <w:rPr>
          <w:rFonts w:ascii="Times New Roman" w:hAnsi="Times New Roman" w:cs="Times New Roman"/>
          <w:sz w:val="28"/>
          <w:szCs w:val="28"/>
        </w:rPr>
        <w:t>ли</w:t>
      </w:r>
      <w:r w:rsidR="0019017A" w:rsidRPr="00C33E2E">
        <w:rPr>
          <w:rFonts w:ascii="Times New Roman" w:hAnsi="Times New Roman" w:cs="Times New Roman"/>
          <w:sz w:val="28"/>
          <w:szCs w:val="28"/>
        </w:rPr>
        <w:t xml:space="preserve"> не сразу, а</w:t>
      </w:r>
      <w:r w:rsidRPr="00C33E2E">
        <w:rPr>
          <w:rFonts w:ascii="Times New Roman" w:hAnsi="Times New Roman" w:cs="Times New Roman"/>
          <w:sz w:val="28"/>
          <w:szCs w:val="28"/>
        </w:rPr>
        <w:t xml:space="preserve"> постепенно. Полностью убира</w:t>
      </w:r>
      <w:r w:rsidR="0019017A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 xml:space="preserve"> укрытие</w:t>
      </w:r>
      <w:r w:rsidR="00004541" w:rsidRPr="00C33E2E">
        <w:rPr>
          <w:rFonts w:ascii="Times New Roman" w:hAnsi="Times New Roman" w:cs="Times New Roman"/>
          <w:sz w:val="28"/>
          <w:szCs w:val="28"/>
        </w:rPr>
        <w:t>,</w:t>
      </w:r>
      <w:r w:rsidRPr="00C33E2E">
        <w:rPr>
          <w:rFonts w:ascii="Times New Roman" w:hAnsi="Times New Roman" w:cs="Times New Roman"/>
          <w:sz w:val="28"/>
          <w:szCs w:val="28"/>
        </w:rPr>
        <w:t xml:space="preserve"> когда сеянцы </w:t>
      </w:r>
      <w:r w:rsidR="007D6C20" w:rsidRPr="00C33E2E">
        <w:rPr>
          <w:rFonts w:ascii="Times New Roman" w:hAnsi="Times New Roman" w:cs="Times New Roman"/>
          <w:sz w:val="28"/>
          <w:szCs w:val="28"/>
        </w:rPr>
        <w:t xml:space="preserve">достигали </w:t>
      </w:r>
      <w:r w:rsidRPr="00C33E2E">
        <w:rPr>
          <w:rFonts w:ascii="Times New Roman" w:hAnsi="Times New Roman" w:cs="Times New Roman"/>
          <w:sz w:val="28"/>
          <w:szCs w:val="28"/>
        </w:rPr>
        <w:t>1см</w:t>
      </w:r>
      <w:r w:rsidR="00983D7D" w:rsidRPr="00C33E2E">
        <w:rPr>
          <w:rFonts w:ascii="Times New Roman" w:hAnsi="Times New Roman" w:cs="Times New Roman"/>
          <w:sz w:val="28"/>
          <w:szCs w:val="28"/>
        </w:rPr>
        <w:t xml:space="preserve"> (рис. 2-5).</w:t>
      </w:r>
      <w:r w:rsidRPr="00C33E2E">
        <w:rPr>
          <w:rFonts w:ascii="Times New Roman" w:hAnsi="Times New Roman" w:cs="Times New Roman"/>
          <w:sz w:val="28"/>
          <w:szCs w:val="28"/>
        </w:rPr>
        <w:t xml:space="preserve"> Одна из самых распространенных ошибок при выращивании рассады лобелии  — резкое снятие пленки после появления всходов. После этого всходы могут погибнуть в течени</w:t>
      </w:r>
      <w:r w:rsidR="00716929" w:rsidRPr="00C33E2E">
        <w:rPr>
          <w:rFonts w:ascii="Times New Roman" w:hAnsi="Times New Roman" w:cs="Times New Roman"/>
          <w:sz w:val="28"/>
          <w:szCs w:val="28"/>
        </w:rPr>
        <w:t xml:space="preserve">е </w:t>
      </w:r>
      <w:r w:rsidRPr="00C33E2E">
        <w:rPr>
          <w:rFonts w:ascii="Times New Roman" w:hAnsi="Times New Roman" w:cs="Times New Roman"/>
          <w:sz w:val="28"/>
          <w:szCs w:val="28"/>
        </w:rPr>
        <w:t xml:space="preserve"> одного дня.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3378" cy="3555124"/>
            <wp:effectExtent l="19050" t="0" r="0" b="0"/>
            <wp:docPr id="2" name="Рисунок 4" descr="C:\Users\Inwin Zver\Desktop\Лобелия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Inwin Zver\Desktop\Лобелия\DSC_076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355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tabs>
          <w:tab w:val="left" w:pos="2413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Рис.</w:t>
      </w:r>
      <w:r w:rsidR="00641D67" w:rsidRPr="00C33E2E">
        <w:rPr>
          <w:rFonts w:ascii="Times New Roman" w:hAnsi="Times New Roman" w:cs="Times New Roman"/>
          <w:b/>
          <w:sz w:val="28"/>
          <w:szCs w:val="28"/>
        </w:rPr>
        <w:t>2</w:t>
      </w:r>
      <w:r w:rsidRPr="00C33E2E">
        <w:rPr>
          <w:rFonts w:ascii="Times New Roman" w:hAnsi="Times New Roman" w:cs="Times New Roman"/>
          <w:b/>
          <w:sz w:val="28"/>
          <w:szCs w:val="28"/>
        </w:rPr>
        <w:t>. Всходы лобелии на 20 день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8585" cy="2632842"/>
            <wp:effectExtent l="19050" t="0" r="0" b="0"/>
            <wp:docPr id="3" name="Рисунок 2" descr="C:\Users\Inwin Zver\Desktop\Лобелия\Крупно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Inwin Zver\Desktop\Лобелия\Крупно\DSC_076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85" cy="263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tabs>
          <w:tab w:val="left" w:pos="2413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641D67" w:rsidRPr="00C33E2E">
        <w:rPr>
          <w:rFonts w:ascii="Times New Roman" w:hAnsi="Times New Roman" w:cs="Times New Roman"/>
          <w:b/>
          <w:sz w:val="28"/>
          <w:szCs w:val="28"/>
        </w:rPr>
        <w:t>3</w:t>
      </w:r>
      <w:r w:rsidRPr="00C33E2E">
        <w:rPr>
          <w:rFonts w:ascii="Times New Roman" w:hAnsi="Times New Roman" w:cs="Times New Roman"/>
          <w:b/>
          <w:sz w:val="28"/>
          <w:szCs w:val="28"/>
        </w:rPr>
        <w:t>. Всходы лобелии на 26 день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16467" cy="3405352"/>
            <wp:effectExtent l="19050" t="0" r="7883" b="0"/>
            <wp:docPr id="4" name="Рисунок 4" descr="Уход за сеянцами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ход за сеянцами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61" cy="340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641D67" w:rsidRPr="00C33E2E">
        <w:rPr>
          <w:rFonts w:ascii="Times New Roman" w:hAnsi="Times New Roman" w:cs="Times New Roman"/>
          <w:b/>
          <w:sz w:val="28"/>
          <w:szCs w:val="28"/>
        </w:rPr>
        <w:t>4</w:t>
      </w:r>
      <w:r w:rsidRPr="00C33E2E">
        <w:rPr>
          <w:rFonts w:ascii="Times New Roman" w:hAnsi="Times New Roman" w:cs="Times New Roman"/>
          <w:b/>
          <w:sz w:val="28"/>
          <w:szCs w:val="28"/>
        </w:rPr>
        <w:t>. Лобелия в контейнерах.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С поливом молодой рассады лобелии бывает много проблем. Сеянцы до того тоненькие и нежные, что при поливе  </w:t>
      </w:r>
      <w:r w:rsidR="00716929" w:rsidRPr="00C33E2E">
        <w:rPr>
          <w:rFonts w:ascii="Times New Roman" w:hAnsi="Times New Roman" w:cs="Times New Roman"/>
          <w:sz w:val="28"/>
          <w:szCs w:val="28"/>
        </w:rPr>
        <w:t>«</w:t>
      </w:r>
      <w:r w:rsidRPr="00C33E2E">
        <w:rPr>
          <w:rFonts w:ascii="Times New Roman" w:hAnsi="Times New Roman" w:cs="Times New Roman"/>
          <w:sz w:val="28"/>
          <w:szCs w:val="28"/>
        </w:rPr>
        <w:t>дождичком» они все полягут на землю и скорее всего уже никогда не поднимутся.</w:t>
      </w:r>
    </w:p>
    <w:p w:rsidR="009141B0" w:rsidRPr="00C33E2E" w:rsidRDefault="00716929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Посадка кустиком помогла избежать полегание рассады во время полива. </w:t>
      </w:r>
      <w:r w:rsidR="009141B0" w:rsidRPr="00C33E2E">
        <w:rPr>
          <w:rFonts w:ascii="Times New Roman" w:hAnsi="Times New Roman" w:cs="Times New Roman"/>
          <w:sz w:val="28"/>
          <w:szCs w:val="28"/>
        </w:rPr>
        <w:t>Такая посадка облегч</w:t>
      </w:r>
      <w:r w:rsidRPr="00C33E2E">
        <w:rPr>
          <w:rFonts w:ascii="Times New Roman" w:hAnsi="Times New Roman" w:cs="Times New Roman"/>
          <w:sz w:val="28"/>
          <w:szCs w:val="28"/>
        </w:rPr>
        <w:t>ает</w:t>
      </w:r>
      <w:r w:rsidR="009141B0" w:rsidRPr="00C33E2E">
        <w:rPr>
          <w:rFonts w:ascii="Times New Roman" w:hAnsi="Times New Roman" w:cs="Times New Roman"/>
          <w:sz w:val="28"/>
          <w:szCs w:val="28"/>
        </w:rPr>
        <w:t xml:space="preserve"> не только </w:t>
      </w:r>
      <w:r w:rsidRPr="00C33E2E">
        <w:rPr>
          <w:rFonts w:ascii="Times New Roman" w:hAnsi="Times New Roman" w:cs="Times New Roman"/>
          <w:sz w:val="28"/>
          <w:szCs w:val="28"/>
        </w:rPr>
        <w:t xml:space="preserve">полив, но и </w:t>
      </w:r>
      <w:r w:rsidR="009141B0" w:rsidRPr="00C33E2E">
        <w:rPr>
          <w:rFonts w:ascii="Times New Roman" w:hAnsi="Times New Roman" w:cs="Times New Roman"/>
          <w:sz w:val="28"/>
          <w:szCs w:val="28"/>
        </w:rPr>
        <w:t>пикировку. Интенсивность полива зависит и от температуры в комнате, и от стороны света, где расположены окна. Полив может быть и два раза в день, и один раз в два дня. Полив рассады производи</w:t>
      </w:r>
      <w:r w:rsidR="00B57545" w:rsidRPr="00C33E2E">
        <w:rPr>
          <w:rFonts w:ascii="Times New Roman" w:hAnsi="Times New Roman" w:cs="Times New Roman"/>
          <w:sz w:val="28"/>
          <w:szCs w:val="28"/>
        </w:rPr>
        <w:t>л</w:t>
      </w:r>
      <w:r w:rsidR="009141B0" w:rsidRPr="00C33E2E">
        <w:rPr>
          <w:rFonts w:ascii="Times New Roman" w:hAnsi="Times New Roman" w:cs="Times New Roman"/>
          <w:sz w:val="28"/>
          <w:szCs w:val="28"/>
        </w:rPr>
        <w:t>ся весьма осторожно при помощи распылителя.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8155" cy="3216275"/>
            <wp:effectExtent l="19050" t="0" r="0" b="0"/>
            <wp:docPr id="5" name="Рисунок 5" descr="Уход за лобелией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ход за лобелией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B0" w:rsidRPr="00C33E2E" w:rsidRDefault="00641D67" w:rsidP="00C33E2E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Рис. 5</w:t>
      </w:r>
      <w:r w:rsidR="009141B0" w:rsidRPr="00C33E2E">
        <w:rPr>
          <w:rFonts w:ascii="Times New Roman" w:hAnsi="Times New Roman" w:cs="Times New Roman"/>
          <w:b/>
          <w:sz w:val="28"/>
          <w:szCs w:val="28"/>
        </w:rPr>
        <w:t>. Лобелия перед пикировкой.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lastRenderedPageBreak/>
        <w:t>Через полтора месяца лобелию пикирова</w:t>
      </w:r>
      <w:r w:rsidR="00B57545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>. Лобелию пикируют и по одной, и сразу пучками. Маленькой лопаточкой подевали кустик и пересаживали его в стаканчик. Если рассада росла ковром, то отделяли часть грунта вместе с сеянцами и пересаживали их в посуду большего размера.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 После пикировки растения поливали и несколько дней выдерживали в тени, после этого опять выставляют на солнечное место. Когда рассада примется после пикировки и подрастет до 3 — </w:t>
      </w:r>
      <w:smartTag w:uri="urn:schemas-microsoft-com:office:smarttags" w:element="metricconverter">
        <w:smartTagPr>
          <w:attr w:name="ProductID" w:val="4 см"/>
        </w:smartTagPr>
        <w:r w:rsidRPr="00C33E2E">
          <w:rPr>
            <w:rFonts w:ascii="Times New Roman" w:hAnsi="Times New Roman" w:cs="Times New Roman"/>
            <w:sz w:val="28"/>
            <w:szCs w:val="28"/>
          </w:rPr>
          <w:t>4 см</w:t>
        </w:r>
      </w:smartTag>
      <w:r w:rsidRPr="00C33E2E">
        <w:rPr>
          <w:rFonts w:ascii="Times New Roman" w:hAnsi="Times New Roman" w:cs="Times New Roman"/>
          <w:sz w:val="28"/>
          <w:szCs w:val="28"/>
        </w:rPr>
        <w:t>, ее прищипывали. Чтобы упростить эту процедуру, можно ножницами срезать макушки сразу у всех сеянцев. Это будет способствовать и кустистости растений, и развитию корневой системы.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    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D24EE5" w:rsidRPr="00C33E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33E2E">
        <w:rPr>
          <w:rFonts w:ascii="Times New Roman" w:hAnsi="Times New Roman" w:cs="Times New Roman"/>
          <w:b/>
          <w:bCs/>
          <w:sz w:val="28"/>
          <w:szCs w:val="28"/>
        </w:rPr>
        <w:t xml:space="preserve"> Особенности выращивания лобелии на участке.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2.</w:t>
      </w:r>
      <w:r w:rsidR="00D24EE5" w:rsidRPr="00C33E2E">
        <w:rPr>
          <w:rFonts w:ascii="Times New Roman" w:hAnsi="Times New Roman" w:cs="Times New Roman"/>
          <w:b/>
          <w:sz w:val="28"/>
          <w:szCs w:val="28"/>
        </w:rPr>
        <w:t>4</w:t>
      </w:r>
      <w:r w:rsidRPr="00C33E2E">
        <w:rPr>
          <w:rFonts w:ascii="Times New Roman" w:hAnsi="Times New Roman" w:cs="Times New Roman"/>
          <w:b/>
          <w:sz w:val="28"/>
          <w:szCs w:val="28"/>
        </w:rPr>
        <w:t>.1 Посадка и уход за лобелией в открытом грунте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Перед высадкой лобелии в сад ее надо закалять. В первый день рассаду ни в коем случае нельзя ставить на солнце и ветер. </w:t>
      </w:r>
      <w:r w:rsidR="00B57545" w:rsidRPr="00C33E2E">
        <w:rPr>
          <w:rFonts w:ascii="Times New Roman" w:hAnsi="Times New Roman" w:cs="Times New Roman"/>
          <w:sz w:val="28"/>
          <w:szCs w:val="28"/>
        </w:rPr>
        <w:t xml:space="preserve">В </w:t>
      </w:r>
      <w:r w:rsidRPr="00C33E2E">
        <w:rPr>
          <w:rFonts w:ascii="Times New Roman" w:hAnsi="Times New Roman" w:cs="Times New Roman"/>
          <w:sz w:val="28"/>
          <w:szCs w:val="28"/>
        </w:rPr>
        <w:t xml:space="preserve">теплый тихий день </w:t>
      </w:r>
      <w:r w:rsidR="00B57545" w:rsidRPr="00C33E2E">
        <w:rPr>
          <w:rFonts w:ascii="Times New Roman" w:hAnsi="Times New Roman" w:cs="Times New Roman"/>
          <w:sz w:val="28"/>
          <w:szCs w:val="28"/>
        </w:rPr>
        <w:t xml:space="preserve">ставили </w:t>
      </w:r>
      <w:r w:rsidRPr="00C33E2E">
        <w:rPr>
          <w:rFonts w:ascii="Times New Roman" w:hAnsi="Times New Roman" w:cs="Times New Roman"/>
          <w:sz w:val="28"/>
          <w:szCs w:val="28"/>
        </w:rPr>
        <w:t xml:space="preserve">растения в тень, </w:t>
      </w:r>
      <w:r w:rsidR="00B57545" w:rsidRPr="00C33E2E">
        <w:rPr>
          <w:rFonts w:ascii="Times New Roman" w:hAnsi="Times New Roman" w:cs="Times New Roman"/>
          <w:sz w:val="28"/>
          <w:szCs w:val="28"/>
        </w:rPr>
        <w:t xml:space="preserve">затем </w:t>
      </w:r>
      <w:r w:rsidRPr="00C33E2E">
        <w:rPr>
          <w:rFonts w:ascii="Times New Roman" w:hAnsi="Times New Roman" w:cs="Times New Roman"/>
          <w:sz w:val="28"/>
          <w:szCs w:val="28"/>
        </w:rPr>
        <w:t>в полутень</w:t>
      </w:r>
      <w:r w:rsidR="00B57545" w:rsidRPr="00C33E2E">
        <w:rPr>
          <w:rFonts w:ascii="Times New Roman" w:hAnsi="Times New Roman" w:cs="Times New Roman"/>
          <w:sz w:val="28"/>
          <w:szCs w:val="28"/>
        </w:rPr>
        <w:t>, а затем</w:t>
      </w:r>
      <w:r w:rsidRPr="00C33E2E">
        <w:rPr>
          <w:rFonts w:ascii="Times New Roman" w:hAnsi="Times New Roman" w:cs="Times New Roman"/>
          <w:sz w:val="28"/>
          <w:szCs w:val="28"/>
        </w:rPr>
        <w:t xml:space="preserve"> на час — два вын</w:t>
      </w:r>
      <w:r w:rsidR="00B57545" w:rsidRPr="00C33E2E">
        <w:rPr>
          <w:rFonts w:ascii="Times New Roman" w:hAnsi="Times New Roman" w:cs="Times New Roman"/>
          <w:sz w:val="28"/>
          <w:szCs w:val="28"/>
        </w:rPr>
        <w:t>осили</w:t>
      </w:r>
      <w:r w:rsidRPr="00C33E2E">
        <w:rPr>
          <w:rFonts w:ascii="Times New Roman" w:hAnsi="Times New Roman" w:cs="Times New Roman"/>
          <w:sz w:val="28"/>
          <w:szCs w:val="28"/>
        </w:rPr>
        <w:t xml:space="preserve"> на солнце. Рассаду высажива</w:t>
      </w:r>
      <w:r w:rsidR="00B57545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 xml:space="preserve"> в грунт в середине мая</w:t>
      </w:r>
      <w:r w:rsidR="00983D7D" w:rsidRPr="00C33E2E">
        <w:rPr>
          <w:rFonts w:ascii="Times New Roman" w:hAnsi="Times New Roman" w:cs="Times New Roman"/>
          <w:sz w:val="28"/>
          <w:szCs w:val="28"/>
        </w:rPr>
        <w:t xml:space="preserve"> (рис.6.).</w:t>
      </w:r>
      <w:r w:rsidRPr="00C33E2E">
        <w:rPr>
          <w:rFonts w:ascii="Times New Roman" w:hAnsi="Times New Roman" w:cs="Times New Roman"/>
          <w:sz w:val="28"/>
          <w:szCs w:val="28"/>
        </w:rPr>
        <w:t xml:space="preserve"> В это время она переносит легкое похолодание до -1</w:t>
      </w:r>
      <w:r w:rsidR="00D24EE5" w:rsidRPr="00C33E2E">
        <w:rPr>
          <w:rFonts w:ascii="Times New Roman" w:hAnsi="Times New Roman" w:cs="Times New Roman"/>
          <w:sz w:val="28"/>
          <w:szCs w:val="28"/>
        </w:rPr>
        <w:t>°C</w:t>
      </w:r>
      <w:r w:rsidRPr="00C33E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При посадке через 10 — </w:t>
      </w:r>
      <w:smartTag w:uri="urn:schemas-microsoft-com:office:smarttags" w:element="metricconverter">
        <w:smartTagPr>
          <w:attr w:name="ProductID" w:val="15 см"/>
        </w:smartTagPr>
        <w:r w:rsidRPr="00C33E2E">
          <w:rPr>
            <w:rFonts w:ascii="Times New Roman" w:hAnsi="Times New Roman" w:cs="Times New Roman"/>
            <w:sz w:val="28"/>
            <w:szCs w:val="28"/>
          </w:rPr>
          <w:t>15 см</w:t>
        </w:r>
      </w:smartTag>
      <w:r w:rsidRPr="00C33E2E">
        <w:rPr>
          <w:rFonts w:ascii="Times New Roman" w:hAnsi="Times New Roman" w:cs="Times New Roman"/>
          <w:sz w:val="28"/>
          <w:szCs w:val="28"/>
        </w:rPr>
        <w:t>, лобелия образует сплошной ковер, а при посадке через 25 см</w:t>
      </w:r>
      <w:r w:rsidR="00D24EE5"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="00D24EE5" w:rsidRPr="00C33E2E">
        <w:rPr>
          <w:rFonts w:ascii="Times New Roman" w:hAnsi="Times New Roman" w:cs="Times New Roman"/>
          <w:sz w:val="28"/>
          <w:szCs w:val="28"/>
        </w:rPr>
        <w:t>р</w:t>
      </w:r>
      <w:r w:rsidRPr="00C33E2E">
        <w:rPr>
          <w:rFonts w:ascii="Times New Roman" w:hAnsi="Times New Roman" w:cs="Times New Roman"/>
          <w:sz w:val="28"/>
          <w:szCs w:val="28"/>
        </w:rPr>
        <w:t>астения будут расти отдельными кустиками.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Для посадки лобелии не нужно копать глубоких ям, так как растение имеет мочковатую корневую систему.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799246</wp:posOffset>
            </wp:positionH>
            <wp:positionV relativeFrom="paragraph">
              <wp:posOffset>16838</wp:posOffset>
            </wp:positionV>
            <wp:extent cx="4773930" cy="2711669"/>
            <wp:effectExtent l="19050" t="0" r="7620" b="0"/>
            <wp:wrapNone/>
            <wp:docPr id="13" name="Рисунок 2" descr="DSC_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140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237" cy="271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641D67" w:rsidRPr="00C33E2E">
        <w:rPr>
          <w:rFonts w:ascii="Times New Roman" w:hAnsi="Times New Roman" w:cs="Times New Roman"/>
          <w:b/>
          <w:sz w:val="28"/>
          <w:szCs w:val="28"/>
        </w:rPr>
        <w:t>6</w:t>
      </w:r>
      <w:r w:rsidRPr="00C33E2E">
        <w:rPr>
          <w:rFonts w:ascii="Times New Roman" w:hAnsi="Times New Roman" w:cs="Times New Roman"/>
          <w:b/>
          <w:sz w:val="28"/>
          <w:szCs w:val="28"/>
        </w:rPr>
        <w:t>. Лобелия перед посадкой в грунт.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Вполне достаточно вырыть лунку глубиной 20-25 сантиметров, чтобы можно было сделать в ней дренаж из битого кирпича, керамзита и других материалов, позволяющих воде уходить и не застаиваться под корнями.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Далее в лунку</w:t>
      </w:r>
      <w:r w:rsidR="00B57545"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="00B57545" w:rsidRPr="00C33E2E">
        <w:rPr>
          <w:rFonts w:ascii="Times New Roman" w:hAnsi="Times New Roman" w:cs="Times New Roman"/>
          <w:sz w:val="28"/>
          <w:szCs w:val="28"/>
        </w:rPr>
        <w:t xml:space="preserve">необходимо поместить </w:t>
      </w:r>
      <w:r w:rsidRPr="00C33E2E">
        <w:rPr>
          <w:rFonts w:ascii="Times New Roman" w:hAnsi="Times New Roman" w:cs="Times New Roman"/>
          <w:sz w:val="28"/>
          <w:szCs w:val="28"/>
        </w:rPr>
        <w:t>рассаду и неглубоко прикопать корни.</w:t>
      </w:r>
      <w:r w:rsidR="003170F1"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Pr="00C33E2E">
        <w:rPr>
          <w:rFonts w:ascii="Times New Roman" w:hAnsi="Times New Roman" w:cs="Times New Roman"/>
          <w:sz w:val="28"/>
          <w:szCs w:val="28"/>
        </w:rPr>
        <w:t>Лунки дела</w:t>
      </w:r>
      <w:r w:rsidR="00B57545" w:rsidRPr="00C33E2E">
        <w:rPr>
          <w:rFonts w:ascii="Times New Roman" w:hAnsi="Times New Roman" w:cs="Times New Roman"/>
          <w:sz w:val="28"/>
          <w:szCs w:val="28"/>
        </w:rPr>
        <w:t xml:space="preserve">ли </w:t>
      </w:r>
      <w:r w:rsidRPr="00C33E2E">
        <w:rPr>
          <w:rFonts w:ascii="Times New Roman" w:hAnsi="Times New Roman" w:cs="Times New Roman"/>
          <w:sz w:val="28"/>
          <w:szCs w:val="28"/>
        </w:rPr>
        <w:t xml:space="preserve"> на расстоянии 15-20 сантиметров друг от друга.</w:t>
      </w:r>
      <w:r w:rsidR="003170F1"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="00B57545" w:rsidRPr="00C33E2E">
        <w:rPr>
          <w:rFonts w:ascii="Times New Roman" w:hAnsi="Times New Roman" w:cs="Times New Roman"/>
          <w:sz w:val="28"/>
          <w:szCs w:val="28"/>
        </w:rPr>
        <w:t>М</w:t>
      </w:r>
      <w:r w:rsidRPr="00C33E2E">
        <w:rPr>
          <w:rFonts w:ascii="Times New Roman" w:hAnsi="Times New Roman" w:cs="Times New Roman"/>
          <w:sz w:val="28"/>
          <w:szCs w:val="28"/>
        </w:rPr>
        <w:t>олод</w:t>
      </w:r>
      <w:r w:rsidR="00B57545" w:rsidRPr="00C33E2E">
        <w:rPr>
          <w:rFonts w:ascii="Times New Roman" w:hAnsi="Times New Roman" w:cs="Times New Roman"/>
          <w:sz w:val="28"/>
          <w:szCs w:val="28"/>
        </w:rPr>
        <w:t xml:space="preserve">ую </w:t>
      </w:r>
      <w:r w:rsidRPr="00C33E2E">
        <w:rPr>
          <w:rFonts w:ascii="Times New Roman" w:hAnsi="Times New Roman" w:cs="Times New Roman"/>
          <w:sz w:val="28"/>
          <w:szCs w:val="28"/>
        </w:rPr>
        <w:t xml:space="preserve"> рассад</w:t>
      </w:r>
      <w:r w:rsidR="00B57545" w:rsidRPr="00C33E2E">
        <w:rPr>
          <w:rFonts w:ascii="Times New Roman" w:hAnsi="Times New Roman" w:cs="Times New Roman"/>
          <w:sz w:val="28"/>
          <w:szCs w:val="28"/>
        </w:rPr>
        <w:t xml:space="preserve">у </w:t>
      </w:r>
      <w:r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="00B57545" w:rsidRPr="00C33E2E">
        <w:rPr>
          <w:rFonts w:ascii="Times New Roman" w:hAnsi="Times New Roman" w:cs="Times New Roman"/>
          <w:sz w:val="28"/>
          <w:szCs w:val="28"/>
        </w:rPr>
        <w:t>вы</w:t>
      </w:r>
      <w:r w:rsidRPr="00C33E2E">
        <w:rPr>
          <w:rFonts w:ascii="Times New Roman" w:hAnsi="Times New Roman" w:cs="Times New Roman"/>
          <w:sz w:val="28"/>
          <w:szCs w:val="28"/>
        </w:rPr>
        <w:t>саж</w:t>
      </w:r>
      <w:r w:rsidR="00B57545" w:rsidRPr="00C33E2E">
        <w:rPr>
          <w:rFonts w:ascii="Times New Roman" w:hAnsi="Times New Roman" w:cs="Times New Roman"/>
          <w:sz w:val="28"/>
          <w:szCs w:val="28"/>
        </w:rPr>
        <w:t xml:space="preserve">ивали </w:t>
      </w:r>
      <w:r w:rsidRPr="00C33E2E">
        <w:rPr>
          <w:rFonts w:ascii="Times New Roman" w:hAnsi="Times New Roman" w:cs="Times New Roman"/>
          <w:sz w:val="28"/>
          <w:szCs w:val="28"/>
        </w:rPr>
        <w:t xml:space="preserve"> по 4-5 кустиков в одну лунку.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lastRenderedPageBreak/>
        <w:t xml:space="preserve">Лобелия любит рыхлые, воздухопроницаемые почвы без застоя воды. Не стоит выращивать лобелию на слишком плодородных почвах, иначе у нее будет активно развиваться зеленая масса, а цветов будет мало. По этой же причине не стоит подкармливать ее азотными удобрениями. Как и большинство растений, лобелия предпочитает умеренный полив без переувлажнения. Лобелия отлично отзывается на подкормки. </w:t>
      </w:r>
      <w:r w:rsidR="00B57545" w:rsidRPr="00C33E2E">
        <w:rPr>
          <w:rFonts w:ascii="Times New Roman" w:hAnsi="Times New Roman" w:cs="Times New Roman"/>
          <w:sz w:val="28"/>
          <w:szCs w:val="28"/>
        </w:rPr>
        <w:t>Поэтому п</w:t>
      </w:r>
      <w:r w:rsidRPr="00C33E2E">
        <w:rPr>
          <w:rFonts w:ascii="Times New Roman" w:hAnsi="Times New Roman" w:cs="Times New Roman"/>
          <w:sz w:val="28"/>
          <w:szCs w:val="28"/>
        </w:rPr>
        <w:t xml:space="preserve">ервую </w:t>
      </w:r>
      <w:r w:rsidR="00B57545" w:rsidRPr="00C33E2E">
        <w:rPr>
          <w:rFonts w:ascii="Times New Roman" w:hAnsi="Times New Roman" w:cs="Times New Roman"/>
          <w:sz w:val="28"/>
          <w:szCs w:val="28"/>
        </w:rPr>
        <w:t xml:space="preserve">подкормку проводили </w:t>
      </w:r>
      <w:r w:rsidRPr="00C33E2E">
        <w:rPr>
          <w:rFonts w:ascii="Times New Roman" w:hAnsi="Times New Roman" w:cs="Times New Roman"/>
          <w:sz w:val="28"/>
          <w:szCs w:val="28"/>
        </w:rPr>
        <w:t>через две недели после высадки в грунт только органическими удобрения</w:t>
      </w:r>
      <w:r w:rsidRPr="00C33E2E">
        <w:rPr>
          <w:rFonts w:ascii="Times New Roman" w:hAnsi="Times New Roman" w:cs="Times New Roman"/>
          <w:sz w:val="28"/>
          <w:szCs w:val="28"/>
        </w:rPr>
        <w:softHyphen/>
        <w:t>ми</w:t>
      </w:r>
      <w:r w:rsidR="00983D7D" w:rsidRPr="00C33E2E">
        <w:rPr>
          <w:rFonts w:ascii="Times New Roman" w:hAnsi="Times New Roman" w:cs="Times New Roman"/>
          <w:sz w:val="28"/>
          <w:szCs w:val="28"/>
        </w:rPr>
        <w:t xml:space="preserve">  (рис. 7.)</w:t>
      </w:r>
      <w:r w:rsidR="00B57545" w:rsidRPr="00C33E2E">
        <w:rPr>
          <w:rFonts w:ascii="Times New Roman" w:hAnsi="Times New Roman" w:cs="Times New Roman"/>
          <w:sz w:val="28"/>
          <w:szCs w:val="28"/>
        </w:rPr>
        <w:t>.</w:t>
      </w:r>
    </w:p>
    <w:p w:rsidR="009141B0" w:rsidRPr="00C33E2E" w:rsidRDefault="009141B0" w:rsidP="00C33E2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5591" cy="3499944"/>
            <wp:effectExtent l="19050" t="0" r="0" b="0"/>
            <wp:docPr id="6" name="Рисунок 6" descr="DSC_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139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350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Рис.</w:t>
      </w:r>
      <w:r w:rsidR="00641D67" w:rsidRPr="00C33E2E">
        <w:rPr>
          <w:rFonts w:ascii="Times New Roman" w:hAnsi="Times New Roman" w:cs="Times New Roman"/>
          <w:b/>
          <w:sz w:val="28"/>
          <w:szCs w:val="28"/>
        </w:rPr>
        <w:t>7</w:t>
      </w:r>
      <w:r w:rsidRPr="00C33E2E">
        <w:rPr>
          <w:rFonts w:ascii="Times New Roman" w:hAnsi="Times New Roman" w:cs="Times New Roman"/>
          <w:b/>
          <w:sz w:val="28"/>
          <w:szCs w:val="28"/>
        </w:rPr>
        <w:t>. Клумба с лобелией. Начало мая 20</w:t>
      </w:r>
      <w:r w:rsidR="00D24EE5" w:rsidRPr="00C33E2E">
        <w:rPr>
          <w:rFonts w:ascii="Times New Roman" w:hAnsi="Times New Roman" w:cs="Times New Roman"/>
          <w:b/>
          <w:sz w:val="28"/>
          <w:szCs w:val="28"/>
        </w:rPr>
        <w:t>20</w:t>
      </w:r>
      <w:r w:rsidRPr="00C33E2E">
        <w:rPr>
          <w:rFonts w:ascii="Times New Roman" w:hAnsi="Times New Roman" w:cs="Times New Roman"/>
          <w:b/>
          <w:sz w:val="28"/>
          <w:szCs w:val="28"/>
        </w:rPr>
        <w:t xml:space="preserve"> года.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Второй раз подкармлива</w:t>
      </w:r>
      <w:r w:rsidR="00B57545" w:rsidRPr="00C33E2E">
        <w:rPr>
          <w:rFonts w:ascii="Times New Roman" w:hAnsi="Times New Roman" w:cs="Times New Roman"/>
          <w:sz w:val="28"/>
          <w:szCs w:val="28"/>
        </w:rPr>
        <w:t>ли</w:t>
      </w:r>
      <w:r w:rsidR="00D24EE5"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Pr="00C33E2E">
        <w:rPr>
          <w:rFonts w:ascii="Times New Roman" w:hAnsi="Times New Roman" w:cs="Times New Roman"/>
          <w:sz w:val="28"/>
          <w:szCs w:val="28"/>
        </w:rPr>
        <w:t>в начале цве</w:t>
      </w:r>
      <w:r w:rsidRPr="00C33E2E">
        <w:rPr>
          <w:rFonts w:ascii="Times New Roman" w:hAnsi="Times New Roman" w:cs="Times New Roman"/>
          <w:sz w:val="28"/>
          <w:szCs w:val="28"/>
        </w:rPr>
        <w:softHyphen/>
        <w:t>тения жидким минеральным удоб</w:t>
      </w:r>
      <w:r w:rsidRPr="00C33E2E">
        <w:rPr>
          <w:rFonts w:ascii="Times New Roman" w:hAnsi="Times New Roman" w:cs="Times New Roman"/>
          <w:sz w:val="28"/>
          <w:szCs w:val="28"/>
        </w:rPr>
        <w:softHyphen/>
        <w:t>рением для цветов. Лобелия быстро зацветает, цветет долго и обильно до самых замороз</w:t>
      </w:r>
      <w:r w:rsidRPr="00C33E2E">
        <w:rPr>
          <w:rFonts w:ascii="Times New Roman" w:hAnsi="Times New Roman" w:cs="Times New Roman"/>
          <w:sz w:val="28"/>
          <w:szCs w:val="28"/>
        </w:rPr>
        <w:softHyphen/>
        <w:t>ков. Она заслуживает внимания лю</w:t>
      </w:r>
      <w:r w:rsidRPr="00C33E2E">
        <w:rPr>
          <w:rFonts w:ascii="Times New Roman" w:hAnsi="Times New Roman" w:cs="Times New Roman"/>
          <w:sz w:val="28"/>
          <w:szCs w:val="28"/>
        </w:rPr>
        <w:softHyphen/>
        <w:t>бителей цветов.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Прекрасно растет на солнце, но ничуть не хуже развива</w:t>
      </w:r>
      <w:r w:rsidR="00C9271F" w:rsidRPr="00C33E2E">
        <w:rPr>
          <w:rFonts w:ascii="Times New Roman" w:hAnsi="Times New Roman" w:cs="Times New Roman"/>
          <w:sz w:val="28"/>
          <w:szCs w:val="28"/>
        </w:rPr>
        <w:t>е</w:t>
      </w:r>
      <w:r w:rsidRPr="00C33E2E">
        <w:rPr>
          <w:rFonts w:ascii="Times New Roman" w:hAnsi="Times New Roman" w:cs="Times New Roman"/>
          <w:sz w:val="28"/>
          <w:szCs w:val="28"/>
        </w:rPr>
        <w:t>тся и ц</w:t>
      </w:r>
      <w:r w:rsidR="00C9271F" w:rsidRPr="00C33E2E">
        <w:rPr>
          <w:rFonts w:ascii="Times New Roman" w:hAnsi="Times New Roman" w:cs="Times New Roman"/>
          <w:sz w:val="28"/>
          <w:szCs w:val="28"/>
        </w:rPr>
        <w:t>ветет</w:t>
      </w:r>
      <w:r w:rsidRPr="00C33E2E">
        <w:rPr>
          <w:rFonts w:ascii="Times New Roman" w:hAnsi="Times New Roman" w:cs="Times New Roman"/>
          <w:sz w:val="28"/>
          <w:szCs w:val="28"/>
        </w:rPr>
        <w:t xml:space="preserve"> в местах</w:t>
      </w:r>
      <w:r w:rsidR="0027192C" w:rsidRPr="00C33E2E">
        <w:rPr>
          <w:rFonts w:ascii="Times New Roman" w:hAnsi="Times New Roman" w:cs="Times New Roman"/>
          <w:sz w:val="28"/>
          <w:szCs w:val="28"/>
        </w:rPr>
        <w:t>,</w:t>
      </w:r>
      <w:r w:rsidRPr="00C33E2E">
        <w:rPr>
          <w:rFonts w:ascii="Times New Roman" w:hAnsi="Times New Roman" w:cs="Times New Roman"/>
          <w:sz w:val="28"/>
          <w:szCs w:val="28"/>
        </w:rPr>
        <w:t xml:space="preserve"> куда солнышко заглядывает на 2 — 3 часа в день. 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Цветение лобелии начинается в июне и </w:t>
      </w:r>
      <w:r w:rsidR="0027192C" w:rsidRPr="00C33E2E">
        <w:rPr>
          <w:rFonts w:ascii="Times New Roman" w:hAnsi="Times New Roman" w:cs="Times New Roman"/>
          <w:sz w:val="28"/>
          <w:szCs w:val="28"/>
        </w:rPr>
        <w:t>длится до морозов.</w:t>
      </w:r>
      <w:r w:rsidRPr="00C33E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2.</w:t>
      </w:r>
      <w:r w:rsidR="00D24EE5" w:rsidRPr="00C33E2E">
        <w:rPr>
          <w:rFonts w:ascii="Times New Roman" w:hAnsi="Times New Roman" w:cs="Times New Roman"/>
          <w:b/>
          <w:sz w:val="28"/>
          <w:szCs w:val="28"/>
        </w:rPr>
        <w:t>4</w:t>
      </w:r>
      <w:r w:rsidRPr="00C33E2E">
        <w:rPr>
          <w:rFonts w:ascii="Times New Roman" w:hAnsi="Times New Roman" w:cs="Times New Roman"/>
          <w:b/>
          <w:sz w:val="28"/>
          <w:szCs w:val="28"/>
        </w:rPr>
        <w:t>.2 Выращивание лобелии в открытом грунте.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В начале апреля </w:t>
      </w:r>
      <w:r w:rsidR="00A84094" w:rsidRPr="00C33E2E">
        <w:rPr>
          <w:rFonts w:ascii="Times New Roman" w:hAnsi="Times New Roman" w:cs="Times New Roman"/>
          <w:sz w:val="28"/>
          <w:szCs w:val="28"/>
        </w:rPr>
        <w:t xml:space="preserve">семена лобелии высеваются </w:t>
      </w:r>
      <w:r w:rsidRPr="00C33E2E">
        <w:rPr>
          <w:rFonts w:ascii="Times New Roman" w:hAnsi="Times New Roman" w:cs="Times New Roman"/>
          <w:sz w:val="28"/>
          <w:szCs w:val="28"/>
        </w:rPr>
        <w:t>в открытый грунт. Первое время накры</w:t>
      </w:r>
      <w:r w:rsidR="00A84094" w:rsidRPr="00C33E2E">
        <w:rPr>
          <w:rFonts w:ascii="Times New Roman" w:hAnsi="Times New Roman" w:cs="Times New Roman"/>
          <w:sz w:val="28"/>
          <w:szCs w:val="28"/>
        </w:rPr>
        <w:t>вали</w:t>
      </w:r>
      <w:r w:rsidRPr="00C33E2E">
        <w:rPr>
          <w:rFonts w:ascii="Times New Roman" w:hAnsi="Times New Roman" w:cs="Times New Roman"/>
          <w:sz w:val="28"/>
          <w:szCs w:val="28"/>
        </w:rPr>
        <w:t xml:space="preserve"> место посева пленкой и регулярно смачива</w:t>
      </w:r>
      <w:r w:rsidR="00A84094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 xml:space="preserve"> поверхность земли</w:t>
      </w:r>
      <w:r w:rsidR="00A84094" w:rsidRPr="00C33E2E">
        <w:rPr>
          <w:rFonts w:ascii="Times New Roman" w:hAnsi="Times New Roman" w:cs="Times New Roman"/>
          <w:sz w:val="28"/>
          <w:szCs w:val="28"/>
        </w:rPr>
        <w:t>.</w:t>
      </w:r>
      <w:r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="00A84094" w:rsidRPr="00C33E2E">
        <w:rPr>
          <w:rFonts w:ascii="Times New Roman" w:hAnsi="Times New Roman" w:cs="Times New Roman"/>
          <w:sz w:val="28"/>
          <w:szCs w:val="28"/>
        </w:rPr>
        <w:t>П</w:t>
      </w:r>
      <w:r w:rsidRPr="00C33E2E">
        <w:rPr>
          <w:rFonts w:ascii="Times New Roman" w:hAnsi="Times New Roman" w:cs="Times New Roman"/>
          <w:sz w:val="28"/>
          <w:szCs w:val="28"/>
        </w:rPr>
        <w:t>роводи</w:t>
      </w:r>
      <w:r w:rsidR="00A84094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 xml:space="preserve"> прополку сорняков, которые активно да</w:t>
      </w:r>
      <w:r w:rsidR="00A84094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 xml:space="preserve"> всходы в таких условиях.</w:t>
      </w:r>
      <w:r w:rsidR="00A84094" w:rsidRPr="00C33E2E">
        <w:rPr>
          <w:rFonts w:ascii="Times New Roman" w:hAnsi="Times New Roman" w:cs="Times New Roman"/>
          <w:sz w:val="28"/>
          <w:szCs w:val="28"/>
        </w:rPr>
        <w:t xml:space="preserve"> Разрядили посевы, для лучшего развития растений. </w:t>
      </w:r>
      <w:r w:rsidRPr="00C33E2E">
        <w:rPr>
          <w:rFonts w:ascii="Times New Roman" w:hAnsi="Times New Roman" w:cs="Times New Roman"/>
          <w:sz w:val="28"/>
          <w:szCs w:val="28"/>
        </w:rPr>
        <w:t xml:space="preserve">Зацветет лобелия при таком выращивании конечно позже. 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   Для лобелии характерно явление самосева, когда осенью после цветения семена с растения опадают на землю. На следующий год всходы из таких семян появляются и зацветают гораздо позже, чем при использовании рассады.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2.</w:t>
      </w:r>
      <w:r w:rsidR="00D24EE5" w:rsidRPr="00C33E2E">
        <w:rPr>
          <w:rFonts w:ascii="Times New Roman" w:hAnsi="Times New Roman" w:cs="Times New Roman"/>
          <w:b/>
          <w:sz w:val="28"/>
          <w:szCs w:val="28"/>
        </w:rPr>
        <w:t>5</w:t>
      </w:r>
      <w:r w:rsidRPr="00C33E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3E2E">
        <w:rPr>
          <w:rFonts w:ascii="Times New Roman" w:hAnsi="Times New Roman" w:cs="Times New Roman"/>
          <w:b/>
          <w:bCs/>
          <w:sz w:val="28"/>
          <w:szCs w:val="28"/>
        </w:rPr>
        <w:t xml:space="preserve"> Декоративное применение лобелии </w:t>
      </w:r>
      <w:r w:rsidR="00D24EE5" w:rsidRPr="00C33E2E"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Pr="00C33E2E">
        <w:rPr>
          <w:rFonts w:ascii="Times New Roman" w:hAnsi="Times New Roman" w:cs="Times New Roman"/>
          <w:b/>
          <w:bCs/>
          <w:sz w:val="28"/>
          <w:szCs w:val="28"/>
        </w:rPr>
        <w:t>участке.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lastRenderedPageBreak/>
        <w:t>Лобелию широко применяют для дизайнерских композиций оформления участков. Благодаря ее разнообразию по цвету и направлению роста стеблей, она прекрасно может украсить клумбу или цветник.</w:t>
      </w:r>
      <w:r w:rsidR="003170F1"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Pr="00C33E2E">
        <w:rPr>
          <w:rFonts w:ascii="Times New Roman" w:hAnsi="Times New Roman" w:cs="Times New Roman"/>
          <w:sz w:val="28"/>
          <w:szCs w:val="28"/>
        </w:rPr>
        <w:t>В качестве бордюров она просто незаменима.</w:t>
      </w:r>
      <w:r w:rsidR="003170F1"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Pr="00C33E2E">
        <w:rPr>
          <w:rFonts w:ascii="Times New Roman" w:hAnsi="Times New Roman" w:cs="Times New Roman"/>
          <w:sz w:val="28"/>
          <w:szCs w:val="28"/>
        </w:rPr>
        <w:t>Другими видами растения украшают балконы и веранды, сажая лобелию в висячие вазоны или корзины</w:t>
      </w:r>
      <w:r w:rsidR="00983D7D" w:rsidRPr="00C33E2E">
        <w:rPr>
          <w:rFonts w:ascii="Times New Roman" w:hAnsi="Times New Roman" w:cs="Times New Roman"/>
          <w:sz w:val="28"/>
          <w:szCs w:val="28"/>
        </w:rPr>
        <w:t xml:space="preserve"> (рис. 8-9)</w:t>
      </w:r>
      <w:r w:rsidRPr="00C33E2E">
        <w:rPr>
          <w:rFonts w:ascii="Times New Roman" w:hAnsi="Times New Roman" w:cs="Times New Roman"/>
          <w:sz w:val="28"/>
          <w:szCs w:val="28"/>
        </w:rPr>
        <w:t>.</w:t>
      </w:r>
      <w:r w:rsidR="00F44F42" w:rsidRPr="00C33E2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141B0" w:rsidRPr="00C33E2E" w:rsidRDefault="00F44F42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38735</wp:posOffset>
            </wp:positionV>
            <wp:extent cx="2298065" cy="2301240"/>
            <wp:effectExtent l="19050" t="0" r="6985" b="0"/>
            <wp:wrapTight wrapText="bothSides">
              <wp:wrapPolygon edited="0">
                <wp:start x="-179" y="0"/>
                <wp:lineTo x="-179" y="21457"/>
                <wp:lineTo x="21666" y="21457"/>
                <wp:lineTo x="21666" y="0"/>
                <wp:lineTo x="-179" y="0"/>
              </wp:wrapPolygon>
            </wp:wrapTight>
            <wp:docPr id="24" name="Рисунок 11" descr="C:\Users\User\AppData\Local\Microsoft\Windows\INetCache\Content.Word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DSC_00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F61" w:rsidRPr="00C33E2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41910</wp:posOffset>
            </wp:positionV>
            <wp:extent cx="1574800" cy="2301240"/>
            <wp:effectExtent l="19050" t="0" r="6350" b="0"/>
            <wp:wrapNone/>
            <wp:docPr id="12" name="Рисунок 3" descr="DSC_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29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F61" w:rsidRPr="00C33E2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1753060</wp:posOffset>
            </wp:positionH>
            <wp:positionV relativeFrom="paragraph">
              <wp:posOffset>41954</wp:posOffset>
            </wp:positionV>
            <wp:extent cx="1951639" cy="2301765"/>
            <wp:effectExtent l="19050" t="0" r="0" b="0"/>
            <wp:wrapNone/>
            <wp:docPr id="11" name="Рисунок 5" descr="DSC_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4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34" cy="230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F44F42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A84094" w:rsidRPr="00C33E2E" w:rsidRDefault="00A84094" w:rsidP="00C33E2E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094" w:rsidRPr="00C33E2E" w:rsidRDefault="00123962" w:rsidP="00C33E2E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3161030</wp:posOffset>
            </wp:positionH>
            <wp:positionV relativeFrom="paragraph">
              <wp:posOffset>351790</wp:posOffset>
            </wp:positionV>
            <wp:extent cx="2794635" cy="2088515"/>
            <wp:effectExtent l="19050" t="0" r="5715" b="0"/>
            <wp:wrapTopAndBottom/>
            <wp:docPr id="30" name="Рисунок 16" descr="C:\Users\User\AppData\Local\Microsoft\Windows\INetCache\Content.Word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DSC_00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0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094" w:rsidRPr="00C33E2E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641D67" w:rsidRPr="00C33E2E">
        <w:rPr>
          <w:rFonts w:ascii="Times New Roman" w:hAnsi="Times New Roman" w:cs="Times New Roman"/>
          <w:b/>
          <w:sz w:val="28"/>
          <w:szCs w:val="28"/>
        </w:rPr>
        <w:t>8</w:t>
      </w:r>
      <w:r w:rsidR="00A84094" w:rsidRPr="00C33E2E">
        <w:rPr>
          <w:rFonts w:ascii="Times New Roman" w:hAnsi="Times New Roman" w:cs="Times New Roman"/>
          <w:b/>
          <w:sz w:val="28"/>
          <w:szCs w:val="28"/>
        </w:rPr>
        <w:t>. Лобелия в вазонах.</w:t>
      </w:r>
    </w:p>
    <w:p w:rsidR="009141B0" w:rsidRPr="00C33E2E" w:rsidRDefault="009141B0" w:rsidP="00C33E2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79353</wp:posOffset>
            </wp:positionH>
            <wp:positionV relativeFrom="paragraph">
              <wp:posOffset>150614</wp:posOffset>
            </wp:positionV>
            <wp:extent cx="2826888" cy="2088931"/>
            <wp:effectExtent l="19050" t="0" r="0" b="0"/>
            <wp:wrapNone/>
            <wp:docPr id="9" name="Рисунок 6" descr="DSC_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46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88" cy="208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962" w:rsidRPr="00C33E2E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:rsidR="009141B0" w:rsidRPr="00C33E2E" w:rsidRDefault="00123962" w:rsidP="00C33E2E">
      <w:pPr>
        <w:tabs>
          <w:tab w:val="center" w:pos="5173"/>
        </w:tabs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33E2E">
        <w:rPr>
          <w:rFonts w:ascii="Times New Roman" w:hAnsi="Times New Roman"/>
          <w:sz w:val="28"/>
          <w:szCs w:val="28"/>
        </w:rPr>
        <w:t xml:space="preserve">                      </w:t>
      </w:r>
      <w:r w:rsidRPr="00C33E2E">
        <w:rPr>
          <w:rFonts w:ascii="Times New Roman" w:hAnsi="Times New Roman"/>
          <w:sz w:val="28"/>
          <w:szCs w:val="28"/>
        </w:rPr>
        <w:tab/>
      </w:r>
      <w:r w:rsidR="009141B0" w:rsidRPr="00C33E2E">
        <w:rPr>
          <w:rFonts w:ascii="Times New Roman" w:hAnsi="Times New Roman"/>
          <w:b/>
          <w:sz w:val="28"/>
          <w:szCs w:val="28"/>
        </w:rPr>
        <w:t xml:space="preserve">Рис. </w:t>
      </w:r>
      <w:r w:rsidR="00641D67" w:rsidRPr="00C33E2E">
        <w:rPr>
          <w:rFonts w:ascii="Times New Roman" w:hAnsi="Times New Roman"/>
          <w:b/>
          <w:sz w:val="28"/>
          <w:szCs w:val="28"/>
        </w:rPr>
        <w:t>9</w:t>
      </w:r>
      <w:r w:rsidR="009141B0" w:rsidRPr="00C33E2E">
        <w:rPr>
          <w:rFonts w:ascii="Times New Roman" w:hAnsi="Times New Roman"/>
          <w:b/>
          <w:sz w:val="28"/>
          <w:szCs w:val="28"/>
        </w:rPr>
        <w:t xml:space="preserve"> Лобелия в бордюре.</w:t>
      </w:r>
    </w:p>
    <w:p w:rsidR="009141B0" w:rsidRPr="00C33E2E" w:rsidRDefault="00A84094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Д</w:t>
      </w:r>
      <w:r w:rsidR="009141B0" w:rsidRPr="00C33E2E">
        <w:rPr>
          <w:rFonts w:ascii="Times New Roman" w:hAnsi="Times New Roman" w:cs="Times New Roman"/>
          <w:sz w:val="28"/>
          <w:szCs w:val="28"/>
        </w:rPr>
        <w:t>ля украшения балконов используются только однолетние виды растения. Многолетние виды отлично чувствуют себя около водоемов, например, Герарди синяя и пурпуровая</w:t>
      </w:r>
      <w:r w:rsidRPr="00C33E2E">
        <w:rPr>
          <w:rFonts w:ascii="Times New Roman" w:hAnsi="Times New Roman" w:cs="Times New Roman"/>
          <w:sz w:val="28"/>
          <w:szCs w:val="28"/>
        </w:rPr>
        <w:t>. Л</w:t>
      </w:r>
      <w:r w:rsidR="009141B0" w:rsidRPr="00C33E2E">
        <w:rPr>
          <w:rFonts w:ascii="Times New Roman" w:hAnsi="Times New Roman" w:cs="Times New Roman"/>
          <w:sz w:val="28"/>
          <w:szCs w:val="28"/>
        </w:rPr>
        <w:t xml:space="preserve">обелия отлично смотрится в комплексе альпийской горки. </w:t>
      </w:r>
    </w:p>
    <w:p w:rsidR="009141B0" w:rsidRPr="00C33E2E" w:rsidRDefault="009141B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41B0" w:rsidRPr="00C33E2E" w:rsidRDefault="00A84094" w:rsidP="00C33E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3. Результаты работы</w:t>
      </w:r>
    </w:p>
    <w:p w:rsidR="009141B0" w:rsidRPr="00C33E2E" w:rsidRDefault="009141B0" w:rsidP="00C33E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 xml:space="preserve">Опыт 1.Влияние сроков посева лобелии на ее развитие и начало </w:t>
      </w:r>
    </w:p>
    <w:p w:rsidR="009141B0" w:rsidRPr="00C33E2E" w:rsidRDefault="009141B0" w:rsidP="00C33E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цветения.</w:t>
      </w:r>
    </w:p>
    <w:p w:rsidR="00C176D9" w:rsidRPr="00C33E2E" w:rsidRDefault="00C176D9" w:rsidP="00C33E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В данном опыте мы производили посев семян лобелии в различные сроки, чт</w:t>
      </w:r>
      <w:r w:rsidRPr="00C33E2E">
        <w:rPr>
          <w:rFonts w:ascii="Times New Roman" w:hAnsi="Times New Roman" w:cs="Times New Roman"/>
          <w:sz w:val="28"/>
          <w:szCs w:val="28"/>
        </w:rPr>
        <w:t>о</w:t>
      </w:r>
      <w:r w:rsidRPr="00C33E2E">
        <w:rPr>
          <w:rFonts w:ascii="Times New Roman" w:hAnsi="Times New Roman" w:cs="Times New Roman"/>
          <w:sz w:val="28"/>
          <w:szCs w:val="28"/>
        </w:rPr>
        <w:t>бы выяснить, как это отражается на  вступлении этого растения в период цвет</w:t>
      </w:r>
      <w:r w:rsidRPr="00C33E2E">
        <w:rPr>
          <w:rFonts w:ascii="Times New Roman" w:hAnsi="Times New Roman" w:cs="Times New Roman"/>
          <w:sz w:val="28"/>
          <w:szCs w:val="28"/>
        </w:rPr>
        <w:t>е</w:t>
      </w:r>
      <w:r w:rsidRPr="00C33E2E">
        <w:rPr>
          <w:rFonts w:ascii="Times New Roman" w:hAnsi="Times New Roman" w:cs="Times New Roman"/>
          <w:sz w:val="28"/>
          <w:szCs w:val="28"/>
        </w:rPr>
        <w:t>ния</w:t>
      </w:r>
      <w:r w:rsidR="00202C5A" w:rsidRPr="00C33E2E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Pr="00C33E2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176D9" w:rsidRPr="00C33E2E" w:rsidRDefault="00C176D9" w:rsidP="00C33E2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lastRenderedPageBreak/>
        <w:t>Таблица 1.Сроки посева, всходов, пикировки и начала цветения разли</w:t>
      </w:r>
      <w:r w:rsidRPr="00C33E2E">
        <w:rPr>
          <w:rFonts w:ascii="Times New Roman" w:hAnsi="Times New Roman" w:cs="Times New Roman"/>
          <w:b/>
          <w:sz w:val="28"/>
          <w:szCs w:val="28"/>
        </w:rPr>
        <w:t>ч</w:t>
      </w:r>
      <w:r w:rsidRPr="00C33E2E">
        <w:rPr>
          <w:rFonts w:ascii="Times New Roman" w:hAnsi="Times New Roman" w:cs="Times New Roman"/>
          <w:b/>
          <w:sz w:val="28"/>
          <w:szCs w:val="28"/>
        </w:rPr>
        <w:t>ных сортов лобелии.</w:t>
      </w:r>
    </w:p>
    <w:tbl>
      <w:tblPr>
        <w:tblW w:w="9322" w:type="dxa"/>
        <w:tblCellMar>
          <w:left w:w="0" w:type="dxa"/>
          <w:right w:w="0" w:type="dxa"/>
        </w:tblCellMar>
        <w:tblLook w:val="04A0"/>
      </w:tblPr>
      <w:tblGrid>
        <w:gridCol w:w="1755"/>
        <w:gridCol w:w="1755"/>
        <w:gridCol w:w="1560"/>
        <w:gridCol w:w="1842"/>
        <w:gridCol w:w="2410"/>
      </w:tblGrid>
      <w:tr w:rsidR="009141B0" w:rsidRPr="00C33E2E" w:rsidTr="00233BFE">
        <w:trPr>
          <w:trHeight w:val="453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Сорт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1B0" w:rsidRPr="00454ED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sz w:val="28"/>
                <w:szCs w:val="28"/>
              </w:rPr>
              <w:t xml:space="preserve">Посев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Всходы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Пикировка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Начало цвет</w:t>
            </w: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ния </w:t>
            </w:r>
          </w:p>
        </w:tc>
      </w:tr>
      <w:tr w:rsidR="009141B0" w:rsidRPr="00C33E2E" w:rsidTr="00233BFE">
        <w:trPr>
          <w:trHeight w:val="453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Сапфир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25.12.</w:t>
            </w:r>
            <w:r w:rsidR="00C176D9"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A84094"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10.01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27.02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20.05</w:t>
            </w:r>
          </w:p>
        </w:tc>
      </w:tr>
      <w:tr w:rsidR="009141B0" w:rsidRPr="00C33E2E" w:rsidTr="00233BFE">
        <w:trPr>
          <w:trHeight w:val="910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Примадонна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="00A84094"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.01.</w:t>
            </w:r>
            <w:r w:rsidR="00A84094"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="00C176D9"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18.01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10.03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29.05</w:t>
            </w:r>
          </w:p>
        </w:tc>
      </w:tr>
      <w:tr w:rsidR="009141B0" w:rsidRPr="00C33E2E" w:rsidTr="00233BFE">
        <w:trPr>
          <w:trHeight w:val="910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Кайзер Вильгельм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="00C176D9"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.01.</w:t>
            </w:r>
            <w:r w:rsidR="00C176D9"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2020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22.01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10.03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09.06.</w:t>
            </w:r>
          </w:p>
        </w:tc>
      </w:tr>
      <w:tr w:rsidR="009141B0" w:rsidRPr="00C33E2E" w:rsidTr="00233BFE">
        <w:trPr>
          <w:trHeight w:val="453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Аманда 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="00C176D9"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.01.</w:t>
            </w:r>
            <w:r w:rsidR="00C176D9"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2020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17.01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10.03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03.06</w:t>
            </w:r>
          </w:p>
        </w:tc>
      </w:tr>
      <w:tr w:rsidR="009141B0" w:rsidRPr="00C33E2E" w:rsidTr="00233BFE">
        <w:trPr>
          <w:trHeight w:val="908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Riviera Sky Blue 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="00C176D9"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.01.</w:t>
            </w:r>
            <w:r w:rsidR="00C176D9"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2020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21.01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10.03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03.06</w:t>
            </w:r>
          </w:p>
        </w:tc>
      </w:tr>
      <w:tr w:rsidR="009141B0" w:rsidRPr="00C33E2E" w:rsidTr="00233BFE">
        <w:trPr>
          <w:trHeight w:val="910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Riviera Sky Blue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31.01.</w:t>
            </w:r>
            <w:r w:rsidR="00C176D9"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2020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09.02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20.03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16.06</w:t>
            </w:r>
          </w:p>
        </w:tc>
      </w:tr>
      <w:tr w:rsidR="009141B0" w:rsidRPr="00C33E2E" w:rsidTr="00233BFE">
        <w:trPr>
          <w:trHeight w:val="453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Аманда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20.02.</w:t>
            </w:r>
            <w:r w:rsidR="00C176D9"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2020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04.03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01.04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25.06</w:t>
            </w:r>
          </w:p>
        </w:tc>
      </w:tr>
      <w:tr w:rsidR="009141B0" w:rsidRPr="00C33E2E" w:rsidTr="00233BFE">
        <w:trPr>
          <w:trHeight w:val="453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Сапфир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20.02.</w:t>
            </w:r>
            <w:r w:rsidR="00C176D9"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2020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04.03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01.04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26.06</w:t>
            </w:r>
          </w:p>
        </w:tc>
      </w:tr>
      <w:tr w:rsidR="009141B0" w:rsidRPr="00C33E2E" w:rsidTr="00233BFE">
        <w:trPr>
          <w:trHeight w:val="908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Riviera Sky Blue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20.02.</w:t>
            </w:r>
            <w:r w:rsidR="00C176D9"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2020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04.03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01.04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1B0" w:rsidRPr="00454EDE" w:rsidRDefault="009141B0" w:rsidP="00C33E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EDE">
              <w:rPr>
                <w:rFonts w:ascii="Times New Roman" w:hAnsi="Times New Roman" w:cs="Times New Roman"/>
                <w:bCs/>
                <w:sz w:val="28"/>
                <w:szCs w:val="28"/>
              </w:rPr>
              <w:t>20.06</w:t>
            </w:r>
          </w:p>
        </w:tc>
      </w:tr>
    </w:tbl>
    <w:p w:rsidR="009141B0" w:rsidRPr="00C33E2E" w:rsidRDefault="009141B0" w:rsidP="00C33E2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В результате  </w:t>
      </w:r>
      <w:r w:rsidR="00C176D9" w:rsidRPr="00C33E2E">
        <w:rPr>
          <w:rFonts w:ascii="Times New Roman" w:hAnsi="Times New Roman" w:cs="Times New Roman"/>
          <w:sz w:val="28"/>
          <w:szCs w:val="28"/>
        </w:rPr>
        <w:t>проведенного опыта</w:t>
      </w:r>
      <w:r w:rsidR="00226C18"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="0027192C" w:rsidRPr="00C33E2E">
        <w:rPr>
          <w:rFonts w:ascii="Times New Roman" w:hAnsi="Times New Roman" w:cs="Times New Roman"/>
          <w:sz w:val="28"/>
          <w:szCs w:val="28"/>
        </w:rPr>
        <w:t>определи</w:t>
      </w:r>
      <w:r w:rsidR="003170F1" w:rsidRPr="00C33E2E">
        <w:rPr>
          <w:rFonts w:ascii="Times New Roman" w:hAnsi="Times New Roman" w:cs="Times New Roman"/>
          <w:sz w:val="28"/>
          <w:szCs w:val="28"/>
        </w:rPr>
        <w:t>ли</w:t>
      </w:r>
      <w:r w:rsidRPr="00C33E2E">
        <w:rPr>
          <w:rFonts w:ascii="Times New Roman" w:hAnsi="Times New Roman" w:cs="Times New Roman"/>
          <w:sz w:val="28"/>
          <w:szCs w:val="28"/>
        </w:rPr>
        <w:t>, что наиболее оптимал</w:t>
      </w:r>
      <w:r w:rsidRPr="00C33E2E">
        <w:rPr>
          <w:rFonts w:ascii="Times New Roman" w:hAnsi="Times New Roman" w:cs="Times New Roman"/>
          <w:sz w:val="28"/>
          <w:szCs w:val="28"/>
        </w:rPr>
        <w:t>ь</w:t>
      </w:r>
      <w:r w:rsidRPr="00C33E2E">
        <w:rPr>
          <w:rFonts w:ascii="Times New Roman" w:hAnsi="Times New Roman" w:cs="Times New Roman"/>
          <w:sz w:val="28"/>
          <w:szCs w:val="28"/>
        </w:rPr>
        <w:t>ным сроком посева является  начало января. По литературным источникам б</w:t>
      </w:r>
      <w:r w:rsidRPr="00C33E2E">
        <w:rPr>
          <w:rFonts w:ascii="Times New Roman" w:hAnsi="Times New Roman" w:cs="Times New Roman"/>
          <w:sz w:val="28"/>
          <w:szCs w:val="28"/>
        </w:rPr>
        <w:t>ы</w:t>
      </w:r>
      <w:r w:rsidRPr="00C33E2E">
        <w:rPr>
          <w:rFonts w:ascii="Times New Roman" w:hAnsi="Times New Roman" w:cs="Times New Roman"/>
          <w:sz w:val="28"/>
          <w:szCs w:val="28"/>
        </w:rPr>
        <w:t>ло известно, что рекомендуемый период посадки лобелии -  февраль – март, о</w:t>
      </w:r>
      <w:r w:rsidRPr="00C33E2E">
        <w:rPr>
          <w:rFonts w:ascii="Times New Roman" w:hAnsi="Times New Roman" w:cs="Times New Roman"/>
          <w:sz w:val="28"/>
          <w:szCs w:val="28"/>
        </w:rPr>
        <w:t>д</w:t>
      </w:r>
      <w:r w:rsidRPr="00C33E2E">
        <w:rPr>
          <w:rFonts w:ascii="Times New Roman" w:hAnsi="Times New Roman" w:cs="Times New Roman"/>
          <w:sz w:val="28"/>
          <w:szCs w:val="28"/>
        </w:rPr>
        <w:t>нако наши исследования показали, что эти сроки посева значительно оттягив</w:t>
      </w:r>
      <w:r w:rsidRPr="00C33E2E">
        <w:rPr>
          <w:rFonts w:ascii="Times New Roman" w:hAnsi="Times New Roman" w:cs="Times New Roman"/>
          <w:sz w:val="28"/>
          <w:szCs w:val="28"/>
        </w:rPr>
        <w:t>а</w:t>
      </w:r>
      <w:r w:rsidRPr="00C33E2E">
        <w:rPr>
          <w:rFonts w:ascii="Times New Roman" w:hAnsi="Times New Roman" w:cs="Times New Roman"/>
          <w:sz w:val="28"/>
          <w:szCs w:val="28"/>
        </w:rPr>
        <w:t>ют период цветения. Рассада,  полученная от январского посева к моменту п</w:t>
      </w:r>
      <w:r w:rsidRPr="00C33E2E">
        <w:rPr>
          <w:rFonts w:ascii="Times New Roman" w:hAnsi="Times New Roman" w:cs="Times New Roman"/>
          <w:sz w:val="28"/>
          <w:szCs w:val="28"/>
        </w:rPr>
        <w:t>о</w:t>
      </w:r>
      <w:r w:rsidRPr="00C33E2E">
        <w:rPr>
          <w:rFonts w:ascii="Times New Roman" w:hAnsi="Times New Roman" w:cs="Times New Roman"/>
          <w:sz w:val="28"/>
          <w:szCs w:val="28"/>
        </w:rPr>
        <w:t>садки в открытый грунт более сильная, корневая система развитая, и такие ра</w:t>
      </w:r>
      <w:r w:rsidRPr="00C33E2E">
        <w:rPr>
          <w:rFonts w:ascii="Times New Roman" w:hAnsi="Times New Roman" w:cs="Times New Roman"/>
          <w:sz w:val="28"/>
          <w:szCs w:val="28"/>
        </w:rPr>
        <w:t>с</w:t>
      </w:r>
      <w:r w:rsidRPr="00C33E2E">
        <w:rPr>
          <w:rFonts w:ascii="Times New Roman" w:hAnsi="Times New Roman" w:cs="Times New Roman"/>
          <w:sz w:val="28"/>
          <w:szCs w:val="28"/>
        </w:rPr>
        <w:t>тения хорошо выносят понижения и повышения температуры</w:t>
      </w:r>
      <w:r w:rsidR="00983D7D" w:rsidRPr="00C33E2E">
        <w:rPr>
          <w:rFonts w:ascii="Times New Roman" w:hAnsi="Times New Roman" w:cs="Times New Roman"/>
          <w:sz w:val="28"/>
          <w:szCs w:val="28"/>
        </w:rPr>
        <w:t xml:space="preserve"> (рис.12)</w:t>
      </w:r>
      <w:r w:rsidR="00C176D9" w:rsidRPr="00C33E2E">
        <w:rPr>
          <w:rFonts w:ascii="Times New Roman" w:hAnsi="Times New Roman" w:cs="Times New Roman"/>
          <w:sz w:val="28"/>
          <w:szCs w:val="28"/>
        </w:rPr>
        <w:t>.</w:t>
      </w:r>
      <w:r w:rsidRPr="00C33E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1B0" w:rsidRPr="00C33E2E" w:rsidRDefault="009141B0" w:rsidP="00C33E2E">
      <w:pPr>
        <w:spacing w:line="240" w:lineRule="auto"/>
        <w:jc w:val="center"/>
        <w:rPr>
          <w:rFonts w:ascii="Times New Roman" w:eastAsia="Adobe Kaiti Std R" w:hAnsi="Times New Roman" w:cs="Times New Roman"/>
          <w:b/>
          <w:iCs/>
          <w:sz w:val="28"/>
          <w:szCs w:val="28"/>
        </w:rPr>
      </w:pPr>
      <w:r w:rsidRPr="00C33E2E">
        <w:rPr>
          <w:rFonts w:ascii="Times New Roman" w:eastAsia="Adobe Kaiti Std R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4631777" cy="1655173"/>
            <wp:effectExtent l="19050" t="0" r="0" b="0"/>
            <wp:docPr id="15" name="Рисунок 15" descr="DSC_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147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49" cy="16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B0" w:rsidRPr="00C33E2E" w:rsidRDefault="009141B0" w:rsidP="00C33E2E">
      <w:pPr>
        <w:spacing w:line="240" w:lineRule="auto"/>
        <w:jc w:val="center"/>
        <w:rPr>
          <w:rFonts w:ascii="Times New Roman" w:eastAsia="Adobe Kaiti Std R" w:hAnsi="Times New Roman" w:cs="Times New Roman"/>
          <w:b/>
          <w:iCs/>
          <w:sz w:val="28"/>
          <w:szCs w:val="28"/>
        </w:rPr>
      </w:pPr>
      <w:r w:rsidRPr="00C33E2E">
        <w:rPr>
          <w:rFonts w:ascii="Times New Roman" w:eastAsia="Adobe Kaiti Std R" w:hAnsi="Times New Roman" w:cs="Times New Roman"/>
          <w:b/>
          <w:iCs/>
          <w:sz w:val="28"/>
          <w:szCs w:val="28"/>
        </w:rPr>
        <w:t>Рис. 1</w:t>
      </w:r>
      <w:r w:rsidR="00641D67" w:rsidRPr="00C33E2E">
        <w:rPr>
          <w:rFonts w:ascii="Times New Roman" w:eastAsia="Adobe Kaiti Std R" w:hAnsi="Times New Roman" w:cs="Times New Roman"/>
          <w:b/>
          <w:iCs/>
          <w:sz w:val="28"/>
          <w:szCs w:val="28"/>
        </w:rPr>
        <w:t>2</w:t>
      </w:r>
      <w:r w:rsidRPr="00C33E2E">
        <w:rPr>
          <w:rFonts w:ascii="Times New Roman" w:eastAsia="Adobe Kaiti Std R" w:hAnsi="Times New Roman" w:cs="Times New Roman"/>
          <w:b/>
          <w:iCs/>
          <w:sz w:val="28"/>
          <w:szCs w:val="28"/>
        </w:rPr>
        <w:t xml:space="preserve">. Внешний вид рассады различных сроков посева. </w:t>
      </w:r>
    </w:p>
    <w:p w:rsidR="009141B0" w:rsidRPr="00C33E2E" w:rsidRDefault="009141B0" w:rsidP="00C33E2E">
      <w:pPr>
        <w:spacing w:line="240" w:lineRule="auto"/>
        <w:jc w:val="center"/>
        <w:rPr>
          <w:rFonts w:ascii="Times New Roman" w:eastAsia="Adobe Kaiti Std R" w:hAnsi="Times New Roman" w:cs="Times New Roman"/>
          <w:b/>
          <w:sz w:val="28"/>
          <w:szCs w:val="28"/>
        </w:rPr>
      </w:pPr>
      <w:r w:rsidRPr="00C33E2E">
        <w:rPr>
          <w:rFonts w:ascii="Times New Roman" w:eastAsia="Adobe Kaiti Std R" w:hAnsi="Times New Roman" w:cs="Times New Roman"/>
          <w:b/>
          <w:iCs/>
          <w:sz w:val="28"/>
          <w:szCs w:val="28"/>
        </w:rPr>
        <w:lastRenderedPageBreak/>
        <w:t>Опыт 2.</w:t>
      </w:r>
      <w:r w:rsidRPr="00C33E2E">
        <w:rPr>
          <w:rFonts w:ascii="Times New Roman" w:eastAsia="Adobe Kaiti Std R" w:hAnsi="Times New Roman" w:cs="Times New Roman"/>
          <w:b/>
          <w:sz w:val="28"/>
          <w:szCs w:val="28"/>
        </w:rPr>
        <w:t xml:space="preserve"> Изучение сортового разнообразия лобелии.</w:t>
      </w:r>
    </w:p>
    <w:p w:rsidR="009141B0" w:rsidRPr="00C33E2E" w:rsidRDefault="009141B0" w:rsidP="00C33E2E">
      <w:pPr>
        <w:pStyle w:val="22"/>
        <w:shd w:val="clear" w:color="auto" w:fill="auto"/>
        <w:spacing w:line="240" w:lineRule="auto"/>
        <w:ind w:firstLine="760"/>
        <w:rPr>
          <w:rFonts w:cs="Times New Roman"/>
          <w:sz w:val="28"/>
          <w:szCs w:val="28"/>
        </w:rPr>
      </w:pPr>
      <w:r w:rsidRPr="00C33E2E">
        <w:rPr>
          <w:rFonts w:cs="Times New Roman"/>
          <w:sz w:val="28"/>
          <w:szCs w:val="28"/>
        </w:rPr>
        <w:t>В качестве объектов исследования были взяты сорта:  Сапфир, Прим</w:t>
      </w:r>
      <w:r w:rsidRPr="00C33E2E">
        <w:rPr>
          <w:rFonts w:cs="Times New Roman"/>
          <w:sz w:val="28"/>
          <w:szCs w:val="28"/>
        </w:rPr>
        <w:t>а</w:t>
      </w:r>
      <w:r w:rsidRPr="00C33E2E">
        <w:rPr>
          <w:rFonts w:cs="Times New Roman"/>
          <w:sz w:val="28"/>
          <w:szCs w:val="28"/>
        </w:rPr>
        <w:t xml:space="preserve">донна, Кайзер Вильгельм, Riviera Sky Blue,  Аманда. </w:t>
      </w:r>
    </w:p>
    <w:p w:rsidR="009141B0" w:rsidRPr="00C33E2E" w:rsidRDefault="009141B0" w:rsidP="00C33E2E">
      <w:pPr>
        <w:pStyle w:val="22"/>
        <w:shd w:val="clear" w:color="auto" w:fill="auto"/>
        <w:spacing w:line="240" w:lineRule="auto"/>
        <w:ind w:firstLine="760"/>
        <w:rPr>
          <w:rFonts w:cs="Times New Roman"/>
          <w:sz w:val="28"/>
          <w:szCs w:val="28"/>
        </w:rPr>
      </w:pPr>
      <w:r w:rsidRPr="00C33E2E">
        <w:rPr>
          <w:rFonts w:cs="Times New Roman"/>
          <w:sz w:val="28"/>
          <w:szCs w:val="28"/>
        </w:rPr>
        <w:t>В процессе вегетации проводились фенологические наблюдения: посад</w:t>
      </w:r>
      <w:r w:rsidRPr="00C33E2E">
        <w:rPr>
          <w:rFonts w:cs="Times New Roman"/>
          <w:sz w:val="28"/>
          <w:szCs w:val="28"/>
        </w:rPr>
        <w:softHyphen/>
        <w:t>ка, появление первых цветков, массовое цветение, степень кустистости, кол</w:t>
      </w:r>
      <w:r w:rsidRPr="00C33E2E">
        <w:rPr>
          <w:rFonts w:cs="Times New Roman"/>
          <w:sz w:val="28"/>
          <w:szCs w:val="28"/>
        </w:rPr>
        <w:t>и</w:t>
      </w:r>
      <w:r w:rsidRPr="00C33E2E">
        <w:rPr>
          <w:rFonts w:cs="Times New Roman"/>
          <w:sz w:val="28"/>
          <w:szCs w:val="28"/>
        </w:rPr>
        <w:t>чество цветков на растении, диаметр цветка, количество семян с одного раст</w:t>
      </w:r>
      <w:r w:rsidRPr="00C33E2E">
        <w:rPr>
          <w:rFonts w:cs="Times New Roman"/>
          <w:sz w:val="28"/>
          <w:szCs w:val="28"/>
        </w:rPr>
        <w:t>е</w:t>
      </w:r>
      <w:r w:rsidRPr="00C33E2E">
        <w:rPr>
          <w:rFonts w:cs="Times New Roman"/>
          <w:sz w:val="28"/>
          <w:szCs w:val="28"/>
        </w:rPr>
        <w:t>ния. Растения одного периоды посева и посадки в открытый грунт</w:t>
      </w:r>
      <w:r w:rsidR="00641D67" w:rsidRPr="00C33E2E">
        <w:rPr>
          <w:rFonts w:cs="Times New Roman"/>
          <w:sz w:val="28"/>
          <w:szCs w:val="28"/>
        </w:rPr>
        <w:t xml:space="preserve">                </w:t>
      </w:r>
      <w:r w:rsidR="00C176D9" w:rsidRPr="00C33E2E">
        <w:rPr>
          <w:rFonts w:cs="Times New Roman"/>
          <w:sz w:val="28"/>
          <w:szCs w:val="28"/>
        </w:rPr>
        <w:t>(Таблица 2.)</w:t>
      </w:r>
      <w:r w:rsidRPr="00C33E2E">
        <w:rPr>
          <w:rFonts w:cs="Times New Roman"/>
          <w:sz w:val="28"/>
          <w:szCs w:val="28"/>
        </w:rPr>
        <w:t>.</w:t>
      </w:r>
    </w:p>
    <w:p w:rsidR="009141B0" w:rsidRPr="00C33E2E" w:rsidRDefault="009141B0" w:rsidP="00C33E2E">
      <w:pPr>
        <w:pStyle w:val="22"/>
        <w:shd w:val="clear" w:color="auto" w:fill="auto"/>
        <w:spacing w:line="240" w:lineRule="auto"/>
        <w:ind w:firstLine="760"/>
        <w:jc w:val="center"/>
        <w:rPr>
          <w:rFonts w:cs="Times New Roman"/>
          <w:b/>
          <w:sz w:val="28"/>
          <w:szCs w:val="28"/>
        </w:rPr>
      </w:pPr>
    </w:p>
    <w:p w:rsidR="009141B0" w:rsidRPr="00C33E2E" w:rsidRDefault="00C176D9" w:rsidP="00C33E2E">
      <w:pPr>
        <w:pStyle w:val="22"/>
        <w:shd w:val="clear" w:color="auto" w:fill="auto"/>
        <w:spacing w:line="240" w:lineRule="auto"/>
        <w:ind w:firstLine="760"/>
        <w:jc w:val="left"/>
        <w:rPr>
          <w:rFonts w:cs="Times New Roman"/>
          <w:b/>
          <w:sz w:val="28"/>
          <w:szCs w:val="28"/>
        </w:rPr>
      </w:pPr>
      <w:r w:rsidRPr="00C33E2E">
        <w:rPr>
          <w:rFonts w:cs="Times New Roman"/>
          <w:b/>
          <w:sz w:val="28"/>
          <w:szCs w:val="28"/>
        </w:rPr>
        <w:t xml:space="preserve">Таблица 2. </w:t>
      </w:r>
      <w:r w:rsidR="009141B0" w:rsidRPr="00C33E2E">
        <w:rPr>
          <w:rFonts w:cs="Times New Roman"/>
          <w:b/>
          <w:sz w:val="28"/>
          <w:szCs w:val="28"/>
        </w:rPr>
        <w:t>Сортовые особенности лобелии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16"/>
        <w:gridCol w:w="1227"/>
        <w:gridCol w:w="1604"/>
        <w:gridCol w:w="1515"/>
        <w:gridCol w:w="1134"/>
        <w:gridCol w:w="1276"/>
        <w:gridCol w:w="1099"/>
      </w:tblGrid>
      <w:tr w:rsidR="009141B0" w:rsidRPr="00C33E2E" w:rsidTr="00233BFE">
        <w:tc>
          <w:tcPr>
            <w:tcW w:w="1716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 xml:space="preserve">Сорт </w:t>
            </w:r>
          </w:p>
        </w:tc>
        <w:tc>
          <w:tcPr>
            <w:tcW w:w="1227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Начало цвет</w:t>
            </w: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 xml:space="preserve">ния </w:t>
            </w:r>
          </w:p>
        </w:tc>
        <w:tc>
          <w:tcPr>
            <w:tcW w:w="1604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 xml:space="preserve">Массовое цветение </w:t>
            </w:r>
          </w:p>
        </w:tc>
        <w:tc>
          <w:tcPr>
            <w:tcW w:w="1515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Количес</w:t>
            </w: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во цветков на раст</w:t>
            </w: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 xml:space="preserve">нии </w:t>
            </w:r>
          </w:p>
        </w:tc>
        <w:tc>
          <w:tcPr>
            <w:tcW w:w="1134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 xml:space="preserve">метр цветка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Высота раст</w:t>
            </w: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 xml:space="preserve">чество семян </w:t>
            </w:r>
          </w:p>
        </w:tc>
      </w:tr>
      <w:tr w:rsidR="009141B0" w:rsidRPr="00C33E2E" w:rsidTr="00233BFE">
        <w:tc>
          <w:tcPr>
            <w:tcW w:w="1716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Сапфир</w:t>
            </w:r>
          </w:p>
        </w:tc>
        <w:tc>
          <w:tcPr>
            <w:tcW w:w="1227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</w:p>
        </w:tc>
        <w:tc>
          <w:tcPr>
            <w:tcW w:w="1604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</w:tc>
        <w:tc>
          <w:tcPr>
            <w:tcW w:w="1515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1,5 см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35см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9141B0" w:rsidRPr="00C33E2E" w:rsidTr="00233BFE">
        <w:tc>
          <w:tcPr>
            <w:tcW w:w="1716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 xml:space="preserve">Примадонна </w:t>
            </w:r>
          </w:p>
        </w:tc>
        <w:tc>
          <w:tcPr>
            <w:tcW w:w="1227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1604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20.06</w:t>
            </w:r>
          </w:p>
        </w:tc>
        <w:tc>
          <w:tcPr>
            <w:tcW w:w="1515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1,7 см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10-12 см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  <w:tr w:rsidR="009141B0" w:rsidRPr="00C33E2E" w:rsidTr="009C1154">
        <w:trPr>
          <w:trHeight w:val="669"/>
        </w:trPr>
        <w:tc>
          <w:tcPr>
            <w:tcW w:w="1716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bCs/>
                <w:sz w:val="28"/>
                <w:szCs w:val="28"/>
              </w:rPr>
              <w:t>Кайзер Вильгельм</w:t>
            </w:r>
          </w:p>
        </w:tc>
        <w:tc>
          <w:tcPr>
            <w:tcW w:w="1227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28.05</w:t>
            </w:r>
          </w:p>
        </w:tc>
        <w:tc>
          <w:tcPr>
            <w:tcW w:w="1604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22.06</w:t>
            </w:r>
          </w:p>
        </w:tc>
        <w:tc>
          <w:tcPr>
            <w:tcW w:w="1515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2,00 см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9-10 см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9141B0" w:rsidRPr="00C33E2E" w:rsidTr="009C1154">
        <w:trPr>
          <w:trHeight w:val="667"/>
        </w:trPr>
        <w:tc>
          <w:tcPr>
            <w:tcW w:w="1716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Riviera Sky Blue  </w:t>
            </w:r>
          </w:p>
        </w:tc>
        <w:tc>
          <w:tcPr>
            <w:tcW w:w="1227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30.05</w:t>
            </w:r>
          </w:p>
        </w:tc>
        <w:tc>
          <w:tcPr>
            <w:tcW w:w="1604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25.06</w:t>
            </w:r>
          </w:p>
        </w:tc>
        <w:tc>
          <w:tcPr>
            <w:tcW w:w="1515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2,00 см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25 см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9141B0" w:rsidRPr="00C33E2E" w:rsidTr="00233BFE">
        <w:tc>
          <w:tcPr>
            <w:tcW w:w="1716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Аманда </w:t>
            </w:r>
          </w:p>
        </w:tc>
        <w:tc>
          <w:tcPr>
            <w:tcW w:w="1227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01.06</w:t>
            </w:r>
          </w:p>
        </w:tc>
        <w:tc>
          <w:tcPr>
            <w:tcW w:w="1604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27.06</w:t>
            </w:r>
          </w:p>
        </w:tc>
        <w:tc>
          <w:tcPr>
            <w:tcW w:w="1515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1,2 см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10-15 см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</w:tbl>
    <w:p w:rsidR="009141B0" w:rsidRPr="00C33E2E" w:rsidRDefault="009141B0" w:rsidP="00C33E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41B0" w:rsidRPr="00C33E2E" w:rsidRDefault="00C9271F" w:rsidP="00C33E2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9141B0" w:rsidRPr="00C33E2E">
        <w:rPr>
          <w:rFonts w:ascii="Times New Roman" w:hAnsi="Times New Roman" w:cs="Times New Roman"/>
          <w:b/>
          <w:sz w:val="28"/>
          <w:szCs w:val="28"/>
        </w:rPr>
        <w:t>Опыт 3.  Определение оптимального</w:t>
      </w:r>
      <w:r w:rsidR="00226C18" w:rsidRPr="00C33E2E">
        <w:rPr>
          <w:rFonts w:ascii="Times New Roman" w:hAnsi="Times New Roman" w:cs="Times New Roman"/>
          <w:b/>
          <w:sz w:val="28"/>
          <w:szCs w:val="28"/>
        </w:rPr>
        <w:t xml:space="preserve"> расстояния</w:t>
      </w:r>
      <w:r w:rsidR="009141B0" w:rsidRPr="00C33E2E">
        <w:rPr>
          <w:rFonts w:ascii="Times New Roman" w:hAnsi="Times New Roman" w:cs="Times New Roman"/>
          <w:b/>
          <w:sz w:val="28"/>
          <w:szCs w:val="28"/>
        </w:rPr>
        <w:t xml:space="preserve"> в посадки лобелии </w:t>
      </w:r>
    </w:p>
    <w:p w:rsidR="009141B0" w:rsidRPr="00C33E2E" w:rsidRDefault="009141B0" w:rsidP="00C33E2E">
      <w:pPr>
        <w:pStyle w:val="23"/>
        <w:tabs>
          <w:tab w:val="num" w:pos="0"/>
        </w:tabs>
        <w:spacing w:line="240" w:lineRule="auto"/>
        <w:ind w:firstLine="708"/>
        <w:rPr>
          <w:szCs w:val="28"/>
        </w:rPr>
      </w:pPr>
      <w:r w:rsidRPr="00C33E2E">
        <w:rPr>
          <w:szCs w:val="28"/>
        </w:rPr>
        <w:t>Площадь в 10 м</w:t>
      </w:r>
      <w:r w:rsidR="00641D67" w:rsidRPr="00C33E2E">
        <w:rPr>
          <w:szCs w:val="28"/>
          <w:vertAlign w:val="superscript"/>
        </w:rPr>
        <w:t>2</w:t>
      </w:r>
      <w:r w:rsidRPr="00C33E2E">
        <w:rPr>
          <w:szCs w:val="28"/>
        </w:rPr>
        <w:t xml:space="preserve"> необходимо разделить на 4 делянки. Растения опред</w:t>
      </w:r>
      <w:r w:rsidRPr="00C33E2E">
        <w:rPr>
          <w:szCs w:val="28"/>
        </w:rPr>
        <w:t>е</w:t>
      </w:r>
      <w:r w:rsidRPr="00C33E2E">
        <w:rPr>
          <w:szCs w:val="28"/>
        </w:rPr>
        <w:t>ленного сорта высаживаются на каждую делянку со следующими расстояни</w:t>
      </w:r>
      <w:r w:rsidRPr="00C33E2E">
        <w:rPr>
          <w:szCs w:val="28"/>
        </w:rPr>
        <w:t>я</w:t>
      </w:r>
      <w:r w:rsidRPr="00C33E2E">
        <w:rPr>
          <w:szCs w:val="28"/>
        </w:rPr>
        <w:t xml:space="preserve">ми. Оценивается количество цветков и степень покрытия земли.   </w:t>
      </w:r>
    </w:p>
    <w:p w:rsidR="009141B0" w:rsidRPr="00C33E2E" w:rsidRDefault="009141B0" w:rsidP="00C33E2E">
      <w:pPr>
        <w:pStyle w:val="23"/>
        <w:tabs>
          <w:tab w:val="num" w:pos="0"/>
        </w:tabs>
        <w:spacing w:line="240" w:lineRule="auto"/>
        <w:ind w:firstLine="708"/>
        <w:rPr>
          <w:szCs w:val="28"/>
        </w:rPr>
      </w:pPr>
      <w:r w:rsidRPr="00C33E2E">
        <w:rPr>
          <w:b/>
          <w:i/>
          <w:szCs w:val="28"/>
        </w:rPr>
        <w:t>1 делянка.</w:t>
      </w:r>
      <w:r w:rsidRPr="00C33E2E">
        <w:rPr>
          <w:szCs w:val="28"/>
        </w:rPr>
        <w:t xml:space="preserve"> Схема посадки 5 </w:t>
      </w:r>
      <w:r w:rsidR="00641D67" w:rsidRPr="00C33E2E">
        <w:rPr>
          <w:szCs w:val="28"/>
        </w:rPr>
        <w:t>х</w:t>
      </w:r>
      <w:r w:rsidRPr="00C33E2E">
        <w:rPr>
          <w:szCs w:val="28"/>
        </w:rPr>
        <w:t>5 см.</w:t>
      </w:r>
    </w:p>
    <w:p w:rsidR="009141B0" w:rsidRPr="00C33E2E" w:rsidRDefault="009141B0" w:rsidP="00C33E2E">
      <w:pPr>
        <w:pStyle w:val="23"/>
        <w:tabs>
          <w:tab w:val="num" w:pos="0"/>
        </w:tabs>
        <w:spacing w:line="240" w:lineRule="auto"/>
        <w:ind w:firstLine="708"/>
        <w:rPr>
          <w:szCs w:val="28"/>
        </w:rPr>
      </w:pPr>
      <w:r w:rsidRPr="00C33E2E">
        <w:rPr>
          <w:b/>
          <w:i/>
          <w:szCs w:val="28"/>
        </w:rPr>
        <w:t>2 делянка.</w:t>
      </w:r>
      <w:r w:rsidRPr="00C33E2E">
        <w:rPr>
          <w:szCs w:val="28"/>
        </w:rPr>
        <w:t xml:space="preserve"> Схема посадки 10 </w:t>
      </w:r>
      <w:r w:rsidR="00641D67" w:rsidRPr="00C33E2E">
        <w:rPr>
          <w:szCs w:val="28"/>
        </w:rPr>
        <w:t>х</w:t>
      </w:r>
      <w:r w:rsidRPr="00C33E2E">
        <w:rPr>
          <w:szCs w:val="28"/>
        </w:rPr>
        <w:t xml:space="preserve"> 10 см.</w:t>
      </w:r>
    </w:p>
    <w:p w:rsidR="009141B0" w:rsidRPr="00C33E2E" w:rsidRDefault="009141B0" w:rsidP="00C33E2E">
      <w:pPr>
        <w:pStyle w:val="23"/>
        <w:tabs>
          <w:tab w:val="num" w:pos="0"/>
        </w:tabs>
        <w:spacing w:line="240" w:lineRule="auto"/>
        <w:ind w:firstLine="708"/>
        <w:rPr>
          <w:szCs w:val="28"/>
        </w:rPr>
      </w:pPr>
      <w:r w:rsidRPr="00C33E2E">
        <w:rPr>
          <w:b/>
          <w:i/>
          <w:szCs w:val="28"/>
        </w:rPr>
        <w:t>3 делянка.</w:t>
      </w:r>
      <w:r w:rsidRPr="00C33E2E">
        <w:rPr>
          <w:szCs w:val="28"/>
        </w:rPr>
        <w:t xml:space="preserve"> Схема посадки 15 </w:t>
      </w:r>
      <w:r w:rsidR="00641D67" w:rsidRPr="00C33E2E">
        <w:rPr>
          <w:szCs w:val="28"/>
        </w:rPr>
        <w:t>х</w:t>
      </w:r>
      <w:r w:rsidRPr="00C33E2E">
        <w:rPr>
          <w:szCs w:val="28"/>
        </w:rPr>
        <w:t xml:space="preserve"> 15 см.</w:t>
      </w:r>
    </w:p>
    <w:p w:rsidR="009141B0" w:rsidRPr="00C33E2E" w:rsidRDefault="009141B0" w:rsidP="00C33E2E">
      <w:pPr>
        <w:pStyle w:val="23"/>
        <w:tabs>
          <w:tab w:val="num" w:pos="0"/>
        </w:tabs>
        <w:spacing w:line="240" w:lineRule="auto"/>
        <w:ind w:firstLine="708"/>
        <w:rPr>
          <w:szCs w:val="28"/>
        </w:rPr>
      </w:pPr>
      <w:r w:rsidRPr="00C33E2E">
        <w:rPr>
          <w:b/>
          <w:i/>
          <w:szCs w:val="28"/>
        </w:rPr>
        <w:t>4 делянка.</w:t>
      </w:r>
      <w:r w:rsidRPr="00C33E2E">
        <w:rPr>
          <w:szCs w:val="28"/>
        </w:rPr>
        <w:t xml:space="preserve"> Схема посадки 20 </w:t>
      </w:r>
      <w:r w:rsidR="00641D67" w:rsidRPr="00C33E2E">
        <w:rPr>
          <w:szCs w:val="28"/>
        </w:rPr>
        <w:t>х</w:t>
      </w:r>
      <w:r w:rsidRPr="00C33E2E">
        <w:rPr>
          <w:szCs w:val="28"/>
        </w:rPr>
        <w:t xml:space="preserve"> 20 см.  </w:t>
      </w:r>
    </w:p>
    <w:p w:rsidR="009141B0" w:rsidRPr="00C33E2E" w:rsidRDefault="009141B0" w:rsidP="00C33E2E">
      <w:pPr>
        <w:pStyle w:val="23"/>
        <w:tabs>
          <w:tab w:val="num" w:pos="0"/>
        </w:tabs>
        <w:spacing w:line="240" w:lineRule="auto"/>
        <w:ind w:firstLine="708"/>
        <w:rPr>
          <w:szCs w:val="28"/>
        </w:rPr>
      </w:pPr>
      <w:r w:rsidRPr="00C33E2E">
        <w:rPr>
          <w:szCs w:val="28"/>
        </w:rPr>
        <w:t>Перед началом работ необходимо начертить в масштабе план опыта.</w:t>
      </w:r>
    </w:p>
    <w:p w:rsidR="009141B0" w:rsidRPr="00C33E2E" w:rsidRDefault="008324DA" w:rsidP="00C33E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Таблица 3.</w:t>
      </w:r>
      <w:r w:rsidR="009141B0" w:rsidRPr="00C33E2E">
        <w:rPr>
          <w:rFonts w:ascii="Times New Roman" w:hAnsi="Times New Roman" w:cs="Times New Roman"/>
          <w:b/>
          <w:sz w:val="28"/>
          <w:szCs w:val="28"/>
        </w:rPr>
        <w:t>Определение оптимального расстояни</w:t>
      </w:r>
      <w:r w:rsidR="00641D67" w:rsidRPr="00C33E2E">
        <w:rPr>
          <w:rFonts w:ascii="Times New Roman" w:hAnsi="Times New Roman" w:cs="Times New Roman"/>
          <w:b/>
          <w:sz w:val="28"/>
          <w:szCs w:val="28"/>
        </w:rPr>
        <w:t>я</w:t>
      </w:r>
      <w:r w:rsidR="009141B0" w:rsidRPr="00C33E2E">
        <w:rPr>
          <w:rFonts w:ascii="Times New Roman" w:hAnsi="Times New Roman" w:cs="Times New Roman"/>
          <w:b/>
          <w:sz w:val="28"/>
          <w:szCs w:val="28"/>
        </w:rPr>
        <w:t xml:space="preserve"> в посадки лобелии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850"/>
        <w:gridCol w:w="993"/>
        <w:gridCol w:w="850"/>
        <w:gridCol w:w="992"/>
        <w:gridCol w:w="709"/>
        <w:gridCol w:w="992"/>
        <w:gridCol w:w="709"/>
        <w:gridCol w:w="992"/>
      </w:tblGrid>
      <w:tr w:rsidR="009141B0" w:rsidRPr="00C33E2E" w:rsidTr="003170F1">
        <w:tc>
          <w:tcPr>
            <w:tcW w:w="2093" w:type="dxa"/>
            <w:vMerge w:val="restart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C33E2E">
              <w:rPr>
                <w:b/>
                <w:szCs w:val="28"/>
              </w:rPr>
              <w:t>Сорт</w:t>
            </w:r>
          </w:p>
        </w:tc>
        <w:tc>
          <w:tcPr>
            <w:tcW w:w="1843" w:type="dxa"/>
            <w:gridSpan w:val="2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Cs w:val="28"/>
                <w:u w:val="single"/>
              </w:rPr>
            </w:pPr>
            <w:r w:rsidRPr="00C33E2E">
              <w:rPr>
                <w:b/>
                <w:szCs w:val="28"/>
                <w:u w:val="single"/>
              </w:rPr>
              <w:t>Делянка 1</w:t>
            </w:r>
          </w:p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C33E2E">
              <w:rPr>
                <w:szCs w:val="28"/>
              </w:rPr>
              <w:t xml:space="preserve">5 </w:t>
            </w:r>
            <w:r w:rsidR="00641D67" w:rsidRPr="00C33E2E">
              <w:rPr>
                <w:szCs w:val="28"/>
              </w:rPr>
              <w:t>х</w:t>
            </w:r>
            <w:r w:rsidRPr="00C33E2E">
              <w:rPr>
                <w:szCs w:val="28"/>
              </w:rPr>
              <w:t xml:space="preserve"> 5 см.</w:t>
            </w:r>
          </w:p>
        </w:tc>
        <w:tc>
          <w:tcPr>
            <w:tcW w:w="1842" w:type="dxa"/>
            <w:gridSpan w:val="2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Cs w:val="28"/>
                <w:u w:val="single"/>
              </w:rPr>
            </w:pPr>
            <w:r w:rsidRPr="00C33E2E">
              <w:rPr>
                <w:b/>
                <w:szCs w:val="28"/>
                <w:u w:val="single"/>
              </w:rPr>
              <w:t>Делянка 2</w:t>
            </w:r>
          </w:p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rPr>
                <w:szCs w:val="28"/>
              </w:rPr>
            </w:pPr>
            <w:r w:rsidRPr="00C33E2E">
              <w:rPr>
                <w:szCs w:val="28"/>
              </w:rPr>
              <w:t xml:space="preserve">10 </w:t>
            </w:r>
            <w:r w:rsidR="00641D67" w:rsidRPr="00C33E2E">
              <w:rPr>
                <w:szCs w:val="28"/>
              </w:rPr>
              <w:t>х</w:t>
            </w:r>
            <w:r w:rsidRPr="00C33E2E">
              <w:rPr>
                <w:szCs w:val="28"/>
              </w:rPr>
              <w:t xml:space="preserve"> 10 см.</w:t>
            </w:r>
          </w:p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1701" w:type="dxa"/>
            <w:gridSpan w:val="2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Cs w:val="28"/>
                <w:u w:val="single"/>
              </w:rPr>
            </w:pPr>
            <w:r w:rsidRPr="00C33E2E">
              <w:rPr>
                <w:b/>
                <w:szCs w:val="28"/>
                <w:u w:val="single"/>
              </w:rPr>
              <w:t>Делянка 3</w:t>
            </w:r>
          </w:p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rPr>
                <w:szCs w:val="28"/>
              </w:rPr>
            </w:pPr>
            <w:r w:rsidRPr="00C33E2E">
              <w:rPr>
                <w:szCs w:val="28"/>
              </w:rPr>
              <w:t xml:space="preserve">15 </w:t>
            </w:r>
            <w:r w:rsidR="00641D67" w:rsidRPr="00C33E2E">
              <w:rPr>
                <w:szCs w:val="28"/>
              </w:rPr>
              <w:t>х</w:t>
            </w:r>
            <w:r w:rsidRPr="00C33E2E">
              <w:rPr>
                <w:szCs w:val="28"/>
              </w:rPr>
              <w:t xml:space="preserve"> 15 см.</w:t>
            </w:r>
          </w:p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1701" w:type="dxa"/>
            <w:gridSpan w:val="2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Cs w:val="28"/>
                <w:u w:val="single"/>
              </w:rPr>
            </w:pPr>
            <w:r w:rsidRPr="00C33E2E">
              <w:rPr>
                <w:b/>
                <w:szCs w:val="28"/>
                <w:u w:val="single"/>
              </w:rPr>
              <w:t>Делянка 4</w:t>
            </w:r>
          </w:p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rPr>
                <w:b/>
                <w:szCs w:val="28"/>
              </w:rPr>
            </w:pPr>
            <w:r w:rsidRPr="00C33E2E">
              <w:rPr>
                <w:szCs w:val="28"/>
              </w:rPr>
              <w:t xml:space="preserve">20 </w:t>
            </w:r>
            <w:r w:rsidR="00641D67" w:rsidRPr="00C33E2E">
              <w:rPr>
                <w:szCs w:val="28"/>
              </w:rPr>
              <w:t>х</w:t>
            </w:r>
            <w:r w:rsidRPr="00C33E2E">
              <w:rPr>
                <w:szCs w:val="28"/>
              </w:rPr>
              <w:t xml:space="preserve"> 20 см.  </w:t>
            </w:r>
          </w:p>
        </w:tc>
      </w:tr>
      <w:tr w:rsidR="009141B0" w:rsidRPr="00C33E2E" w:rsidTr="003170F1">
        <w:trPr>
          <w:cantSplit/>
          <w:trHeight w:val="1402"/>
        </w:trPr>
        <w:tc>
          <w:tcPr>
            <w:tcW w:w="2093" w:type="dxa"/>
            <w:vMerge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850" w:type="dxa"/>
            <w:textDirection w:val="btL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left="113" w:right="113"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 xml:space="preserve">Кол-во цветков </w:t>
            </w:r>
          </w:p>
        </w:tc>
        <w:tc>
          <w:tcPr>
            <w:tcW w:w="993" w:type="dxa"/>
            <w:textDirection w:val="btL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left="113" w:right="113"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 xml:space="preserve">Степень покрытия </w:t>
            </w:r>
          </w:p>
        </w:tc>
        <w:tc>
          <w:tcPr>
            <w:tcW w:w="850" w:type="dxa"/>
            <w:textDirection w:val="btL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left="113" w:right="113"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 xml:space="preserve">Кол-во цветков </w:t>
            </w:r>
          </w:p>
        </w:tc>
        <w:tc>
          <w:tcPr>
            <w:tcW w:w="992" w:type="dxa"/>
            <w:textDirection w:val="btL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left="113" w:right="113"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 xml:space="preserve">Степень покрытия </w:t>
            </w:r>
          </w:p>
        </w:tc>
        <w:tc>
          <w:tcPr>
            <w:tcW w:w="709" w:type="dxa"/>
            <w:textDirection w:val="btL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left="113" w:right="113"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 xml:space="preserve">Кол-во цветков </w:t>
            </w:r>
          </w:p>
        </w:tc>
        <w:tc>
          <w:tcPr>
            <w:tcW w:w="992" w:type="dxa"/>
            <w:textDirection w:val="btL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left="113" w:right="113"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 xml:space="preserve">Степень покрытия </w:t>
            </w:r>
          </w:p>
        </w:tc>
        <w:tc>
          <w:tcPr>
            <w:tcW w:w="709" w:type="dxa"/>
            <w:textDirection w:val="btL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left="113" w:right="113"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 xml:space="preserve">Кол-во цветков </w:t>
            </w:r>
          </w:p>
        </w:tc>
        <w:tc>
          <w:tcPr>
            <w:tcW w:w="992" w:type="dxa"/>
            <w:textDirection w:val="btL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left="113" w:right="113"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 xml:space="preserve">Степень покрытия </w:t>
            </w:r>
          </w:p>
        </w:tc>
      </w:tr>
      <w:tr w:rsidR="009141B0" w:rsidRPr="00C33E2E" w:rsidTr="003170F1">
        <w:tc>
          <w:tcPr>
            <w:tcW w:w="2093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Сапфир</w:t>
            </w:r>
          </w:p>
        </w:tc>
        <w:tc>
          <w:tcPr>
            <w:tcW w:w="850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7</w:t>
            </w:r>
          </w:p>
        </w:tc>
        <w:tc>
          <w:tcPr>
            <w:tcW w:w="993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100%</w:t>
            </w:r>
          </w:p>
        </w:tc>
        <w:tc>
          <w:tcPr>
            <w:tcW w:w="850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13</w:t>
            </w:r>
          </w:p>
        </w:tc>
        <w:tc>
          <w:tcPr>
            <w:tcW w:w="992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100%</w:t>
            </w:r>
          </w:p>
        </w:tc>
        <w:tc>
          <w:tcPr>
            <w:tcW w:w="70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100%</w:t>
            </w:r>
          </w:p>
        </w:tc>
        <w:tc>
          <w:tcPr>
            <w:tcW w:w="70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13</w:t>
            </w:r>
          </w:p>
        </w:tc>
        <w:tc>
          <w:tcPr>
            <w:tcW w:w="992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80%</w:t>
            </w:r>
          </w:p>
        </w:tc>
      </w:tr>
      <w:tr w:rsidR="009141B0" w:rsidRPr="00C33E2E" w:rsidTr="003170F1">
        <w:tc>
          <w:tcPr>
            <w:tcW w:w="2093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 xml:space="preserve">Примадонна </w:t>
            </w:r>
          </w:p>
        </w:tc>
        <w:tc>
          <w:tcPr>
            <w:tcW w:w="850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10</w:t>
            </w:r>
          </w:p>
        </w:tc>
        <w:tc>
          <w:tcPr>
            <w:tcW w:w="993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100%</w:t>
            </w:r>
          </w:p>
        </w:tc>
        <w:tc>
          <w:tcPr>
            <w:tcW w:w="850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100%</w:t>
            </w:r>
          </w:p>
        </w:tc>
        <w:tc>
          <w:tcPr>
            <w:tcW w:w="70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100%</w:t>
            </w:r>
          </w:p>
        </w:tc>
        <w:tc>
          <w:tcPr>
            <w:tcW w:w="70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80%</w:t>
            </w:r>
          </w:p>
        </w:tc>
      </w:tr>
      <w:tr w:rsidR="009141B0" w:rsidRPr="00C33E2E" w:rsidTr="003170F1">
        <w:tc>
          <w:tcPr>
            <w:tcW w:w="2093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bCs/>
                <w:sz w:val="28"/>
                <w:szCs w:val="28"/>
              </w:rPr>
              <w:t>Кайзер Вил</w:t>
            </w:r>
            <w:r w:rsidRPr="00C33E2E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C33E2E">
              <w:rPr>
                <w:rFonts w:ascii="Times New Roman" w:hAnsi="Times New Roman" w:cs="Times New Roman"/>
                <w:bCs/>
                <w:sz w:val="28"/>
                <w:szCs w:val="28"/>
              </w:rPr>
              <w:t>гельм</w:t>
            </w:r>
          </w:p>
        </w:tc>
        <w:tc>
          <w:tcPr>
            <w:tcW w:w="850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100%</w:t>
            </w:r>
          </w:p>
        </w:tc>
        <w:tc>
          <w:tcPr>
            <w:tcW w:w="850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100%</w:t>
            </w:r>
          </w:p>
        </w:tc>
        <w:tc>
          <w:tcPr>
            <w:tcW w:w="70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90%</w:t>
            </w:r>
          </w:p>
        </w:tc>
        <w:tc>
          <w:tcPr>
            <w:tcW w:w="70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80%</w:t>
            </w:r>
          </w:p>
        </w:tc>
      </w:tr>
      <w:tr w:rsidR="009141B0" w:rsidRPr="00C33E2E" w:rsidTr="003170F1">
        <w:tc>
          <w:tcPr>
            <w:tcW w:w="2093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Riviera Sky Blue  </w:t>
            </w:r>
          </w:p>
        </w:tc>
        <w:tc>
          <w:tcPr>
            <w:tcW w:w="850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10</w:t>
            </w:r>
          </w:p>
        </w:tc>
        <w:tc>
          <w:tcPr>
            <w:tcW w:w="993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100%</w:t>
            </w:r>
          </w:p>
        </w:tc>
        <w:tc>
          <w:tcPr>
            <w:tcW w:w="850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100%</w:t>
            </w:r>
          </w:p>
        </w:tc>
        <w:tc>
          <w:tcPr>
            <w:tcW w:w="70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90%</w:t>
            </w:r>
          </w:p>
        </w:tc>
        <w:tc>
          <w:tcPr>
            <w:tcW w:w="70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80%</w:t>
            </w:r>
          </w:p>
        </w:tc>
      </w:tr>
      <w:tr w:rsidR="009141B0" w:rsidRPr="00C33E2E" w:rsidTr="003170F1">
        <w:tc>
          <w:tcPr>
            <w:tcW w:w="2093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Аманда </w:t>
            </w:r>
          </w:p>
        </w:tc>
        <w:tc>
          <w:tcPr>
            <w:tcW w:w="850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9</w:t>
            </w:r>
          </w:p>
        </w:tc>
        <w:tc>
          <w:tcPr>
            <w:tcW w:w="993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100%</w:t>
            </w:r>
          </w:p>
        </w:tc>
        <w:tc>
          <w:tcPr>
            <w:tcW w:w="850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100%</w:t>
            </w:r>
          </w:p>
        </w:tc>
        <w:tc>
          <w:tcPr>
            <w:tcW w:w="70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11</w:t>
            </w:r>
          </w:p>
        </w:tc>
        <w:tc>
          <w:tcPr>
            <w:tcW w:w="992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90%</w:t>
            </w:r>
          </w:p>
        </w:tc>
        <w:tc>
          <w:tcPr>
            <w:tcW w:w="70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11</w:t>
            </w:r>
          </w:p>
        </w:tc>
        <w:tc>
          <w:tcPr>
            <w:tcW w:w="992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80%</w:t>
            </w:r>
          </w:p>
        </w:tc>
      </w:tr>
    </w:tbl>
    <w:p w:rsidR="009141B0" w:rsidRPr="00C33E2E" w:rsidRDefault="009141B0" w:rsidP="00C33E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ab/>
        <w:t xml:space="preserve">В результате проведенного опыта выяснили, что наиболее оптимальная схема посадки лобелии 10 </w:t>
      </w:r>
      <w:r w:rsidR="00641D67" w:rsidRPr="00C33E2E">
        <w:rPr>
          <w:rFonts w:ascii="Times New Roman" w:hAnsi="Times New Roman" w:cs="Times New Roman"/>
          <w:sz w:val="28"/>
          <w:szCs w:val="28"/>
        </w:rPr>
        <w:t>х</w:t>
      </w:r>
      <w:r w:rsidRPr="00C33E2E">
        <w:rPr>
          <w:rFonts w:ascii="Times New Roman" w:hAnsi="Times New Roman" w:cs="Times New Roman"/>
          <w:sz w:val="28"/>
          <w:szCs w:val="28"/>
        </w:rPr>
        <w:t xml:space="preserve"> 10 см и 15 </w:t>
      </w:r>
      <w:r w:rsidR="00641D67" w:rsidRPr="00C33E2E">
        <w:rPr>
          <w:rFonts w:ascii="Times New Roman" w:hAnsi="Times New Roman" w:cs="Times New Roman"/>
          <w:sz w:val="28"/>
          <w:szCs w:val="28"/>
        </w:rPr>
        <w:t>х</w:t>
      </w:r>
      <w:r w:rsidRPr="00C33E2E">
        <w:rPr>
          <w:rFonts w:ascii="Times New Roman" w:hAnsi="Times New Roman" w:cs="Times New Roman"/>
          <w:sz w:val="28"/>
          <w:szCs w:val="28"/>
        </w:rPr>
        <w:t xml:space="preserve"> 15 см</w:t>
      </w:r>
      <w:r w:rsidR="00D32A23" w:rsidRPr="00C33E2E">
        <w:rPr>
          <w:rFonts w:ascii="Times New Roman" w:hAnsi="Times New Roman" w:cs="Times New Roman"/>
          <w:sz w:val="28"/>
          <w:szCs w:val="28"/>
        </w:rPr>
        <w:t xml:space="preserve">, </w:t>
      </w:r>
      <w:r w:rsidRPr="00C33E2E">
        <w:rPr>
          <w:rFonts w:ascii="Times New Roman" w:hAnsi="Times New Roman" w:cs="Times New Roman"/>
          <w:sz w:val="28"/>
          <w:szCs w:val="28"/>
        </w:rPr>
        <w:t>в зависимости от сорта</w:t>
      </w:r>
      <w:r w:rsidR="00D32A23" w:rsidRPr="00C33E2E">
        <w:rPr>
          <w:rFonts w:ascii="Times New Roman" w:hAnsi="Times New Roman" w:cs="Times New Roman"/>
          <w:sz w:val="28"/>
          <w:szCs w:val="28"/>
        </w:rPr>
        <w:t xml:space="preserve"> (рис.13)</w:t>
      </w:r>
      <w:r w:rsidRPr="00C33E2E">
        <w:rPr>
          <w:rFonts w:ascii="Times New Roman" w:hAnsi="Times New Roman" w:cs="Times New Roman"/>
          <w:sz w:val="28"/>
          <w:szCs w:val="28"/>
        </w:rPr>
        <w:t xml:space="preserve">. Это не только создает сплошное зеленое покрытие почвы, но и  позволяет кусту лобелии формировать большое количество цветков.  При посадке 5 </w:t>
      </w:r>
      <w:r w:rsidR="00641D67" w:rsidRPr="00C33E2E">
        <w:rPr>
          <w:rFonts w:ascii="Times New Roman" w:hAnsi="Times New Roman" w:cs="Times New Roman"/>
          <w:sz w:val="28"/>
          <w:szCs w:val="28"/>
        </w:rPr>
        <w:t>х</w:t>
      </w:r>
      <w:r w:rsidRPr="00C33E2E">
        <w:rPr>
          <w:rFonts w:ascii="Times New Roman" w:hAnsi="Times New Roman" w:cs="Times New Roman"/>
          <w:sz w:val="28"/>
          <w:szCs w:val="28"/>
        </w:rPr>
        <w:t xml:space="preserve"> 5 см</w:t>
      </w:r>
      <w:r w:rsidR="003170F1" w:rsidRPr="00C33E2E">
        <w:rPr>
          <w:rFonts w:ascii="Times New Roman" w:hAnsi="Times New Roman" w:cs="Times New Roman"/>
          <w:sz w:val="28"/>
          <w:szCs w:val="28"/>
        </w:rPr>
        <w:t>,</w:t>
      </w:r>
      <w:r w:rsidRPr="00C33E2E">
        <w:rPr>
          <w:rFonts w:ascii="Times New Roman" w:hAnsi="Times New Roman" w:cs="Times New Roman"/>
          <w:sz w:val="28"/>
          <w:szCs w:val="28"/>
        </w:rPr>
        <w:t xml:space="preserve"> н</w:t>
      </w:r>
      <w:r w:rsidRPr="00C33E2E">
        <w:rPr>
          <w:rFonts w:ascii="Times New Roman" w:hAnsi="Times New Roman" w:cs="Times New Roman"/>
          <w:sz w:val="28"/>
          <w:szCs w:val="28"/>
        </w:rPr>
        <w:t>е</w:t>
      </w:r>
      <w:r w:rsidRPr="00C33E2E">
        <w:rPr>
          <w:rFonts w:ascii="Times New Roman" w:hAnsi="Times New Roman" w:cs="Times New Roman"/>
          <w:sz w:val="28"/>
          <w:szCs w:val="28"/>
        </w:rPr>
        <w:t>смотря на обилие листвы лобелии</w:t>
      </w:r>
      <w:r w:rsidR="003170F1" w:rsidRPr="00C33E2E">
        <w:rPr>
          <w:rFonts w:ascii="Times New Roman" w:hAnsi="Times New Roman" w:cs="Times New Roman"/>
          <w:sz w:val="28"/>
          <w:szCs w:val="28"/>
        </w:rPr>
        <w:t xml:space="preserve">, </w:t>
      </w:r>
      <w:r w:rsidRPr="00C33E2E">
        <w:rPr>
          <w:rFonts w:ascii="Times New Roman" w:hAnsi="Times New Roman" w:cs="Times New Roman"/>
          <w:sz w:val="28"/>
          <w:szCs w:val="28"/>
        </w:rPr>
        <w:t xml:space="preserve"> количество цветков значительно ниже.  </w:t>
      </w:r>
    </w:p>
    <w:p w:rsidR="009141B0" w:rsidRPr="00C33E2E" w:rsidRDefault="009141B0" w:rsidP="00C33E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7250" cy="2270125"/>
            <wp:effectExtent l="19050" t="0" r="0" b="0"/>
            <wp:docPr id="16" name="Рисунок 16" descr="DSC_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146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B0" w:rsidRPr="00C33E2E" w:rsidRDefault="009141B0" w:rsidP="00C33E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Рис. 1</w:t>
      </w:r>
      <w:r w:rsidR="00641D67" w:rsidRPr="00C33E2E">
        <w:rPr>
          <w:rFonts w:ascii="Times New Roman" w:hAnsi="Times New Roman" w:cs="Times New Roman"/>
          <w:b/>
          <w:sz w:val="28"/>
          <w:szCs w:val="28"/>
        </w:rPr>
        <w:t>3</w:t>
      </w:r>
      <w:r w:rsidRPr="00C33E2E">
        <w:rPr>
          <w:rFonts w:ascii="Times New Roman" w:hAnsi="Times New Roman" w:cs="Times New Roman"/>
          <w:b/>
          <w:sz w:val="28"/>
          <w:szCs w:val="28"/>
        </w:rPr>
        <w:t xml:space="preserve">. Посадка лобелии 15 </w:t>
      </w:r>
      <w:r w:rsidR="00641D67" w:rsidRPr="00C33E2E">
        <w:rPr>
          <w:rFonts w:ascii="Times New Roman" w:hAnsi="Times New Roman" w:cs="Times New Roman"/>
          <w:b/>
          <w:sz w:val="28"/>
          <w:szCs w:val="28"/>
        </w:rPr>
        <w:t>х</w:t>
      </w:r>
      <w:r w:rsidRPr="00C33E2E">
        <w:rPr>
          <w:rFonts w:ascii="Times New Roman" w:hAnsi="Times New Roman" w:cs="Times New Roman"/>
          <w:b/>
          <w:sz w:val="28"/>
          <w:szCs w:val="28"/>
        </w:rPr>
        <w:t xml:space="preserve"> 15 см.</w:t>
      </w:r>
    </w:p>
    <w:p w:rsidR="009141B0" w:rsidRPr="00C33E2E" w:rsidRDefault="009141B0" w:rsidP="00C33E2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Оп</w:t>
      </w:r>
      <w:r w:rsidR="00202C5A" w:rsidRPr="00C33E2E">
        <w:rPr>
          <w:rFonts w:ascii="Times New Roman" w:hAnsi="Times New Roman" w:cs="Times New Roman"/>
          <w:b/>
          <w:sz w:val="28"/>
          <w:szCs w:val="28"/>
        </w:rPr>
        <w:t>ы</w:t>
      </w:r>
      <w:r w:rsidRPr="00C33E2E">
        <w:rPr>
          <w:rFonts w:ascii="Times New Roman" w:hAnsi="Times New Roman" w:cs="Times New Roman"/>
          <w:b/>
          <w:sz w:val="28"/>
          <w:szCs w:val="28"/>
        </w:rPr>
        <w:t>т 4. Влияние органических и минеральных удобрений на  цветение л</w:t>
      </w:r>
      <w:r w:rsidRPr="00C33E2E">
        <w:rPr>
          <w:rFonts w:ascii="Times New Roman" w:hAnsi="Times New Roman" w:cs="Times New Roman"/>
          <w:b/>
          <w:sz w:val="28"/>
          <w:szCs w:val="28"/>
        </w:rPr>
        <w:t>о</w:t>
      </w:r>
      <w:r w:rsidRPr="00C33E2E">
        <w:rPr>
          <w:rFonts w:ascii="Times New Roman" w:hAnsi="Times New Roman" w:cs="Times New Roman"/>
          <w:b/>
          <w:sz w:val="28"/>
          <w:szCs w:val="28"/>
        </w:rPr>
        <w:t>белии.</w:t>
      </w:r>
    </w:p>
    <w:p w:rsidR="009141B0" w:rsidRPr="00C33E2E" w:rsidRDefault="009141B0" w:rsidP="00C33E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ab/>
        <w:t>Цветение лобелии сильно зависит от содержания в почве тех или иных органических и минеральных веществ.  Сорта лобелии мы поливали перед н</w:t>
      </w:r>
      <w:r w:rsidRPr="00C33E2E">
        <w:rPr>
          <w:rFonts w:ascii="Times New Roman" w:hAnsi="Times New Roman" w:cs="Times New Roman"/>
          <w:sz w:val="28"/>
          <w:szCs w:val="28"/>
        </w:rPr>
        <w:t>а</w:t>
      </w:r>
      <w:r w:rsidRPr="00C33E2E">
        <w:rPr>
          <w:rFonts w:ascii="Times New Roman" w:hAnsi="Times New Roman" w:cs="Times New Roman"/>
          <w:sz w:val="28"/>
          <w:szCs w:val="28"/>
        </w:rPr>
        <w:t>чало</w:t>
      </w:r>
      <w:r w:rsidR="002D0F61" w:rsidRPr="00C33E2E">
        <w:rPr>
          <w:rFonts w:ascii="Times New Roman" w:hAnsi="Times New Roman" w:cs="Times New Roman"/>
          <w:sz w:val="28"/>
          <w:szCs w:val="28"/>
        </w:rPr>
        <w:t xml:space="preserve">м </w:t>
      </w:r>
      <w:r w:rsidRPr="00C33E2E">
        <w:rPr>
          <w:rFonts w:ascii="Times New Roman" w:hAnsi="Times New Roman" w:cs="Times New Roman"/>
          <w:sz w:val="28"/>
          <w:szCs w:val="28"/>
        </w:rPr>
        <w:t xml:space="preserve"> массового цветения органическими удобрениями,  такими как коровяк и настой крапивы, а также минеральными – азотными удобрениями, жидкими комплексными удобрениями, раствором золы. В результате опытов мы опред</w:t>
      </w:r>
      <w:r w:rsidRPr="00C33E2E">
        <w:rPr>
          <w:rFonts w:ascii="Times New Roman" w:hAnsi="Times New Roman" w:cs="Times New Roman"/>
          <w:sz w:val="28"/>
          <w:szCs w:val="28"/>
        </w:rPr>
        <w:t>е</w:t>
      </w:r>
      <w:r w:rsidRPr="00C33E2E">
        <w:rPr>
          <w:rFonts w:ascii="Times New Roman" w:hAnsi="Times New Roman" w:cs="Times New Roman"/>
          <w:sz w:val="28"/>
          <w:szCs w:val="28"/>
        </w:rPr>
        <w:t>лили, что лобелия наиболее чувствительна к поливу коровяком и настоем л</w:t>
      </w:r>
      <w:r w:rsidRPr="00C33E2E">
        <w:rPr>
          <w:rFonts w:ascii="Times New Roman" w:hAnsi="Times New Roman" w:cs="Times New Roman"/>
          <w:sz w:val="28"/>
          <w:szCs w:val="28"/>
        </w:rPr>
        <w:t>и</w:t>
      </w:r>
      <w:r w:rsidRPr="00C33E2E">
        <w:rPr>
          <w:rFonts w:ascii="Times New Roman" w:hAnsi="Times New Roman" w:cs="Times New Roman"/>
          <w:sz w:val="28"/>
          <w:szCs w:val="28"/>
        </w:rPr>
        <w:t>стьев крапивы. Минеральные удобрения либо не влияют на ее цветение, либо подавляют</w:t>
      </w:r>
      <w:r w:rsidR="00D32A23" w:rsidRPr="00C33E2E">
        <w:rPr>
          <w:rFonts w:ascii="Times New Roman" w:hAnsi="Times New Roman" w:cs="Times New Roman"/>
          <w:sz w:val="28"/>
          <w:szCs w:val="28"/>
        </w:rPr>
        <w:t xml:space="preserve"> (табл.4)</w:t>
      </w:r>
      <w:r w:rsidRPr="00C33E2E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8324DA" w:rsidRPr="00C33E2E" w:rsidRDefault="008324DA" w:rsidP="00C33E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33E2E">
        <w:rPr>
          <w:rFonts w:ascii="Times New Roman" w:hAnsi="Times New Roman" w:cs="Times New Roman"/>
          <w:b/>
          <w:sz w:val="28"/>
          <w:szCs w:val="28"/>
        </w:rPr>
        <w:t>Таблица 4. Влияние органических и минеральных удобрений на  цветение лобелии.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6"/>
        <w:gridCol w:w="851"/>
        <w:gridCol w:w="992"/>
        <w:gridCol w:w="872"/>
        <w:gridCol w:w="973"/>
        <w:gridCol w:w="1275"/>
        <w:gridCol w:w="709"/>
        <w:gridCol w:w="1559"/>
      </w:tblGrid>
      <w:tr w:rsidR="009141B0" w:rsidRPr="00C33E2E" w:rsidTr="00D32A23">
        <w:tc>
          <w:tcPr>
            <w:tcW w:w="2266" w:type="dxa"/>
            <w:vMerge w:val="restart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C33E2E">
              <w:rPr>
                <w:b/>
                <w:szCs w:val="28"/>
              </w:rPr>
              <w:t>Сорт</w:t>
            </w:r>
          </w:p>
        </w:tc>
        <w:tc>
          <w:tcPr>
            <w:tcW w:w="2715" w:type="dxa"/>
            <w:gridSpan w:val="3"/>
            <w:tcBorders>
              <w:bottom w:val="single" w:sz="4" w:space="0" w:color="auto"/>
            </w:tcBorders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C33E2E">
              <w:rPr>
                <w:b/>
                <w:szCs w:val="28"/>
              </w:rPr>
              <w:t>Делянка 1</w:t>
            </w:r>
          </w:p>
        </w:tc>
        <w:tc>
          <w:tcPr>
            <w:tcW w:w="4516" w:type="dxa"/>
            <w:gridSpan w:val="4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C33E2E">
              <w:rPr>
                <w:b/>
                <w:szCs w:val="28"/>
              </w:rPr>
              <w:t>Делянка 2</w:t>
            </w:r>
          </w:p>
        </w:tc>
      </w:tr>
      <w:tr w:rsidR="009141B0" w:rsidRPr="00C33E2E" w:rsidTr="00D32A23">
        <w:trPr>
          <w:cantSplit/>
          <w:trHeight w:val="1887"/>
        </w:trPr>
        <w:tc>
          <w:tcPr>
            <w:tcW w:w="2266" w:type="dxa"/>
            <w:vMerge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851" w:type="dxa"/>
            <w:shd w:val="clear" w:color="auto" w:fill="auto"/>
            <w:textDirection w:val="btL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left="113" w:right="113"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 xml:space="preserve">Коровяк 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left="113" w:right="113"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Азотные удобрения</w:t>
            </w:r>
          </w:p>
        </w:tc>
        <w:tc>
          <w:tcPr>
            <w:tcW w:w="872" w:type="dxa"/>
            <w:shd w:val="clear" w:color="auto" w:fill="auto"/>
            <w:textDirection w:val="btL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left="113" w:right="113"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 xml:space="preserve">Контроль </w:t>
            </w:r>
          </w:p>
        </w:tc>
        <w:tc>
          <w:tcPr>
            <w:tcW w:w="973" w:type="dxa"/>
            <w:textDirection w:val="btL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left="113" w:right="113"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Настой кр</w:t>
            </w:r>
            <w:r w:rsidRPr="00C33E2E">
              <w:rPr>
                <w:szCs w:val="28"/>
              </w:rPr>
              <w:t>а</w:t>
            </w:r>
            <w:r w:rsidRPr="00C33E2E">
              <w:rPr>
                <w:szCs w:val="28"/>
              </w:rPr>
              <w:t>пивы</w:t>
            </w:r>
          </w:p>
        </w:tc>
        <w:tc>
          <w:tcPr>
            <w:tcW w:w="1275" w:type="dxa"/>
            <w:textDirection w:val="btL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left="113" w:right="113"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Жидкие м</w:t>
            </w:r>
            <w:r w:rsidRPr="00C33E2E">
              <w:rPr>
                <w:szCs w:val="28"/>
              </w:rPr>
              <w:t>и</w:t>
            </w:r>
            <w:r w:rsidRPr="00C33E2E">
              <w:rPr>
                <w:szCs w:val="28"/>
              </w:rPr>
              <w:t>неральные удобрения</w:t>
            </w:r>
          </w:p>
        </w:tc>
        <w:tc>
          <w:tcPr>
            <w:tcW w:w="709" w:type="dxa"/>
            <w:textDirection w:val="btL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left="113" w:right="113"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Раствор золы</w:t>
            </w:r>
          </w:p>
        </w:tc>
        <w:tc>
          <w:tcPr>
            <w:tcW w:w="1559" w:type="dxa"/>
            <w:textDirection w:val="btL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left="113" w:right="113"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 xml:space="preserve">Контроль </w:t>
            </w:r>
          </w:p>
        </w:tc>
      </w:tr>
      <w:tr w:rsidR="009141B0" w:rsidRPr="00C33E2E" w:rsidTr="00D32A23">
        <w:tc>
          <w:tcPr>
            <w:tcW w:w="2266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>Сапфир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3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  <w:tc>
          <w:tcPr>
            <w:tcW w:w="973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  <w:tc>
          <w:tcPr>
            <w:tcW w:w="1275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</w:tr>
      <w:tr w:rsidR="009141B0" w:rsidRPr="00C33E2E" w:rsidTr="00D32A23">
        <w:tc>
          <w:tcPr>
            <w:tcW w:w="2266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sz w:val="28"/>
                <w:szCs w:val="28"/>
              </w:rPr>
              <w:t xml:space="preserve">Примадонна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  <w:tc>
          <w:tcPr>
            <w:tcW w:w="973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</w:tr>
      <w:tr w:rsidR="009141B0" w:rsidRPr="00C33E2E" w:rsidTr="00D32A23">
        <w:tc>
          <w:tcPr>
            <w:tcW w:w="2266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bCs/>
                <w:sz w:val="28"/>
                <w:szCs w:val="28"/>
              </w:rPr>
              <w:t>Кайзер Вил</w:t>
            </w:r>
            <w:r w:rsidRPr="00C33E2E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C33E2E">
              <w:rPr>
                <w:rFonts w:ascii="Times New Roman" w:hAnsi="Times New Roman" w:cs="Times New Roman"/>
                <w:bCs/>
                <w:sz w:val="28"/>
                <w:szCs w:val="28"/>
              </w:rPr>
              <w:t>гельм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3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  <w:tc>
          <w:tcPr>
            <w:tcW w:w="973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  <w:tc>
          <w:tcPr>
            <w:tcW w:w="1275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</w:tr>
      <w:tr w:rsidR="009141B0" w:rsidRPr="00C33E2E" w:rsidTr="00D32A23">
        <w:tc>
          <w:tcPr>
            <w:tcW w:w="2266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Riviera Sky Blue 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3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  <w:tc>
          <w:tcPr>
            <w:tcW w:w="973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</w:tr>
      <w:tr w:rsidR="009141B0" w:rsidRPr="00C33E2E" w:rsidTr="00D32A23">
        <w:tc>
          <w:tcPr>
            <w:tcW w:w="2266" w:type="dxa"/>
          </w:tcPr>
          <w:p w:rsidR="009141B0" w:rsidRPr="00C33E2E" w:rsidRDefault="009141B0" w:rsidP="00C33E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Аманда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3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color w:val="FFFFFF" w:themeColor="background1"/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  <w:tc>
          <w:tcPr>
            <w:tcW w:w="973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9141B0" w:rsidRPr="00C33E2E" w:rsidRDefault="009141B0" w:rsidP="00C33E2E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C33E2E">
              <w:rPr>
                <w:szCs w:val="28"/>
              </w:rPr>
              <w:t>4</w:t>
            </w:r>
          </w:p>
        </w:tc>
      </w:tr>
    </w:tbl>
    <w:p w:rsidR="009141B0" w:rsidRPr="00C33E2E" w:rsidRDefault="009141B0" w:rsidP="00C33E2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33E2E">
        <w:rPr>
          <w:rFonts w:ascii="Times New Roman" w:hAnsi="Times New Roman" w:cs="Times New Roman"/>
          <w:bCs/>
          <w:sz w:val="28"/>
          <w:szCs w:val="28"/>
        </w:rPr>
        <w:t xml:space="preserve">     Степень цветения:</w:t>
      </w:r>
    </w:p>
    <w:p w:rsidR="009141B0" w:rsidRPr="00C33E2E" w:rsidRDefault="009141B0" w:rsidP="00C33E2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33E2E">
        <w:rPr>
          <w:rFonts w:ascii="Times New Roman" w:hAnsi="Times New Roman" w:cs="Times New Roman"/>
          <w:bCs/>
          <w:sz w:val="28"/>
          <w:szCs w:val="28"/>
        </w:rPr>
        <w:t>– цветение отсутствует.</w:t>
      </w:r>
    </w:p>
    <w:p w:rsidR="009141B0" w:rsidRPr="00C33E2E" w:rsidRDefault="0027192C" w:rsidP="00C33E2E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C33E2E">
        <w:rPr>
          <w:rFonts w:ascii="Times New Roman" w:hAnsi="Times New Roman" w:cs="Times New Roman"/>
          <w:bCs/>
          <w:sz w:val="28"/>
          <w:szCs w:val="28"/>
        </w:rPr>
        <w:t>1</w:t>
      </w:r>
      <w:r w:rsidR="009141B0" w:rsidRPr="00C33E2E">
        <w:rPr>
          <w:rFonts w:ascii="Times New Roman" w:hAnsi="Times New Roman" w:cs="Times New Roman"/>
          <w:bCs/>
          <w:sz w:val="28"/>
          <w:szCs w:val="28"/>
        </w:rPr>
        <w:t xml:space="preserve">– слабое цветение. Единичные цветки.  </w:t>
      </w:r>
    </w:p>
    <w:p w:rsidR="009141B0" w:rsidRPr="00C33E2E" w:rsidRDefault="0027192C" w:rsidP="00C33E2E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C33E2E">
        <w:rPr>
          <w:rFonts w:ascii="Times New Roman" w:hAnsi="Times New Roman" w:cs="Times New Roman"/>
          <w:bCs/>
          <w:sz w:val="28"/>
          <w:szCs w:val="28"/>
        </w:rPr>
        <w:t>2</w:t>
      </w:r>
      <w:r w:rsidR="009141B0" w:rsidRPr="00C33E2E">
        <w:rPr>
          <w:rFonts w:ascii="Times New Roman" w:hAnsi="Times New Roman" w:cs="Times New Roman"/>
          <w:bCs/>
          <w:sz w:val="28"/>
          <w:szCs w:val="28"/>
        </w:rPr>
        <w:t>– слабое цветение (цветко</w:t>
      </w:r>
      <w:r w:rsidR="00305D9A" w:rsidRPr="00C33E2E">
        <w:rPr>
          <w:rFonts w:ascii="Times New Roman" w:hAnsi="Times New Roman" w:cs="Times New Roman"/>
          <w:bCs/>
          <w:sz w:val="28"/>
          <w:szCs w:val="28"/>
        </w:rPr>
        <w:t>в</w:t>
      </w:r>
      <w:r w:rsidR="009141B0" w:rsidRPr="00C33E2E">
        <w:rPr>
          <w:rFonts w:ascii="Times New Roman" w:hAnsi="Times New Roman" w:cs="Times New Roman"/>
          <w:bCs/>
          <w:sz w:val="28"/>
          <w:szCs w:val="28"/>
        </w:rPr>
        <w:t xml:space="preserve"> 3-5 на кусте). </w:t>
      </w:r>
    </w:p>
    <w:p w:rsidR="009141B0" w:rsidRPr="00C33E2E" w:rsidRDefault="0027192C" w:rsidP="00C33E2E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C33E2E">
        <w:rPr>
          <w:rFonts w:ascii="Times New Roman" w:hAnsi="Times New Roman" w:cs="Times New Roman"/>
          <w:bCs/>
          <w:sz w:val="28"/>
          <w:szCs w:val="28"/>
        </w:rPr>
        <w:t>3</w:t>
      </w:r>
      <w:r w:rsidR="009141B0" w:rsidRPr="00C33E2E">
        <w:rPr>
          <w:rFonts w:ascii="Times New Roman" w:hAnsi="Times New Roman" w:cs="Times New Roman"/>
          <w:bCs/>
          <w:sz w:val="28"/>
          <w:szCs w:val="28"/>
        </w:rPr>
        <w:t xml:space="preserve">– среднее цветение (цветков 6-10).   </w:t>
      </w:r>
    </w:p>
    <w:p w:rsidR="009141B0" w:rsidRPr="00C33E2E" w:rsidRDefault="0027192C" w:rsidP="00C33E2E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C33E2E">
        <w:rPr>
          <w:rFonts w:ascii="Times New Roman" w:hAnsi="Times New Roman" w:cs="Times New Roman"/>
          <w:bCs/>
          <w:sz w:val="28"/>
          <w:szCs w:val="28"/>
        </w:rPr>
        <w:t>4</w:t>
      </w:r>
      <w:r w:rsidR="009141B0" w:rsidRPr="00C33E2E">
        <w:rPr>
          <w:rFonts w:ascii="Times New Roman" w:hAnsi="Times New Roman" w:cs="Times New Roman"/>
          <w:bCs/>
          <w:sz w:val="28"/>
          <w:szCs w:val="28"/>
        </w:rPr>
        <w:t>– хорошее цветение (цветков 10 – 15).</w:t>
      </w:r>
    </w:p>
    <w:p w:rsidR="009141B0" w:rsidRPr="00C33E2E" w:rsidRDefault="0027192C" w:rsidP="00C33E2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33E2E">
        <w:rPr>
          <w:rFonts w:ascii="Times New Roman" w:hAnsi="Times New Roman" w:cs="Times New Roman"/>
          <w:bCs/>
          <w:sz w:val="28"/>
          <w:szCs w:val="28"/>
        </w:rPr>
        <w:t xml:space="preserve">      5</w:t>
      </w:r>
      <w:r w:rsidR="009141B0" w:rsidRPr="00C33E2E">
        <w:rPr>
          <w:rFonts w:ascii="Times New Roman" w:hAnsi="Times New Roman" w:cs="Times New Roman"/>
          <w:bCs/>
          <w:sz w:val="28"/>
          <w:szCs w:val="28"/>
        </w:rPr>
        <w:t xml:space="preserve">– отличное цветение (более 15 цветков). </w:t>
      </w:r>
    </w:p>
    <w:p w:rsidR="00092CA8" w:rsidRPr="00C33E2E" w:rsidRDefault="007F5193" w:rsidP="00C33E2E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092CA8" w:rsidRPr="00C33E2E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363471" w:rsidRPr="00C33E2E" w:rsidRDefault="00305D9A" w:rsidP="00C33E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Таким образом, изучив биологические особенности лобелии, её сортовое ра</w:t>
      </w:r>
      <w:r w:rsidRPr="00C33E2E">
        <w:rPr>
          <w:rFonts w:ascii="Times New Roman" w:hAnsi="Times New Roman" w:cs="Times New Roman"/>
          <w:sz w:val="28"/>
          <w:szCs w:val="28"/>
        </w:rPr>
        <w:t>з</w:t>
      </w:r>
      <w:r w:rsidRPr="00C33E2E">
        <w:rPr>
          <w:rFonts w:ascii="Times New Roman" w:hAnsi="Times New Roman" w:cs="Times New Roman"/>
          <w:sz w:val="28"/>
          <w:szCs w:val="28"/>
        </w:rPr>
        <w:t>нообразие и  агротехнику, нами проведены исследования по получению расс</w:t>
      </w:r>
      <w:r w:rsidRPr="00C33E2E">
        <w:rPr>
          <w:rFonts w:ascii="Times New Roman" w:hAnsi="Times New Roman" w:cs="Times New Roman"/>
          <w:sz w:val="28"/>
          <w:szCs w:val="28"/>
        </w:rPr>
        <w:t>а</w:t>
      </w:r>
      <w:r w:rsidRPr="00C33E2E">
        <w:rPr>
          <w:rFonts w:ascii="Times New Roman" w:hAnsi="Times New Roman" w:cs="Times New Roman"/>
          <w:sz w:val="28"/>
          <w:szCs w:val="28"/>
        </w:rPr>
        <w:t>ды из семян в лабораторных условиях и дальнейшее её выращивание в откр</w:t>
      </w:r>
      <w:r w:rsidRPr="00C33E2E">
        <w:rPr>
          <w:rFonts w:ascii="Times New Roman" w:hAnsi="Times New Roman" w:cs="Times New Roman"/>
          <w:sz w:val="28"/>
          <w:szCs w:val="28"/>
        </w:rPr>
        <w:t>ы</w:t>
      </w:r>
      <w:r w:rsidRPr="00C33E2E">
        <w:rPr>
          <w:rFonts w:ascii="Times New Roman" w:hAnsi="Times New Roman" w:cs="Times New Roman"/>
          <w:sz w:val="28"/>
          <w:szCs w:val="28"/>
        </w:rPr>
        <w:t>том грунте. В процессе исследования выяснили</w:t>
      </w:r>
      <w:r w:rsidR="009C1154" w:rsidRPr="00C33E2E">
        <w:rPr>
          <w:rFonts w:ascii="Times New Roman" w:hAnsi="Times New Roman" w:cs="Times New Roman"/>
          <w:sz w:val="28"/>
          <w:szCs w:val="28"/>
        </w:rPr>
        <w:t>, что</w:t>
      </w:r>
      <w:r w:rsidRPr="00C33E2E">
        <w:rPr>
          <w:rFonts w:ascii="Times New Roman" w:hAnsi="Times New Roman" w:cs="Times New Roman"/>
          <w:sz w:val="28"/>
          <w:szCs w:val="28"/>
        </w:rPr>
        <w:t xml:space="preserve"> наиболее оптимальным сроком посева является  начало января</w:t>
      </w:r>
      <w:r w:rsidR="009C1154" w:rsidRPr="00C33E2E">
        <w:rPr>
          <w:rFonts w:ascii="Times New Roman" w:hAnsi="Times New Roman" w:cs="Times New Roman"/>
          <w:sz w:val="28"/>
          <w:szCs w:val="28"/>
        </w:rPr>
        <w:t>. Рассада лобелии,  полученная от янва</w:t>
      </w:r>
      <w:r w:rsidR="009C1154" w:rsidRPr="00C33E2E">
        <w:rPr>
          <w:rFonts w:ascii="Times New Roman" w:hAnsi="Times New Roman" w:cs="Times New Roman"/>
          <w:sz w:val="28"/>
          <w:szCs w:val="28"/>
        </w:rPr>
        <w:t>р</w:t>
      </w:r>
      <w:r w:rsidR="009C1154" w:rsidRPr="00C33E2E">
        <w:rPr>
          <w:rFonts w:ascii="Times New Roman" w:hAnsi="Times New Roman" w:cs="Times New Roman"/>
          <w:sz w:val="28"/>
          <w:szCs w:val="28"/>
        </w:rPr>
        <w:t>ского посева к моменту посадки в открытый грунт более сильная, корневая си</w:t>
      </w:r>
      <w:r w:rsidR="009C1154" w:rsidRPr="00C33E2E">
        <w:rPr>
          <w:rFonts w:ascii="Times New Roman" w:hAnsi="Times New Roman" w:cs="Times New Roman"/>
          <w:sz w:val="28"/>
          <w:szCs w:val="28"/>
        </w:rPr>
        <w:t>с</w:t>
      </w:r>
      <w:r w:rsidR="009C1154" w:rsidRPr="00C33E2E">
        <w:rPr>
          <w:rFonts w:ascii="Times New Roman" w:hAnsi="Times New Roman" w:cs="Times New Roman"/>
          <w:sz w:val="28"/>
          <w:szCs w:val="28"/>
        </w:rPr>
        <w:t>тема развитая, и такие растения хорошо выносят понижения и повышения те</w:t>
      </w:r>
      <w:r w:rsidR="009C1154" w:rsidRPr="00C33E2E">
        <w:rPr>
          <w:rFonts w:ascii="Times New Roman" w:hAnsi="Times New Roman" w:cs="Times New Roman"/>
          <w:sz w:val="28"/>
          <w:szCs w:val="28"/>
        </w:rPr>
        <w:t>м</w:t>
      </w:r>
      <w:r w:rsidR="009C1154" w:rsidRPr="00C33E2E">
        <w:rPr>
          <w:rFonts w:ascii="Times New Roman" w:hAnsi="Times New Roman" w:cs="Times New Roman"/>
          <w:sz w:val="28"/>
          <w:szCs w:val="28"/>
        </w:rPr>
        <w:t>пературы, она раньше вступает в период цветения.</w:t>
      </w:r>
      <w:r w:rsidR="00363471" w:rsidRPr="00C33E2E">
        <w:rPr>
          <w:rFonts w:ascii="Times New Roman" w:hAnsi="Times New Roman" w:cs="Times New Roman"/>
          <w:sz w:val="28"/>
          <w:szCs w:val="28"/>
        </w:rPr>
        <w:t xml:space="preserve"> Нами выявлены сортовые особенности лобелии. Выяснили, что в зависимости от сорта наиболее опт</w:t>
      </w:r>
      <w:r w:rsidR="00363471" w:rsidRPr="00C33E2E">
        <w:rPr>
          <w:rFonts w:ascii="Times New Roman" w:hAnsi="Times New Roman" w:cs="Times New Roman"/>
          <w:sz w:val="28"/>
          <w:szCs w:val="28"/>
        </w:rPr>
        <w:t>и</w:t>
      </w:r>
      <w:r w:rsidR="00363471" w:rsidRPr="00C33E2E">
        <w:rPr>
          <w:rFonts w:ascii="Times New Roman" w:hAnsi="Times New Roman" w:cs="Times New Roman"/>
          <w:sz w:val="28"/>
          <w:szCs w:val="28"/>
        </w:rPr>
        <w:t>мальная схема посадки лобелии 10 х10 см и 15 х 15 см. Проведенные исслед</w:t>
      </w:r>
      <w:r w:rsidR="00363471" w:rsidRPr="00C33E2E">
        <w:rPr>
          <w:rFonts w:ascii="Times New Roman" w:hAnsi="Times New Roman" w:cs="Times New Roman"/>
          <w:sz w:val="28"/>
          <w:szCs w:val="28"/>
        </w:rPr>
        <w:t>о</w:t>
      </w:r>
      <w:r w:rsidR="00363471" w:rsidRPr="00C33E2E">
        <w:rPr>
          <w:rFonts w:ascii="Times New Roman" w:hAnsi="Times New Roman" w:cs="Times New Roman"/>
          <w:sz w:val="28"/>
          <w:szCs w:val="28"/>
        </w:rPr>
        <w:t>вания показали, что лобелия наиболее чувствительна к органическим удобр</w:t>
      </w:r>
      <w:r w:rsidR="00363471" w:rsidRPr="00C33E2E">
        <w:rPr>
          <w:rFonts w:ascii="Times New Roman" w:hAnsi="Times New Roman" w:cs="Times New Roman"/>
          <w:sz w:val="28"/>
          <w:szCs w:val="28"/>
        </w:rPr>
        <w:t>е</w:t>
      </w:r>
      <w:r w:rsidR="00363471" w:rsidRPr="00C33E2E">
        <w:rPr>
          <w:rFonts w:ascii="Times New Roman" w:hAnsi="Times New Roman" w:cs="Times New Roman"/>
          <w:sz w:val="28"/>
          <w:szCs w:val="28"/>
        </w:rPr>
        <w:t xml:space="preserve">ниям. Минеральные удобрения либо не влияют на ее цветение, либо подавляют.     </w:t>
      </w:r>
    </w:p>
    <w:p w:rsidR="009141B0" w:rsidRPr="00C33E2E" w:rsidRDefault="009141B0" w:rsidP="00C33E2E">
      <w:pPr>
        <w:pStyle w:val="a3"/>
        <w:numPr>
          <w:ilvl w:val="0"/>
          <w:numId w:val="8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141B0" w:rsidRPr="00C33E2E" w:rsidRDefault="009141B0" w:rsidP="00C33E2E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Лобелия – одно из красивейших цветочно-декоративных растений, кот</w:t>
      </w:r>
      <w:r w:rsidRPr="00C33E2E">
        <w:rPr>
          <w:rFonts w:ascii="Times New Roman" w:hAnsi="Times New Roman" w:cs="Times New Roman"/>
          <w:sz w:val="28"/>
          <w:szCs w:val="28"/>
        </w:rPr>
        <w:t>о</w:t>
      </w:r>
      <w:r w:rsidRPr="00C33E2E">
        <w:rPr>
          <w:rFonts w:ascii="Times New Roman" w:hAnsi="Times New Roman" w:cs="Times New Roman"/>
          <w:sz w:val="28"/>
          <w:szCs w:val="28"/>
        </w:rPr>
        <w:t>рое с</w:t>
      </w:r>
      <w:r w:rsidR="00346DCA" w:rsidRPr="00C33E2E">
        <w:rPr>
          <w:rFonts w:ascii="Times New Roman" w:hAnsi="Times New Roman" w:cs="Times New Roman"/>
          <w:sz w:val="28"/>
          <w:szCs w:val="28"/>
        </w:rPr>
        <w:t>мо</w:t>
      </w:r>
      <w:r w:rsidRPr="00C33E2E">
        <w:rPr>
          <w:rFonts w:ascii="Times New Roman" w:hAnsi="Times New Roman" w:cs="Times New Roman"/>
          <w:sz w:val="28"/>
          <w:szCs w:val="28"/>
        </w:rPr>
        <w:t>жет произрастать как в садах и скверах, так и на дачных участках и  территории вокруг</w:t>
      </w:r>
      <w:r w:rsidR="00087946" w:rsidRPr="00C33E2E">
        <w:rPr>
          <w:rFonts w:ascii="Times New Roman" w:hAnsi="Times New Roman" w:cs="Times New Roman"/>
          <w:sz w:val="28"/>
          <w:szCs w:val="28"/>
        </w:rPr>
        <w:t xml:space="preserve"> учреждений</w:t>
      </w:r>
      <w:r w:rsidRPr="00C33E2E">
        <w:rPr>
          <w:rFonts w:ascii="Times New Roman" w:hAnsi="Times New Roman" w:cs="Times New Roman"/>
          <w:sz w:val="28"/>
          <w:szCs w:val="28"/>
        </w:rPr>
        <w:t>. Создавая сплошной, цветущий ковер разли</w:t>
      </w:r>
      <w:r w:rsidRPr="00C33E2E">
        <w:rPr>
          <w:rFonts w:ascii="Times New Roman" w:hAnsi="Times New Roman" w:cs="Times New Roman"/>
          <w:sz w:val="28"/>
          <w:szCs w:val="28"/>
        </w:rPr>
        <w:t>ч</w:t>
      </w:r>
      <w:r w:rsidRPr="00C33E2E">
        <w:rPr>
          <w:rFonts w:ascii="Times New Roman" w:hAnsi="Times New Roman" w:cs="Times New Roman"/>
          <w:sz w:val="28"/>
          <w:szCs w:val="28"/>
        </w:rPr>
        <w:t xml:space="preserve">ных цветов и оттенков на протяжении всего вегетационного периода она не </w:t>
      </w:r>
      <w:r w:rsidRPr="00C33E2E">
        <w:rPr>
          <w:rFonts w:ascii="Times New Roman" w:hAnsi="Times New Roman" w:cs="Times New Roman"/>
          <w:sz w:val="28"/>
          <w:szCs w:val="28"/>
        </w:rPr>
        <w:lastRenderedPageBreak/>
        <w:t xml:space="preserve">только  облагораживает определенную территорию, </w:t>
      </w:r>
      <w:r w:rsidR="003E0F44" w:rsidRPr="00C33E2E">
        <w:rPr>
          <w:rFonts w:ascii="Times New Roman" w:hAnsi="Times New Roman" w:cs="Times New Roman"/>
          <w:sz w:val="28"/>
          <w:szCs w:val="28"/>
        </w:rPr>
        <w:t xml:space="preserve">но и </w:t>
      </w:r>
      <w:r w:rsidRPr="00C33E2E">
        <w:rPr>
          <w:rFonts w:ascii="Times New Roman" w:hAnsi="Times New Roman" w:cs="Times New Roman"/>
          <w:sz w:val="28"/>
          <w:szCs w:val="28"/>
        </w:rPr>
        <w:t>способствует эстет</w:t>
      </w:r>
      <w:r w:rsidRPr="00C33E2E">
        <w:rPr>
          <w:rFonts w:ascii="Times New Roman" w:hAnsi="Times New Roman" w:cs="Times New Roman"/>
          <w:sz w:val="28"/>
          <w:szCs w:val="28"/>
        </w:rPr>
        <w:t>и</w:t>
      </w:r>
      <w:r w:rsidRPr="00C33E2E">
        <w:rPr>
          <w:rFonts w:ascii="Times New Roman" w:hAnsi="Times New Roman" w:cs="Times New Roman"/>
          <w:sz w:val="28"/>
          <w:szCs w:val="28"/>
        </w:rPr>
        <w:t xml:space="preserve">ческому восприятию мира живой природы. </w:t>
      </w:r>
    </w:p>
    <w:p w:rsidR="003E0F44" w:rsidRPr="00C33E2E" w:rsidRDefault="009141B0" w:rsidP="00C33E2E">
      <w:pPr>
        <w:pStyle w:val="a5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33E2E">
        <w:rPr>
          <w:sz w:val="28"/>
          <w:szCs w:val="28"/>
        </w:rPr>
        <w:t xml:space="preserve">Выращивание лобелии – кропотливый, долгий труд, занимающий несколько месяцев.  </w:t>
      </w:r>
      <w:r w:rsidR="00F240C0" w:rsidRPr="00C33E2E">
        <w:rPr>
          <w:sz w:val="28"/>
          <w:szCs w:val="28"/>
        </w:rPr>
        <w:t xml:space="preserve">В результате проведенной опытно-исследовательской работы </w:t>
      </w:r>
      <w:r w:rsidR="000E6D34" w:rsidRPr="00C33E2E">
        <w:rPr>
          <w:sz w:val="28"/>
          <w:szCs w:val="28"/>
        </w:rPr>
        <w:t>нами получен уникальный опыт по выращиванию рассады лобелии в условиях лаб</w:t>
      </w:r>
      <w:r w:rsidR="000E6D34" w:rsidRPr="00C33E2E">
        <w:rPr>
          <w:sz w:val="28"/>
          <w:szCs w:val="28"/>
        </w:rPr>
        <w:t>о</w:t>
      </w:r>
      <w:r w:rsidR="000E6D34" w:rsidRPr="00C33E2E">
        <w:rPr>
          <w:sz w:val="28"/>
          <w:szCs w:val="28"/>
        </w:rPr>
        <w:t>ратории и взрослых растений  в открытом грунте. Соблюдение технологии в</w:t>
      </w:r>
      <w:r w:rsidR="000E6D34" w:rsidRPr="00C33E2E">
        <w:rPr>
          <w:sz w:val="28"/>
          <w:szCs w:val="28"/>
        </w:rPr>
        <w:t>ы</w:t>
      </w:r>
      <w:r w:rsidR="000E6D34" w:rsidRPr="00C33E2E">
        <w:rPr>
          <w:sz w:val="28"/>
          <w:szCs w:val="28"/>
        </w:rPr>
        <w:t>ращивания от семян до взрослого растения и ухода за лобелией позволяет п</w:t>
      </w:r>
      <w:r w:rsidR="000E6D34" w:rsidRPr="00C33E2E">
        <w:rPr>
          <w:sz w:val="28"/>
          <w:szCs w:val="28"/>
        </w:rPr>
        <w:t>о</w:t>
      </w:r>
      <w:r w:rsidR="000E6D34" w:rsidRPr="00C33E2E">
        <w:rPr>
          <w:sz w:val="28"/>
          <w:szCs w:val="28"/>
        </w:rPr>
        <w:t>лучить облако красивоцветущих</w:t>
      </w:r>
      <w:r w:rsidR="00073634" w:rsidRPr="00C33E2E">
        <w:rPr>
          <w:sz w:val="28"/>
          <w:szCs w:val="28"/>
        </w:rPr>
        <w:t xml:space="preserve"> с разнообразной палитрой декоративной кул</w:t>
      </w:r>
      <w:r w:rsidR="00073634" w:rsidRPr="00C33E2E">
        <w:rPr>
          <w:sz w:val="28"/>
          <w:szCs w:val="28"/>
        </w:rPr>
        <w:t>ь</w:t>
      </w:r>
      <w:r w:rsidR="00073634" w:rsidRPr="00C33E2E">
        <w:rPr>
          <w:sz w:val="28"/>
          <w:szCs w:val="28"/>
        </w:rPr>
        <w:t>туры. Благодаря с</w:t>
      </w:r>
      <w:r w:rsidR="003E0F44" w:rsidRPr="00C33E2E">
        <w:rPr>
          <w:sz w:val="28"/>
          <w:szCs w:val="28"/>
        </w:rPr>
        <w:t>воей интересной и цветущей внешности лобели</w:t>
      </w:r>
      <w:r w:rsidR="00073634" w:rsidRPr="00C33E2E">
        <w:rPr>
          <w:sz w:val="28"/>
          <w:szCs w:val="28"/>
        </w:rPr>
        <w:t xml:space="preserve">ю </w:t>
      </w:r>
      <w:r w:rsidR="003E0F44" w:rsidRPr="00C33E2E">
        <w:rPr>
          <w:sz w:val="28"/>
          <w:szCs w:val="28"/>
        </w:rPr>
        <w:t>исполь</w:t>
      </w:r>
      <w:r w:rsidR="00073634" w:rsidRPr="00C33E2E">
        <w:rPr>
          <w:sz w:val="28"/>
          <w:szCs w:val="28"/>
        </w:rPr>
        <w:t>зов</w:t>
      </w:r>
      <w:r w:rsidR="00073634" w:rsidRPr="00C33E2E">
        <w:rPr>
          <w:sz w:val="28"/>
          <w:szCs w:val="28"/>
        </w:rPr>
        <w:t>а</w:t>
      </w:r>
      <w:r w:rsidR="00073634" w:rsidRPr="00C33E2E">
        <w:rPr>
          <w:sz w:val="28"/>
          <w:szCs w:val="28"/>
        </w:rPr>
        <w:t>ли</w:t>
      </w:r>
      <w:r w:rsidR="003E0F44" w:rsidRPr="00C33E2E">
        <w:rPr>
          <w:sz w:val="28"/>
          <w:szCs w:val="28"/>
        </w:rPr>
        <w:t xml:space="preserve"> в дизайне</w:t>
      </w:r>
      <w:r w:rsidR="00073634" w:rsidRPr="00C33E2E">
        <w:rPr>
          <w:sz w:val="28"/>
          <w:szCs w:val="28"/>
        </w:rPr>
        <w:t xml:space="preserve"> участков с использованием вазонов, а также для украшения бо</w:t>
      </w:r>
      <w:r w:rsidR="00073634" w:rsidRPr="00C33E2E">
        <w:rPr>
          <w:sz w:val="28"/>
          <w:szCs w:val="28"/>
        </w:rPr>
        <w:t>р</w:t>
      </w:r>
      <w:r w:rsidR="00073634" w:rsidRPr="00C33E2E">
        <w:rPr>
          <w:sz w:val="28"/>
          <w:szCs w:val="28"/>
        </w:rPr>
        <w:t>дюров.</w:t>
      </w:r>
      <w:r w:rsidR="003E0F44" w:rsidRPr="00C33E2E">
        <w:rPr>
          <w:sz w:val="28"/>
          <w:szCs w:val="28"/>
        </w:rPr>
        <w:t xml:space="preserve"> Ее можно применить </w:t>
      </w:r>
      <w:r w:rsidR="00073634" w:rsidRPr="00C33E2E">
        <w:rPr>
          <w:sz w:val="28"/>
          <w:szCs w:val="28"/>
        </w:rPr>
        <w:t xml:space="preserve">не только </w:t>
      </w:r>
      <w:r w:rsidR="003E0F44" w:rsidRPr="00C33E2E">
        <w:rPr>
          <w:sz w:val="28"/>
          <w:szCs w:val="28"/>
        </w:rPr>
        <w:t>для оформления участка</w:t>
      </w:r>
      <w:r w:rsidR="00073634" w:rsidRPr="00C33E2E">
        <w:rPr>
          <w:sz w:val="28"/>
          <w:szCs w:val="28"/>
        </w:rPr>
        <w:t>, но</w:t>
      </w:r>
      <w:r w:rsidR="003E0F44" w:rsidRPr="00C33E2E">
        <w:rPr>
          <w:sz w:val="28"/>
          <w:szCs w:val="28"/>
        </w:rPr>
        <w:t xml:space="preserve"> </w:t>
      </w:r>
      <w:r w:rsidR="00073634" w:rsidRPr="00C33E2E">
        <w:rPr>
          <w:sz w:val="28"/>
          <w:szCs w:val="28"/>
        </w:rPr>
        <w:t xml:space="preserve">и для </w:t>
      </w:r>
      <w:r w:rsidR="003E0F44" w:rsidRPr="00C33E2E">
        <w:rPr>
          <w:sz w:val="28"/>
          <w:szCs w:val="28"/>
        </w:rPr>
        <w:t>о</w:t>
      </w:r>
      <w:r w:rsidR="003E0F44" w:rsidRPr="00C33E2E">
        <w:rPr>
          <w:sz w:val="28"/>
          <w:szCs w:val="28"/>
        </w:rPr>
        <w:t>т</w:t>
      </w:r>
      <w:r w:rsidR="003E0F44" w:rsidRPr="00C33E2E">
        <w:rPr>
          <w:sz w:val="28"/>
          <w:szCs w:val="28"/>
        </w:rPr>
        <w:t>крытого балкона. Благодаря уживчивости с другими цветами выращивание л</w:t>
      </w:r>
      <w:r w:rsidR="003E0F44" w:rsidRPr="00C33E2E">
        <w:rPr>
          <w:sz w:val="28"/>
          <w:szCs w:val="28"/>
        </w:rPr>
        <w:t>о</w:t>
      </w:r>
      <w:r w:rsidR="003E0F44" w:rsidRPr="00C33E2E">
        <w:rPr>
          <w:sz w:val="28"/>
          <w:szCs w:val="28"/>
        </w:rPr>
        <w:t>белии возможно в соседстве с календулой, петунией, бегонией и прочими ни</w:t>
      </w:r>
      <w:r w:rsidR="003E0F44" w:rsidRPr="00C33E2E">
        <w:rPr>
          <w:sz w:val="28"/>
          <w:szCs w:val="28"/>
        </w:rPr>
        <w:t>з</w:t>
      </w:r>
      <w:r w:rsidR="003E0F44" w:rsidRPr="00C33E2E">
        <w:rPr>
          <w:sz w:val="28"/>
          <w:szCs w:val="28"/>
        </w:rPr>
        <w:t>корослыми цветами.</w:t>
      </w:r>
    </w:p>
    <w:p w:rsidR="000704FC" w:rsidRPr="00C33E2E" w:rsidRDefault="009141B0" w:rsidP="00C33E2E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Лобелия – прекраснейшее растение, которое может быть не только  укр</w:t>
      </w:r>
      <w:r w:rsidRPr="00C33E2E">
        <w:rPr>
          <w:rFonts w:ascii="Times New Roman" w:hAnsi="Times New Roman" w:cs="Times New Roman"/>
          <w:sz w:val="28"/>
          <w:szCs w:val="28"/>
        </w:rPr>
        <w:t>а</w:t>
      </w:r>
      <w:r w:rsidRPr="00C33E2E">
        <w:rPr>
          <w:rFonts w:ascii="Times New Roman" w:hAnsi="Times New Roman" w:cs="Times New Roman"/>
          <w:sz w:val="28"/>
          <w:szCs w:val="28"/>
        </w:rPr>
        <w:t>шением сада, но и использоваться в</w:t>
      </w:r>
      <w:r w:rsidR="00073634" w:rsidRPr="00C33E2E">
        <w:rPr>
          <w:rFonts w:ascii="Times New Roman" w:hAnsi="Times New Roman" w:cs="Times New Roman"/>
          <w:sz w:val="28"/>
          <w:szCs w:val="28"/>
        </w:rPr>
        <w:t xml:space="preserve"> исследовательской работе для </w:t>
      </w:r>
      <w:r w:rsidRPr="00C33E2E">
        <w:rPr>
          <w:rFonts w:ascii="Times New Roman" w:hAnsi="Times New Roman" w:cs="Times New Roman"/>
          <w:sz w:val="28"/>
          <w:szCs w:val="28"/>
        </w:rPr>
        <w:t xml:space="preserve"> </w:t>
      </w:r>
      <w:r w:rsidR="00073634" w:rsidRPr="00C33E2E">
        <w:rPr>
          <w:rFonts w:ascii="Times New Roman" w:hAnsi="Times New Roman" w:cs="Times New Roman"/>
          <w:sz w:val="28"/>
          <w:szCs w:val="28"/>
        </w:rPr>
        <w:t>формиров</w:t>
      </w:r>
      <w:r w:rsidR="00073634" w:rsidRPr="00C33E2E">
        <w:rPr>
          <w:rFonts w:ascii="Times New Roman" w:hAnsi="Times New Roman" w:cs="Times New Roman"/>
          <w:sz w:val="28"/>
          <w:szCs w:val="28"/>
        </w:rPr>
        <w:t>а</w:t>
      </w:r>
      <w:r w:rsidR="00073634" w:rsidRPr="00C33E2E">
        <w:rPr>
          <w:rFonts w:ascii="Times New Roman" w:hAnsi="Times New Roman" w:cs="Times New Roman"/>
          <w:sz w:val="28"/>
          <w:szCs w:val="28"/>
        </w:rPr>
        <w:t>ния и развития компетенций в области декоративного садоводства и ландшаф</w:t>
      </w:r>
      <w:r w:rsidR="00073634" w:rsidRPr="00C33E2E">
        <w:rPr>
          <w:rFonts w:ascii="Times New Roman" w:hAnsi="Times New Roman" w:cs="Times New Roman"/>
          <w:sz w:val="28"/>
          <w:szCs w:val="28"/>
        </w:rPr>
        <w:t>т</w:t>
      </w:r>
      <w:r w:rsidR="00073634" w:rsidRPr="00C33E2E">
        <w:rPr>
          <w:rFonts w:ascii="Times New Roman" w:hAnsi="Times New Roman" w:cs="Times New Roman"/>
          <w:sz w:val="28"/>
          <w:szCs w:val="28"/>
        </w:rPr>
        <w:t>ного дизайна.</w:t>
      </w:r>
      <w:r w:rsidRPr="00C33E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562" w:rsidRPr="00C33E2E" w:rsidRDefault="009141B0" w:rsidP="00C33E2E">
      <w:pPr>
        <w:pStyle w:val="a3"/>
        <w:spacing w:after="0" w:line="240" w:lineRule="auto"/>
        <w:ind w:left="0" w:firstLine="708"/>
        <w:jc w:val="both"/>
        <w:rPr>
          <w:rFonts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1B0" w:rsidRPr="00C33E2E" w:rsidRDefault="009141B0" w:rsidP="00C33E2E">
      <w:pPr>
        <w:pStyle w:val="10"/>
        <w:keepNext/>
        <w:keepLines/>
        <w:numPr>
          <w:ilvl w:val="0"/>
          <w:numId w:val="8"/>
        </w:numPr>
        <w:shd w:val="clear" w:color="auto" w:fill="auto"/>
        <w:spacing w:after="0" w:line="240" w:lineRule="auto"/>
        <w:rPr>
          <w:rFonts w:cs="Times New Roman"/>
          <w:sz w:val="28"/>
          <w:szCs w:val="28"/>
        </w:rPr>
      </w:pPr>
      <w:r w:rsidRPr="00C33E2E">
        <w:rPr>
          <w:rFonts w:cs="Times New Roman"/>
          <w:sz w:val="28"/>
          <w:szCs w:val="28"/>
        </w:rPr>
        <w:t xml:space="preserve">Список </w:t>
      </w:r>
      <w:r w:rsidR="000704FC" w:rsidRPr="00C33E2E">
        <w:rPr>
          <w:rFonts w:cs="Times New Roman"/>
          <w:sz w:val="28"/>
          <w:szCs w:val="28"/>
        </w:rPr>
        <w:t xml:space="preserve">использованной </w:t>
      </w:r>
      <w:r w:rsidRPr="00C33E2E">
        <w:rPr>
          <w:rFonts w:cs="Times New Roman"/>
          <w:sz w:val="28"/>
          <w:szCs w:val="28"/>
        </w:rPr>
        <w:t xml:space="preserve">литературы </w:t>
      </w:r>
    </w:p>
    <w:p w:rsidR="007F5193" w:rsidRPr="00C33E2E" w:rsidRDefault="007F5193" w:rsidP="00C33E2E">
      <w:pPr>
        <w:pStyle w:val="10"/>
        <w:keepNext/>
        <w:keepLines/>
        <w:shd w:val="clear" w:color="auto" w:fill="auto"/>
        <w:spacing w:after="0" w:line="240" w:lineRule="auto"/>
        <w:ind w:left="720"/>
        <w:jc w:val="left"/>
        <w:rPr>
          <w:rFonts w:cs="Times New Roman"/>
          <w:sz w:val="28"/>
          <w:szCs w:val="28"/>
        </w:rPr>
      </w:pPr>
    </w:p>
    <w:p w:rsidR="009141B0" w:rsidRPr="00C33E2E" w:rsidRDefault="009141B0" w:rsidP="00C33E2E">
      <w:pPr>
        <w:pStyle w:val="22"/>
        <w:numPr>
          <w:ilvl w:val="0"/>
          <w:numId w:val="7"/>
        </w:numPr>
        <w:shd w:val="clear" w:color="auto" w:fill="auto"/>
        <w:tabs>
          <w:tab w:val="left" w:pos="349"/>
        </w:tabs>
        <w:spacing w:line="240" w:lineRule="auto"/>
        <w:ind w:left="380"/>
        <w:rPr>
          <w:rFonts w:cs="Times New Roman"/>
          <w:sz w:val="28"/>
          <w:szCs w:val="28"/>
        </w:rPr>
      </w:pPr>
      <w:r w:rsidRPr="00C33E2E">
        <w:rPr>
          <w:rFonts w:cs="Times New Roman"/>
          <w:sz w:val="28"/>
          <w:szCs w:val="28"/>
        </w:rPr>
        <w:t xml:space="preserve">Ганичкина О. А. Цветы на вашем участке /Октябрина Ганичкина, Александр </w:t>
      </w:r>
      <w:r w:rsidR="005D0B43" w:rsidRPr="00C33E2E">
        <w:rPr>
          <w:rFonts w:cs="Times New Roman"/>
          <w:sz w:val="28"/>
          <w:szCs w:val="28"/>
        </w:rPr>
        <w:t>Г</w:t>
      </w:r>
      <w:r w:rsidRPr="00C33E2E">
        <w:rPr>
          <w:rFonts w:cs="Times New Roman"/>
          <w:sz w:val="28"/>
          <w:szCs w:val="28"/>
        </w:rPr>
        <w:t xml:space="preserve">аничкин. – М.: Эксмо, 2009 – 256 с. </w:t>
      </w:r>
    </w:p>
    <w:p w:rsidR="009141B0" w:rsidRPr="00C33E2E" w:rsidRDefault="009141B0" w:rsidP="00C33E2E">
      <w:pPr>
        <w:pStyle w:val="22"/>
        <w:numPr>
          <w:ilvl w:val="0"/>
          <w:numId w:val="7"/>
        </w:numPr>
        <w:shd w:val="clear" w:color="auto" w:fill="auto"/>
        <w:tabs>
          <w:tab w:val="left" w:pos="349"/>
        </w:tabs>
        <w:spacing w:line="240" w:lineRule="auto"/>
        <w:ind w:left="380"/>
        <w:rPr>
          <w:rFonts w:cs="Times New Roman"/>
          <w:sz w:val="28"/>
          <w:szCs w:val="28"/>
        </w:rPr>
      </w:pPr>
      <w:r w:rsidRPr="00C33E2E">
        <w:rPr>
          <w:rFonts w:cs="Times New Roman"/>
          <w:sz w:val="28"/>
          <w:szCs w:val="28"/>
        </w:rPr>
        <w:t>Жизнь растений в шести томах / Гл.ред. А. Л. Тахтаджян. Том пятый. Часть вторая. Цветковые растения – М.: Просвещение, 1981 –</w:t>
      </w:r>
      <w:r w:rsidR="00002134" w:rsidRPr="00C33E2E">
        <w:rPr>
          <w:rFonts w:cs="Times New Roman"/>
          <w:sz w:val="28"/>
          <w:szCs w:val="28"/>
        </w:rPr>
        <w:t xml:space="preserve">с. </w:t>
      </w:r>
      <w:r w:rsidRPr="00C33E2E">
        <w:rPr>
          <w:rFonts w:cs="Times New Roman"/>
          <w:sz w:val="28"/>
          <w:szCs w:val="28"/>
        </w:rPr>
        <w:t>447-</w:t>
      </w:r>
      <w:r w:rsidR="005D0B43" w:rsidRPr="00C33E2E">
        <w:rPr>
          <w:rFonts w:cs="Times New Roman"/>
          <w:sz w:val="28"/>
          <w:szCs w:val="28"/>
        </w:rPr>
        <w:t xml:space="preserve"> </w:t>
      </w:r>
      <w:r w:rsidRPr="00C33E2E">
        <w:rPr>
          <w:rFonts w:cs="Times New Roman"/>
          <w:sz w:val="28"/>
          <w:szCs w:val="28"/>
        </w:rPr>
        <w:t xml:space="preserve">458.  </w:t>
      </w:r>
    </w:p>
    <w:p w:rsidR="009141B0" w:rsidRPr="00C33E2E" w:rsidRDefault="009141B0" w:rsidP="00C33E2E">
      <w:pPr>
        <w:pStyle w:val="22"/>
        <w:numPr>
          <w:ilvl w:val="0"/>
          <w:numId w:val="7"/>
        </w:numPr>
        <w:shd w:val="clear" w:color="auto" w:fill="auto"/>
        <w:tabs>
          <w:tab w:val="left" w:pos="349"/>
        </w:tabs>
        <w:spacing w:line="240" w:lineRule="auto"/>
        <w:ind w:left="380"/>
        <w:rPr>
          <w:rFonts w:cs="Times New Roman"/>
          <w:sz w:val="28"/>
          <w:szCs w:val="28"/>
        </w:rPr>
      </w:pPr>
      <w:r w:rsidRPr="00C33E2E">
        <w:rPr>
          <w:rFonts w:cs="Times New Roman"/>
          <w:sz w:val="28"/>
          <w:szCs w:val="28"/>
        </w:rPr>
        <w:t>Организация работы на пришкольном учебно-опытном участке: Метод. р</w:t>
      </w:r>
      <w:r w:rsidRPr="00C33E2E">
        <w:rPr>
          <w:rFonts w:cs="Times New Roman"/>
          <w:sz w:val="28"/>
          <w:szCs w:val="28"/>
        </w:rPr>
        <w:t>е</w:t>
      </w:r>
      <w:r w:rsidRPr="00C33E2E">
        <w:rPr>
          <w:rFonts w:cs="Times New Roman"/>
          <w:sz w:val="28"/>
          <w:szCs w:val="28"/>
        </w:rPr>
        <w:t>комендации / Под общ. ред. Г.И. Бойко. - М.: РИПКРО, 1993. 68 с.</w:t>
      </w:r>
    </w:p>
    <w:p w:rsidR="009141B0" w:rsidRPr="00C33E2E" w:rsidRDefault="009141B0" w:rsidP="00C33E2E">
      <w:pPr>
        <w:pStyle w:val="22"/>
        <w:numPr>
          <w:ilvl w:val="0"/>
          <w:numId w:val="7"/>
        </w:numPr>
        <w:shd w:val="clear" w:color="auto" w:fill="auto"/>
        <w:tabs>
          <w:tab w:val="left" w:pos="349"/>
        </w:tabs>
        <w:spacing w:line="240" w:lineRule="auto"/>
        <w:ind w:left="380"/>
        <w:rPr>
          <w:rFonts w:cs="Times New Roman"/>
          <w:sz w:val="28"/>
          <w:szCs w:val="28"/>
        </w:rPr>
      </w:pPr>
      <w:r w:rsidRPr="00C33E2E">
        <w:rPr>
          <w:rFonts w:cs="Times New Roman"/>
          <w:sz w:val="28"/>
          <w:szCs w:val="28"/>
        </w:rPr>
        <w:t xml:space="preserve">Папорков, М.А. Учебно-опытническая работа на пришкольном участке. </w:t>
      </w:r>
      <w:r w:rsidR="005D0B43" w:rsidRPr="00C33E2E">
        <w:rPr>
          <w:rFonts w:cs="Times New Roman"/>
          <w:sz w:val="28"/>
          <w:szCs w:val="28"/>
        </w:rPr>
        <w:t xml:space="preserve">                    </w:t>
      </w:r>
      <w:r w:rsidRPr="00C33E2E">
        <w:rPr>
          <w:rFonts w:cs="Times New Roman"/>
          <w:sz w:val="28"/>
          <w:szCs w:val="28"/>
        </w:rPr>
        <w:t>/ М.А. Папорков. - М.: Просвещение, 1980. - 304 с.</w:t>
      </w:r>
    </w:p>
    <w:p w:rsidR="009141B0" w:rsidRPr="00C33E2E" w:rsidRDefault="009141B0" w:rsidP="00C33E2E">
      <w:pPr>
        <w:pStyle w:val="22"/>
        <w:numPr>
          <w:ilvl w:val="0"/>
          <w:numId w:val="7"/>
        </w:numPr>
        <w:shd w:val="clear" w:color="auto" w:fill="auto"/>
        <w:tabs>
          <w:tab w:val="left" w:pos="349"/>
        </w:tabs>
        <w:spacing w:line="240" w:lineRule="auto"/>
        <w:ind w:left="380"/>
        <w:rPr>
          <w:rFonts w:cs="Times New Roman"/>
          <w:sz w:val="28"/>
          <w:szCs w:val="28"/>
        </w:rPr>
      </w:pPr>
      <w:r w:rsidRPr="00C33E2E">
        <w:rPr>
          <w:rFonts w:cs="Times New Roman"/>
          <w:sz w:val="28"/>
          <w:szCs w:val="28"/>
        </w:rPr>
        <w:t xml:space="preserve">Туманов А. В. Энциклопедия дачника. М.: Эксмо, 2012 – 352 с.   </w:t>
      </w:r>
    </w:p>
    <w:p w:rsidR="005D0B43" w:rsidRPr="00C33E2E" w:rsidRDefault="009141B0" w:rsidP="00C33E2E">
      <w:pPr>
        <w:pStyle w:val="22"/>
        <w:numPr>
          <w:ilvl w:val="0"/>
          <w:numId w:val="7"/>
        </w:numPr>
        <w:shd w:val="clear" w:color="auto" w:fill="auto"/>
        <w:tabs>
          <w:tab w:val="left" w:pos="349"/>
        </w:tabs>
        <w:spacing w:line="240" w:lineRule="auto"/>
        <w:ind w:left="380"/>
        <w:rPr>
          <w:rFonts w:cs="Times New Roman"/>
          <w:sz w:val="28"/>
          <w:szCs w:val="28"/>
        </w:rPr>
      </w:pPr>
      <w:r w:rsidRPr="00C33E2E">
        <w:rPr>
          <w:rFonts w:cs="Times New Roman"/>
          <w:sz w:val="28"/>
          <w:szCs w:val="28"/>
        </w:rPr>
        <w:t xml:space="preserve">Тучкова, Т.У. Урок как показатель грамотности и мастерства учителя. </w:t>
      </w:r>
    </w:p>
    <w:p w:rsidR="009141B0" w:rsidRPr="00C33E2E" w:rsidRDefault="009141B0" w:rsidP="00C33E2E">
      <w:pPr>
        <w:pStyle w:val="22"/>
        <w:shd w:val="clear" w:color="auto" w:fill="auto"/>
        <w:tabs>
          <w:tab w:val="left" w:pos="349"/>
        </w:tabs>
        <w:spacing w:line="240" w:lineRule="auto"/>
        <w:ind w:left="380" w:firstLine="0"/>
        <w:rPr>
          <w:rFonts w:cs="Times New Roman"/>
          <w:sz w:val="28"/>
          <w:szCs w:val="28"/>
        </w:rPr>
      </w:pPr>
      <w:r w:rsidRPr="00C33E2E">
        <w:rPr>
          <w:rFonts w:cs="Times New Roman"/>
          <w:sz w:val="28"/>
          <w:szCs w:val="28"/>
        </w:rPr>
        <w:t>/ Т.У. Тучкова. - М.: АПКиПРО, 2002. - 68 с.</w:t>
      </w:r>
    </w:p>
    <w:p w:rsidR="009141B0" w:rsidRPr="00C33E2E" w:rsidRDefault="009141B0" w:rsidP="00C33E2E">
      <w:pPr>
        <w:pStyle w:val="22"/>
        <w:numPr>
          <w:ilvl w:val="0"/>
          <w:numId w:val="7"/>
        </w:numPr>
        <w:shd w:val="clear" w:color="auto" w:fill="auto"/>
        <w:tabs>
          <w:tab w:val="left" w:pos="349"/>
        </w:tabs>
        <w:spacing w:line="240" w:lineRule="auto"/>
        <w:ind w:left="380"/>
        <w:rPr>
          <w:rFonts w:cs="Times New Roman"/>
          <w:sz w:val="28"/>
          <w:szCs w:val="28"/>
        </w:rPr>
      </w:pPr>
      <w:r w:rsidRPr="00C33E2E">
        <w:rPr>
          <w:rFonts w:cs="Times New Roman"/>
          <w:sz w:val="28"/>
          <w:szCs w:val="28"/>
        </w:rPr>
        <w:t>Школьный учебно-опытный участок: агротехнические работы, опытниче</w:t>
      </w:r>
      <w:r w:rsidRPr="00C33E2E">
        <w:rPr>
          <w:rFonts w:cs="Times New Roman"/>
          <w:sz w:val="28"/>
          <w:szCs w:val="28"/>
        </w:rPr>
        <w:softHyphen/>
        <w:t>ское дело: Метод реком. для учителей биологии. / Новгород: Новгород</w:t>
      </w:r>
      <w:r w:rsidRPr="00C33E2E">
        <w:rPr>
          <w:rFonts w:cs="Times New Roman"/>
          <w:sz w:val="28"/>
          <w:szCs w:val="28"/>
        </w:rPr>
        <w:softHyphen/>
        <w:t>ский гос. пед. ин-т, 1987. – 78</w:t>
      </w:r>
    </w:p>
    <w:p w:rsidR="003559D0" w:rsidRPr="00C33E2E" w:rsidRDefault="00444B2E" w:rsidP="00C33E2E">
      <w:pPr>
        <w:pStyle w:val="22"/>
        <w:numPr>
          <w:ilvl w:val="0"/>
          <w:numId w:val="7"/>
        </w:numPr>
        <w:shd w:val="clear" w:color="auto" w:fill="auto"/>
        <w:tabs>
          <w:tab w:val="left" w:pos="349"/>
        </w:tabs>
        <w:spacing w:line="240" w:lineRule="auto"/>
        <w:ind w:left="380"/>
        <w:rPr>
          <w:rFonts w:cs="Times New Roman"/>
          <w:sz w:val="28"/>
          <w:szCs w:val="28"/>
        </w:rPr>
      </w:pPr>
      <w:hyperlink r:id="rId35" w:history="1">
        <w:r w:rsidR="003559D0" w:rsidRPr="00C33E2E">
          <w:rPr>
            <w:rStyle w:val="a4"/>
            <w:sz w:val="28"/>
            <w:szCs w:val="28"/>
          </w:rPr>
          <w:t>https://ru.wikipedia.org/wiki/%D0%9B%D0%BE%D0%B1%D0%B5%D0%BB%D0%B8%D1%8F</w:t>
        </w:r>
      </w:hyperlink>
    </w:p>
    <w:p w:rsidR="003559D0" w:rsidRPr="00C33E2E" w:rsidRDefault="00444B2E" w:rsidP="00C33E2E">
      <w:pPr>
        <w:pStyle w:val="22"/>
        <w:numPr>
          <w:ilvl w:val="0"/>
          <w:numId w:val="7"/>
        </w:numPr>
        <w:shd w:val="clear" w:color="auto" w:fill="auto"/>
        <w:tabs>
          <w:tab w:val="left" w:pos="349"/>
        </w:tabs>
        <w:spacing w:line="240" w:lineRule="auto"/>
        <w:ind w:left="380"/>
        <w:rPr>
          <w:rFonts w:cs="Times New Roman"/>
          <w:sz w:val="28"/>
          <w:szCs w:val="28"/>
        </w:rPr>
      </w:pPr>
      <w:hyperlink r:id="rId36" w:history="1">
        <w:r w:rsidR="003559D0" w:rsidRPr="00C33E2E">
          <w:rPr>
            <w:rStyle w:val="a4"/>
            <w:sz w:val="28"/>
            <w:szCs w:val="28"/>
          </w:rPr>
          <w:t>https://rastenievod.com/lobeliya.html</w:t>
        </w:r>
      </w:hyperlink>
    </w:p>
    <w:p w:rsidR="003559D0" w:rsidRPr="00C33E2E" w:rsidRDefault="00444B2E" w:rsidP="00C33E2E">
      <w:pPr>
        <w:pStyle w:val="22"/>
        <w:numPr>
          <w:ilvl w:val="0"/>
          <w:numId w:val="7"/>
        </w:numPr>
        <w:shd w:val="clear" w:color="auto" w:fill="auto"/>
        <w:tabs>
          <w:tab w:val="left" w:pos="349"/>
        </w:tabs>
        <w:spacing w:line="240" w:lineRule="auto"/>
        <w:ind w:left="380"/>
        <w:rPr>
          <w:rFonts w:cs="Times New Roman"/>
          <w:sz w:val="28"/>
          <w:szCs w:val="28"/>
        </w:rPr>
      </w:pPr>
      <w:hyperlink r:id="rId37" w:history="1">
        <w:r w:rsidR="003559D0" w:rsidRPr="00C33E2E">
          <w:rPr>
            <w:rStyle w:val="a4"/>
            <w:sz w:val="28"/>
            <w:szCs w:val="28"/>
          </w:rPr>
          <w:t>https://diz-cafe.com/rastenija/lobeliya.html</w:t>
        </w:r>
      </w:hyperlink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1F1390" w:rsidRPr="00C33E2E" w:rsidSect="00C9271F">
      <w:footerReference w:type="default" r:id="rId3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8B9" w:rsidRDefault="00E048B9" w:rsidP="00C9271F">
      <w:pPr>
        <w:spacing w:after="0" w:line="240" w:lineRule="auto"/>
      </w:pPr>
      <w:r>
        <w:separator/>
      </w:r>
    </w:p>
  </w:endnote>
  <w:endnote w:type="continuationSeparator" w:id="1">
    <w:p w:rsidR="00E048B9" w:rsidRDefault="00E048B9" w:rsidP="00C92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09735"/>
      <w:docPartObj>
        <w:docPartGallery w:val="Page Numbers (Bottom of Page)"/>
        <w:docPartUnique/>
      </w:docPartObj>
    </w:sdtPr>
    <w:sdtContent>
      <w:p w:rsidR="00983D7D" w:rsidRDefault="00444B2E">
        <w:pPr>
          <w:pStyle w:val="aa"/>
          <w:jc w:val="right"/>
        </w:pPr>
        <w:fldSimple w:instr=" PAGE   \* MERGEFORMAT ">
          <w:r w:rsidR="00503DD6">
            <w:rPr>
              <w:noProof/>
            </w:rPr>
            <w:t>2</w:t>
          </w:r>
        </w:fldSimple>
      </w:p>
    </w:sdtContent>
  </w:sdt>
  <w:p w:rsidR="00983D7D" w:rsidRDefault="00983D7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8B9" w:rsidRDefault="00E048B9" w:rsidP="00C9271F">
      <w:pPr>
        <w:spacing w:after="0" w:line="240" w:lineRule="auto"/>
      </w:pPr>
      <w:r>
        <w:separator/>
      </w:r>
    </w:p>
  </w:footnote>
  <w:footnote w:type="continuationSeparator" w:id="1">
    <w:p w:rsidR="00E048B9" w:rsidRDefault="00E048B9" w:rsidP="00C927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22998"/>
    <w:multiLevelType w:val="hybridMultilevel"/>
    <w:tmpl w:val="4ED82600"/>
    <w:lvl w:ilvl="0" w:tplc="018CD37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41520"/>
    <w:multiLevelType w:val="hybridMultilevel"/>
    <w:tmpl w:val="8C9810E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80F4B"/>
    <w:multiLevelType w:val="multilevel"/>
    <w:tmpl w:val="97E6CD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9D3890"/>
    <w:multiLevelType w:val="hybridMultilevel"/>
    <w:tmpl w:val="2924B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E2D44"/>
    <w:multiLevelType w:val="hybridMultilevel"/>
    <w:tmpl w:val="71D454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52044A4"/>
    <w:multiLevelType w:val="hybridMultilevel"/>
    <w:tmpl w:val="21F61B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033FB3"/>
    <w:multiLevelType w:val="hybridMultilevel"/>
    <w:tmpl w:val="2F8C5242"/>
    <w:lvl w:ilvl="0" w:tplc="6F14D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00D1758"/>
    <w:multiLevelType w:val="hybridMultilevel"/>
    <w:tmpl w:val="77C080A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E26720A"/>
    <w:multiLevelType w:val="hybridMultilevel"/>
    <w:tmpl w:val="02F6D47A"/>
    <w:lvl w:ilvl="0" w:tplc="D33C499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77651"/>
    <w:rsid w:val="00002134"/>
    <w:rsid w:val="0000376A"/>
    <w:rsid w:val="00004541"/>
    <w:rsid w:val="00014009"/>
    <w:rsid w:val="000704FC"/>
    <w:rsid w:val="00073634"/>
    <w:rsid w:val="00087946"/>
    <w:rsid w:val="00092CA8"/>
    <w:rsid w:val="000A59E8"/>
    <w:rsid w:val="000E6D34"/>
    <w:rsid w:val="00100C09"/>
    <w:rsid w:val="00123962"/>
    <w:rsid w:val="0019017A"/>
    <w:rsid w:val="001F1390"/>
    <w:rsid w:val="00202C5A"/>
    <w:rsid w:val="002047A4"/>
    <w:rsid w:val="00212363"/>
    <w:rsid w:val="00226C18"/>
    <w:rsid w:val="00227281"/>
    <w:rsid w:val="00233BFE"/>
    <w:rsid w:val="0027192C"/>
    <w:rsid w:val="002D0F61"/>
    <w:rsid w:val="00305D9A"/>
    <w:rsid w:val="00312B8A"/>
    <w:rsid w:val="003170F1"/>
    <w:rsid w:val="00341F20"/>
    <w:rsid w:val="00346DCA"/>
    <w:rsid w:val="0035105F"/>
    <w:rsid w:val="003559D0"/>
    <w:rsid w:val="00363471"/>
    <w:rsid w:val="00366AD9"/>
    <w:rsid w:val="00367173"/>
    <w:rsid w:val="003E0486"/>
    <w:rsid w:val="003E0F44"/>
    <w:rsid w:val="00433369"/>
    <w:rsid w:val="004375E8"/>
    <w:rsid w:val="00444B2E"/>
    <w:rsid w:val="00451A8C"/>
    <w:rsid w:val="00454EDE"/>
    <w:rsid w:val="00503DD6"/>
    <w:rsid w:val="005923F4"/>
    <w:rsid w:val="005D0B43"/>
    <w:rsid w:val="00611272"/>
    <w:rsid w:val="00641D67"/>
    <w:rsid w:val="006A30B9"/>
    <w:rsid w:val="00702562"/>
    <w:rsid w:val="00716929"/>
    <w:rsid w:val="00737854"/>
    <w:rsid w:val="00755B75"/>
    <w:rsid w:val="00773FF7"/>
    <w:rsid w:val="007D6C20"/>
    <w:rsid w:val="007F5193"/>
    <w:rsid w:val="008324DA"/>
    <w:rsid w:val="008353C6"/>
    <w:rsid w:val="00842BC8"/>
    <w:rsid w:val="009141B0"/>
    <w:rsid w:val="009210B1"/>
    <w:rsid w:val="00983D7D"/>
    <w:rsid w:val="00986269"/>
    <w:rsid w:val="009C1154"/>
    <w:rsid w:val="009E480D"/>
    <w:rsid w:val="00A84094"/>
    <w:rsid w:val="00B06703"/>
    <w:rsid w:val="00B57545"/>
    <w:rsid w:val="00B7101B"/>
    <w:rsid w:val="00B77651"/>
    <w:rsid w:val="00BA6D22"/>
    <w:rsid w:val="00C176D9"/>
    <w:rsid w:val="00C33E2E"/>
    <w:rsid w:val="00C9271F"/>
    <w:rsid w:val="00D24EE5"/>
    <w:rsid w:val="00D32A23"/>
    <w:rsid w:val="00DB4AAF"/>
    <w:rsid w:val="00DF7693"/>
    <w:rsid w:val="00E048B9"/>
    <w:rsid w:val="00F240C0"/>
    <w:rsid w:val="00F44F42"/>
    <w:rsid w:val="00F95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D22"/>
  </w:style>
  <w:style w:type="paragraph" w:styleId="2">
    <w:name w:val="heading 2"/>
    <w:basedOn w:val="a"/>
    <w:link w:val="20"/>
    <w:uiPriority w:val="9"/>
    <w:qFormat/>
    <w:rsid w:val="009141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651"/>
    <w:pPr>
      <w:ind w:left="720"/>
      <w:contextualSpacing/>
    </w:pPr>
  </w:style>
  <w:style w:type="character" w:styleId="a4">
    <w:name w:val="Hyperlink"/>
    <w:basedOn w:val="a0"/>
    <w:rsid w:val="009141B0"/>
    <w:rPr>
      <w:color w:val="0000FF"/>
      <w:u w:val="single"/>
    </w:rPr>
  </w:style>
  <w:style w:type="paragraph" w:styleId="a5">
    <w:name w:val="Normal (Web)"/>
    <w:basedOn w:val="a"/>
    <w:uiPriority w:val="99"/>
    <w:rsid w:val="00914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141B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Balloon Text"/>
    <w:basedOn w:val="a"/>
    <w:link w:val="a7"/>
    <w:uiPriority w:val="99"/>
    <w:semiHidden/>
    <w:unhideWhenUsed/>
    <w:rsid w:val="00914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41B0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9141B0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141B0"/>
    <w:pPr>
      <w:widowControl w:val="0"/>
      <w:shd w:val="clear" w:color="auto" w:fill="FFFFFF"/>
      <w:spacing w:after="0" w:line="480" w:lineRule="exact"/>
      <w:ind w:hanging="380"/>
      <w:jc w:val="both"/>
    </w:pPr>
    <w:rPr>
      <w:rFonts w:ascii="Times New Roman" w:eastAsia="Times New Roman" w:hAnsi="Times New Roman"/>
      <w:sz w:val="26"/>
      <w:szCs w:val="26"/>
    </w:rPr>
  </w:style>
  <w:style w:type="paragraph" w:styleId="23">
    <w:name w:val="Body Text Indent 2"/>
    <w:basedOn w:val="a"/>
    <w:link w:val="24"/>
    <w:rsid w:val="009141B0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rsid w:val="009141B0"/>
    <w:rPr>
      <w:rFonts w:ascii="Times New Roman" w:eastAsia="Times New Roman" w:hAnsi="Times New Roman" w:cs="Times New Roman"/>
      <w:sz w:val="28"/>
      <w:szCs w:val="20"/>
    </w:rPr>
  </w:style>
  <w:style w:type="character" w:customStyle="1" w:styleId="1">
    <w:name w:val="Заголовок №1_"/>
    <w:basedOn w:val="a0"/>
    <w:link w:val="10"/>
    <w:rsid w:val="009141B0"/>
    <w:rPr>
      <w:rFonts w:ascii="Times New Roman" w:eastAsia="Times New Roman" w:hAnsi="Times New Roman"/>
      <w:b/>
      <w:bCs/>
      <w:sz w:val="32"/>
      <w:szCs w:val="32"/>
      <w:shd w:val="clear" w:color="auto" w:fill="FFFFFF"/>
    </w:rPr>
  </w:style>
  <w:style w:type="paragraph" w:customStyle="1" w:styleId="10">
    <w:name w:val="Заголовок №1"/>
    <w:basedOn w:val="a"/>
    <w:link w:val="1"/>
    <w:rsid w:val="009141B0"/>
    <w:pPr>
      <w:widowControl w:val="0"/>
      <w:shd w:val="clear" w:color="auto" w:fill="FFFFFF"/>
      <w:spacing w:after="780" w:line="0" w:lineRule="atLeast"/>
      <w:jc w:val="center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a8">
    <w:name w:val="header"/>
    <w:basedOn w:val="a"/>
    <w:link w:val="a9"/>
    <w:uiPriority w:val="99"/>
    <w:semiHidden/>
    <w:unhideWhenUsed/>
    <w:rsid w:val="00C92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9271F"/>
  </w:style>
  <w:style w:type="paragraph" w:styleId="aa">
    <w:name w:val="footer"/>
    <w:basedOn w:val="a"/>
    <w:link w:val="ab"/>
    <w:uiPriority w:val="99"/>
    <w:unhideWhenUsed/>
    <w:rsid w:val="00C92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27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hyperlink" Target="https://ru.wikipedia.org/wiki/%D0%9B%E2%80%99%D0%9E%D0%B1%D0%B5%D0%BB%D1%8C,_%D0%9C%D0%B0%D1%82%D1%82%D0%B8%D0%B0%D1%81_%D0%B4%D0%B5" TargetMode="External"/><Relationship Id="rId18" Type="http://schemas.openxmlformats.org/officeDocument/2006/relationships/hyperlink" Target="https://ru.wikipedia.org/wiki/L." TargetMode="External"/><Relationship Id="rId26" Type="http://schemas.openxmlformats.org/officeDocument/2006/relationships/image" Target="media/image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Campanulaceae" TargetMode="External"/><Relationship Id="rId17" Type="http://schemas.openxmlformats.org/officeDocument/2006/relationships/hyperlink" Target="https://ru.wikipedia.org/wiki/%D0%9B%D0%BE%D0%B1%D0%B5%D0%BB%D0%B8%D1%8F_%D0%94%D0%BE%D1%80%D1%82%D0%BC%D0%B0%D0%BD%D0%B0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F%D0%BA%D0%BE%D0%B2_I_(%D0%BA%D0%BE%D1%80%D0%BE%D0%BB%D1%8C_%D0%90%D0%BD%D0%B3%D0%BB%D0%B8%D0%B8)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E%D0%BB%D0%BE%D0%BA%D0%BE%D0%BB%D1%8C%D1%87%D0%B8%D0%BA%D0%BE%D0%B2%D1%8B%D0%B5" TargetMode="External"/><Relationship Id="rId24" Type="http://schemas.openxmlformats.org/officeDocument/2006/relationships/hyperlink" Target="http://dachnyuchastok.ru/wp-content/uploads/2015/02/%D0%A0%D0%B0%D1%81%D1%81%D0%B0%D0%B4%D0%B0-%D0%BB%D0%BE%D0%B1%D0%B5%D0%BB%D0%B8%D0%B8-1.jpg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s://diz-cafe.com/rastenija/lobeliya.html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1616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8.jpeg"/><Relationship Id="rId36" Type="http://schemas.openxmlformats.org/officeDocument/2006/relationships/hyperlink" Target="https://rastenievod.com/lobeliya.html" TargetMode="External"/><Relationship Id="rId10" Type="http://schemas.openxmlformats.org/officeDocument/2006/relationships/hyperlink" Target="https://ru.wikipedia.org/wiki/%D0%A1%D0%B5%D0%BC%D0%B5%D0%B9%D1%81%D1%82%D0%B2%D0%BE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E%D0%B4_(%D0%B1%D0%B8%D0%BE%D0%BB%D0%BE%D0%B3%D0%B8%D1%8F)" TargetMode="External"/><Relationship Id="rId14" Type="http://schemas.openxmlformats.org/officeDocument/2006/relationships/hyperlink" Target="https://ru.wikipedia.org/wiki/1538" TargetMode="External"/><Relationship Id="rId22" Type="http://schemas.openxmlformats.org/officeDocument/2006/relationships/hyperlink" Target="http://dachnyuchastok.ru/wp-content/uploads/2015/02/e49e64715d12.jpg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hyperlink" Target="https://ru.wikipedia.org/wiki/%D0%9B%D0%BE%D0%B1%D0%B5%D0%BB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2A68F-CF07-40E5-B793-F83A0C3AF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941</TotalTime>
  <Pages>16</Pages>
  <Words>3669</Words>
  <Characters>20919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2020-06-23T05:48:00Z</dcterms:created>
  <dcterms:modified xsi:type="dcterms:W3CDTF">2020-09-02T08:08:00Z</dcterms:modified>
</cp:coreProperties>
</file>